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AA63" w14:textId="77777777" w:rsidR="00CB25D5" w:rsidRDefault="008E5C58">
      <w:pPr>
        <w:pStyle w:val="Heading1"/>
        <w:spacing w:before="41" w:line="360" w:lineRule="auto"/>
        <w:ind w:left="23"/>
        <w:jc w:val="both"/>
        <w:rPr>
          <w:rFonts w:ascii="Times New Roman" w:hAnsi="Times New Roman" w:cs="Times New Roman"/>
          <w:b/>
          <w:bCs/>
          <w:spacing w:val="-2"/>
        </w:rPr>
      </w:pPr>
      <w:r>
        <w:rPr>
          <w:rFonts w:ascii="Times New Roman" w:hAnsi="Times New Roman" w:cs="Times New Roman"/>
          <w:b/>
          <w:bCs/>
          <w:spacing w:val="-2"/>
        </w:rPr>
        <w:t xml:space="preserve">                                                                                    </w:t>
      </w:r>
      <w:r>
        <w:rPr>
          <w:rFonts w:ascii="Times New Roman" w:hAnsi="Times New Roman" w:cs="Times New Roman"/>
          <w:b/>
          <w:bCs/>
          <w:noProof/>
          <w:spacing w:val="-2"/>
        </w:rPr>
        <w:drawing>
          <wp:inline distT="0" distB="0" distL="0" distR="0" wp14:anchorId="1B72AC94" wp14:editId="1B72AC95">
            <wp:extent cx="5673090" cy="859155"/>
            <wp:effectExtent l="0" t="0" r="3810" b="0"/>
            <wp:docPr id="4373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760" name="Picture 1"/>
                    <pic:cNvPicPr>
                      <a:picLocks noChangeAspect="1"/>
                    </pic:cNvPicPr>
                  </pic:nvPicPr>
                  <pic:blipFill>
                    <a:blip r:embed="rId6"/>
                    <a:stretch>
                      <a:fillRect/>
                    </a:stretch>
                  </pic:blipFill>
                  <pic:spPr>
                    <a:xfrm>
                      <a:off x="0" y="0"/>
                      <a:ext cx="5673090" cy="859155"/>
                    </a:xfrm>
                    <a:prstGeom prst="rect">
                      <a:avLst/>
                    </a:prstGeom>
                  </pic:spPr>
                </pic:pic>
              </a:graphicData>
            </a:graphic>
          </wp:inline>
        </w:drawing>
      </w:r>
      <w:r>
        <w:rPr>
          <w:rFonts w:ascii="Times New Roman" w:hAnsi="Times New Roman" w:cs="Times New Roman"/>
          <w:b/>
          <w:bCs/>
          <w:spacing w:val="-2"/>
        </w:rPr>
        <w:t xml:space="preserve">  </w:t>
      </w:r>
    </w:p>
    <w:p w14:paraId="1B72AA64" w14:textId="77777777" w:rsidR="00CB25D5" w:rsidRDefault="008E5C58">
      <w:pPr>
        <w:pStyle w:val="Heading1"/>
        <w:spacing w:before="41" w:line="360" w:lineRule="auto"/>
        <w:ind w:left="23"/>
        <w:jc w:val="both"/>
        <w:rPr>
          <w:rFonts w:ascii="Times New Roman" w:hAnsi="Times New Roman" w:cs="Times New Roman"/>
          <w:b/>
          <w:bCs/>
          <w:spacing w:val="-2"/>
        </w:rPr>
      </w:pPr>
      <w:r>
        <w:rPr>
          <w:rFonts w:ascii="Times New Roman" w:hAnsi="Times New Roman" w:cs="Times New Roman"/>
          <w:b/>
          <w:bCs/>
          <w:spacing w:val="-2"/>
        </w:rPr>
        <w:t xml:space="preserve">        </w:t>
      </w:r>
      <w:r>
        <w:rPr>
          <w:rFonts w:ascii="Times New Roman" w:hAnsi="Times New Roman" w:cs="Times New Roman"/>
          <w:noProof/>
        </w:rPr>
        <mc:AlternateContent>
          <mc:Choice Requires="wps">
            <w:drawing>
              <wp:inline distT="0" distB="0" distL="0" distR="0" wp14:anchorId="1B72AC96" wp14:editId="1B72AC97">
                <wp:extent cx="304800" cy="304800"/>
                <wp:effectExtent l="0" t="0" r="0" b="0"/>
                <wp:docPr id="15144535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8yWdNIAAAADAQAADwAAAAAAAAABACAAAAAiAAAAZHJzL2Rvd25y&#10;ZXYueG1sUEsBAhQAFAAAAAgAh07iQBIj2KQEAgAAGwQAAA4AAAAAAAAAAQAgAAAAIQEAAGRycy9l&#10;Mm9Eb2MueG1sUEsFBgAAAAAGAAYAWQEAAJcFAAAAAA==&#10;">
                <v:fill on="f" focussize="0,0"/>
                <v:stroke on="f"/>
                <v:imagedata o:title=""/>
                <o:lock v:ext="edit" aspectratio="t"/>
                <w10:wrap type="none"/>
                <w10:anchorlock/>
              </v:rect>
            </w:pict>
          </mc:Fallback>
        </mc:AlternateContent>
      </w:r>
      <w:r>
        <w:rPr>
          <w:rFonts w:ascii="Times New Roman" w:hAnsi="Times New Roman" w:cs="Times New Roman"/>
          <w:b/>
          <w:bCs/>
          <w:spacing w:val="-2"/>
        </w:rPr>
        <w:t xml:space="preserve">  </w:t>
      </w:r>
    </w:p>
    <w:p w14:paraId="1B72AA65" w14:textId="77777777" w:rsidR="00CB25D5" w:rsidRPr="00960778" w:rsidRDefault="008E5C58">
      <w:pPr>
        <w:pStyle w:val="Heading1"/>
        <w:spacing w:before="41" w:line="360" w:lineRule="auto"/>
        <w:ind w:left="23"/>
        <w:jc w:val="both"/>
        <w:rPr>
          <w:rFonts w:ascii="Times New Roman" w:hAnsi="Times New Roman" w:cs="Times New Roman"/>
          <w:b/>
          <w:spacing w:val="-2"/>
          <w:lang w:val="en-IN"/>
        </w:rPr>
      </w:pPr>
      <w:r w:rsidRPr="00960778">
        <w:rPr>
          <w:rFonts w:ascii="Times New Roman" w:hAnsi="Times New Roman" w:cs="Times New Roman"/>
          <w:b/>
          <w:bCs/>
          <w:spacing w:val="-2"/>
        </w:rPr>
        <w:t>TITLE:</w:t>
      </w:r>
      <w:r w:rsidRPr="00960778">
        <w:rPr>
          <w:rFonts w:ascii="Times New Roman" w:hAnsi="Times New Roman" w:cs="Times New Roman"/>
          <w:spacing w:val="-2"/>
        </w:rPr>
        <w:t xml:space="preserve"> </w:t>
      </w:r>
      <w:r w:rsidRPr="00960778">
        <w:rPr>
          <w:rFonts w:ascii="Times New Roman" w:hAnsi="Times New Roman" w:cs="Times New Roman"/>
          <w:b/>
          <w:spacing w:val="-2"/>
          <w:lang w:val="en-IN"/>
        </w:rPr>
        <w:t>Deep Learning Framework for Automated Pneumonia Detection Using Chest X-ray Images</w:t>
      </w:r>
    </w:p>
    <w:p w14:paraId="1B72AA66" w14:textId="77777777" w:rsidR="00CB25D5" w:rsidRPr="00960778" w:rsidRDefault="008E5C58">
      <w:pPr>
        <w:pStyle w:val="Heading1"/>
        <w:spacing w:before="41" w:line="360" w:lineRule="auto"/>
        <w:ind w:left="23"/>
        <w:jc w:val="both"/>
        <w:rPr>
          <w:rFonts w:ascii="Times New Roman" w:hAnsi="Times New Roman" w:cs="Times New Roman"/>
          <w:b/>
          <w:spacing w:val="-2"/>
          <w:lang w:val="en-IN"/>
        </w:rPr>
      </w:pPr>
      <w:r w:rsidRPr="00960778">
        <w:rPr>
          <w:rFonts w:ascii="Times New Roman" w:hAnsi="Times New Roman" w:cs="Times New Roman"/>
          <w:b/>
          <w:spacing w:val="-2"/>
          <w:lang w:val="en-IN"/>
        </w:rPr>
        <w:t xml:space="preserve">Team : </w:t>
      </w:r>
    </w:p>
    <w:p w14:paraId="1B72AA67" w14:textId="77777777" w:rsidR="00CB25D5" w:rsidRPr="00960778" w:rsidRDefault="008E5C58">
      <w:pPr>
        <w:pStyle w:val="Heading1"/>
        <w:spacing w:before="41" w:line="360" w:lineRule="auto"/>
        <w:ind w:left="23"/>
        <w:jc w:val="both"/>
        <w:rPr>
          <w:rFonts w:ascii="Times New Roman" w:hAnsi="Times New Roman" w:cs="Times New Roman"/>
          <w:b/>
          <w:spacing w:val="-2"/>
          <w:lang w:val="en-IN"/>
        </w:rPr>
      </w:pPr>
      <w:r w:rsidRPr="00960778">
        <w:rPr>
          <w:rFonts w:ascii="Times New Roman" w:hAnsi="Times New Roman" w:cs="Times New Roman"/>
          <w:b/>
          <w:spacing w:val="-2"/>
          <w:lang w:val="en-IN"/>
        </w:rPr>
        <w:t xml:space="preserve">Allam </w:t>
      </w:r>
      <w:proofErr w:type="spellStart"/>
      <w:r w:rsidRPr="00960778">
        <w:rPr>
          <w:rFonts w:ascii="Times New Roman" w:hAnsi="Times New Roman" w:cs="Times New Roman"/>
          <w:b/>
          <w:spacing w:val="-2"/>
          <w:lang w:val="en-IN"/>
        </w:rPr>
        <w:t>Greshmica</w:t>
      </w:r>
      <w:proofErr w:type="spellEnd"/>
      <w:r w:rsidRPr="00960778">
        <w:rPr>
          <w:rFonts w:ascii="Times New Roman" w:hAnsi="Times New Roman" w:cs="Times New Roman"/>
          <w:b/>
          <w:spacing w:val="-2"/>
          <w:lang w:val="en-IN"/>
        </w:rPr>
        <w:t xml:space="preserve"> – 2420030017</w:t>
      </w:r>
    </w:p>
    <w:p w14:paraId="1B72AA68" w14:textId="77777777" w:rsidR="00CB25D5" w:rsidRPr="00960778" w:rsidRDefault="008E5C58">
      <w:pPr>
        <w:pStyle w:val="Heading1"/>
        <w:spacing w:before="41" w:line="360" w:lineRule="auto"/>
        <w:ind w:left="23"/>
        <w:jc w:val="both"/>
        <w:rPr>
          <w:rFonts w:ascii="Times New Roman" w:hAnsi="Times New Roman" w:cs="Times New Roman"/>
          <w:b/>
          <w:spacing w:val="-2"/>
          <w:lang w:val="en-IN"/>
        </w:rPr>
      </w:pPr>
      <w:proofErr w:type="spellStart"/>
      <w:r w:rsidRPr="00960778">
        <w:rPr>
          <w:rFonts w:ascii="Times New Roman" w:hAnsi="Times New Roman" w:cs="Times New Roman"/>
          <w:b/>
          <w:spacing w:val="-2"/>
          <w:lang w:val="en-IN"/>
        </w:rPr>
        <w:t>Mikkineni</w:t>
      </w:r>
      <w:proofErr w:type="spellEnd"/>
      <w:r w:rsidRPr="00960778">
        <w:rPr>
          <w:rFonts w:ascii="Times New Roman" w:hAnsi="Times New Roman" w:cs="Times New Roman"/>
          <w:b/>
          <w:spacing w:val="-2"/>
          <w:lang w:val="en-IN"/>
        </w:rPr>
        <w:t xml:space="preserve"> Thanvitha - 2420030040        </w:t>
      </w:r>
    </w:p>
    <w:p w14:paraId="1B72AA69" w14:textId="77777777" w:rsidR="00CB25D5" w:rsidRPr="00960778" w:rsidRDefault="00CB25D5">
      <w:pPr>
        <w:pStyle w:val="Heading1"/>
        <w:spacing w:before="41" w:line="360" w:lineRule="auto"/>
        <w:ind w:left="23" w:firstLine="0"/>
        <w:jc w:val="both"/>
        <w:rPr>
          <w:rFonts w:ascii="Times New Roman" w:hAnsi="Times New Roman" w:cs="Times New Roman"/>
          <w:spacing w:val="-2"/>
        </w:rPr>
      </w:pPr>
    </w:p>
    <w:p w14:paraId="1B72AA6A" w14:textId="77777777" w:rsidR="00CB25D5" w:rsidRPr="00960778" w:rsidRDefault="008E5C58">
      <w:pPr>
        <w:spacing w:before="206" w:line="360" w:lineRule="auto"/>
        <w:ind w:left="23"/>
        <w:jc w:val="both"/>
        <w:rPr>
          <w:rFonts w:ascii="Times New Roman" w:hAnsi="Times New Roman" w:cs="Times New Roman"/>
          <w:b/>
          <w:bCs/>
          <w:spacing w:val="-2"/>
          <w:sz w:val="24"/>
          <w:szCs w:val="24"/>
        </w:rPr>
      </w:pPr>
      <w:r w:rsidRPr="00960778">
        <w:rPr>
          <w:rFonts w:ascii="Times New Roman" w:hAnsi="Times New Roman" w:cs="Times New Roman"/>
          <w:b/>
          <w:bCs/>
          <w:spacing w:val="-2"/>
          <w:sz w:val="24"/>
          <w:szCs w:val="24"/>
        </w:rPr>
        <w:t>ABSTRACT:</w:t>
      </w:r>
    </w:p>
    <w:p w14:paraId="1B72AA6B" w14:textId="77777777" w:rsidR="00CB25D5" w:rsidRPr="00960778" w:rsidRDefault="008E5C58">
      <w:pPr>
        <w:spacing w:before="206" w:line="360" w:lineRule="auto"/>
        <w:ind w:left="23"/>
        <w:jc w:val="both"/>
        <w:rPr>
          <w:rFonts w:ascii="Times New Roman" w:hAnsi="Times New Roman" w:cs="Times New Roman"/>
          <w:sz w:val="24"/>
          <w:szCs w:val="24"/>
        </w:rPr>
      </w:pPr>
      <w:r w:rsidRPr="00960778">
        <w:rPr>
          <w:rFonts w:ascii="Times New Roman" w:hAnsi="Times New Roman" w:cs="Times New Roman"/>
          <w:sz w:val="24"/>
          <w:szCs w:val="24"/>
        </w:rPr>
        <w:t>Pneumonia is a serious respiratory infection that can be detected using chest X-ray images. However, manual examination of chest X-rays can be time-consuming and may be affected by variations in interpretation. This project proposes an explainable deep learning approach for automated pneumonia detection from chest X-ray images. The implemented system uses a DenseNet-121 model with transfer learning to classify chest X-ray images into two classes: Normal and Pneumonia. The images are preprocessed by resizing</w:t>
      </w:r>
      <w:r w:rsidRPr="00960778">
        <w:rPr>
          <w:rFonts w:ascii="Times New Roman" w:hAnsi="Times New Roman" w:cs="Times New Roman"/>
          <w:sz w:val="24"/>
          <w:szCs w:val="24"/>
        </w:rPr>
        <w:t xml:space="preserve">, normalization, and training-time augmentation, followed by model training and evaluation. To improve interpretability, Grad-CAM is used to generate heatmaps showing image regions that influenced the model prediction. The trained model is integrated into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-based web application that allows an X-ray image to be uploaded and produces a predicted class and confidence score. The implemented model achieved an accuracy of 84.13%, precision of 89.86%, recall of 84.10%, F1-score of 86.89%, and ROC-AUC of 9</w:t>
      </w:r>
      <w:r w:rsidRPr="00960778">
        <w:rPr>
          <w:rFonts w:ascii="Times New Roman" w:hAnsi="Times New Roman" w:cs="Times New Roman"/>
          <w:sz w:val="24"/>
          <w:szCs w:val="24"/>
        </w:rPr>
        <w:t>1.89% on the test set. The system demonstrates a lightweight research prototype for pneumonia classification with visual explainability and confidence-based prediction.</w:t>
      </w:r>
    </w:p>
    <w:p w14:paraId="1B72AA6C" w14:textId="77777777" w:rsidR="00CB25D5" w:rsidRPr="00960778" w:rsidRDefault="00CB25D5">
      <w:pPr>
        <w:pStyle w:val="BodyText"/>
        <w:spacing w:before="119" w:line="360" w:lineRule="auto"/>
        <w:ind w:left="0" w:firstLine="0"/>
        <w:jc w:val="both"/>
        <w:rPr>
          <w:rFonts w:ascii="Times New Roman" w:hAnsi="Times New Roman" w:cs="Times New Roman"/>
          <w:b/>
          <w:bCs/>
        </w:rPr>
      </w:pPr>
    </w:p>
    <w:p w14:paraId="1B72AA6D"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b/>
          <w:bCs/>
        </w:rPr>
      </w:pPr>
      <w:r w:rsidRPr="00960778">
        <w:rPr>
          <w:rFonts w:ascii="Times New Roman" w:hAnsi="Times New Roman" w:cs="Times New Roman"/>
          <w:b/>
          <w:bCs/>
          <w:spacing w:val="-2"/>
        </w:rPr>
        <w:t>INTRODUCTION:</w:t>
      </w:r>
    </w:p>
    <w:p w14:paraId="1B72AA6E" w14:textId="77777777" w:rsidR="00CB25D5" w:rsidRPr="00960778" w:rsidRDefault="00CB25D5">
      <w:pPr>
        <w:pStyle w:val="Heading1"/>
        <w:tabs>
          <w:tab w:val="left" w:pos="258"/>
        </w:tabs>
        <w:spacing w:line="360" w:lineRule="auto"/>
        <w:ind w:firstLine="0"/>
        <w:jc w:val="both"/>
        <w:rPr>
          <w:rFonts w:ascii="Times New Roman" w:hAnsi="Times New Roman" w:cs="Times New Roman"/>
        </w:rPr>
      </w:pPr>
    </w:p>
    <w:p w14:paraId="1B72AA6F"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Background:</w:t>
      </w:r>
    </w:p>
    <w:p w14:paraId="1B72AA70" w14:textId="77777777" w:rsidR="00CB25D5" w:rsidRPr="00960778" w:rsidRDefault="008E5C58">
      <w:pPr>
        <w:tabs>
          <w:tab w:val="left" w:pos="544"/>
        </w:tabs>
        <w:spacing w:line="360" w:lineRule="auto"/>
        <w:ind w:left="189"/>
        <w:jc w:val="both"/>
        <w:rPr>
          <w:rFonts w:ascii="Times New Roman" w:hAnsi="Times New Roman" w:cs="Times New Roman"/>
          <w:sz w:val="24"/>
          <w:szCs w:val="24"/>
        </w:rPr>
      </w:pPr>
      <w:r w:rsidRPr="00960778">
        <w:rPr>
          <w:rFonts w:ascii="Times New Roman" w:hAnsi="Times New Roman" w:cs="Times New Roman"/>
          <w:spacing w:val="-2"/>
          <w:sz w:val="24"/>
          <w:szCs w:val="24"/>
        </w:rPr>
        <w:t xml:space="preserve"> Pneumonia, importance of early diagnosis, role of chest X-rays, limitations of manual diagnosis, role of AI</w:t>
      </w:r>
    </w:p>
    <w:p w14:paraId="1B72AA71"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lastRenderedPageBreak/>
        <w:t>Problem</w:t>
      </w:r>
      <w:r w:rsidRPr="00960778">
        <w:rPr>
          <w:rFonts w:ascii="Times New Roman" w:hAnsi="Times New Roman" w:cs="Times New Roman"/>
          <w:b/>
          <w:bCs/>
          <w:spacing w:val="-7"/>
          <w:sz w:val="24"/>
          <w:szCs w:val="24"/>
        </w:rPr>
        <w:t xml:space="preserve"> </w:t>
      </w:r>
      <w:r w:rsidRPr="00960778">
        <w:rPr>
          <w:rFonts w:ascii="Times New Roman" w:hAnsi="Times New Roman" w:cs="Times New Roman"/>
          <w:b/>
          <w:bCs/>
          <w:spacing w:val="-2"/>
          <w:sz w:val="24"/>
          <w:szCs w:val="24"/>
        </w:rPr>
        <w:t>Statement:</w:t>
      </w:r>
    </w:p>
    <w:p w14:paraId="1B72AA72" w14:textId="77777777" w:rsidR="00CB25D5" w:rsidRPr="00960778" w:rsidRDefault="008E5C58">
      <w:pPr>
        <w:spacing w:line="360" w:lineRule="auto"/>
        <w:ind w:left="22"/>
        <w:jc w:val="both"/>
        <w:rPr>
          <w:rFonts w:ascii="Times New Roman" w:eastAsia="MS Mincho" w:hAnsi="Times New Roman" w:cs="Times New Roman"/>
          <w:bCs/>
          <w:sz w:val="24"/>
          <w:szCs w:val="24"/>
        </w:rPr>
      </w:pPr>
      <w:r w:rsidRPr="00960778">
        <w:rPr>
          <w:rFonts w:ascii="Times New Roman" w:hAnsi="Times New Roman" w:cs="Times New Roman"/>
          <w:bCs/>
          <w:sz w:val="24"/>
          <w:szCs w:val="24"/>
        </w:rPr>
        <w:t>Pneumonia is a serious infection of the lungs that can cause breathing problems and other health complications if it is not detected early. Chest X-rays are commonly used to detect pneumonia, but doctors need to examine these X-rays manually, which can take time. The diagnosis can also be affected by human error and differences in doctors’ experience. In hospitals with fewer experienced radiologists, this can be an even bigger challenge. AI can help detect pneumonia from chest X-rays quickly, but some AI mo</w:t>
      </w:r>
      <w:r w:rsidRPr="00960778">
        <w:rPr>
          <w:rFonts w:ascii="Times New Roman" w:hAnsi="Times New Roman" w:cs="Times New Roman"/>
          <w:bCs/>
          <w:sz w:val="24"/>
          <w:szCs w:val="24"/>
        </w:rPr>
        <w:t>dels only give a result such as “Pneumonia” or “Normal” without explaining why. Therefore, we need a system that can not only detect pneumonia accurately and quickly, but also show the areas of the X-ray that influenced its decision. This makes the AI prediction easier to understand and more trustworthy for doctors.</w:t>
      </w:r>
    </w:p>
    <w:p w14:paraId="1B72AA73" w14:textId="77777777" w:rsidR="00CB25D5" w:rsidRPr="00960778" w:rsidRDefault="00CB25D5">
      <w:pPr>
        <w:pStyle w:val="ListParagraph"/>
        <w:tabs>
          <w:tab w:val="left" w:pos="544"/>
        </w:tabs>
        <w:spacing w:before="207" w:line="360" w:lineRule="auto"/>
        <w:ind w:firstLine="0"/>
        <w:jc w:val="both"/>
        <w:rPr>
          <w:rFonts w:ascii="Times New Roman" w:hAnsi="Times New Roman" w:cs="Times New Roman"/>
          <w:sz w:val="24"/>
          <w:szCs w:val="24"/>
        </w:rPr>
      </w:pPr>
    </w:p>
    <w:p w14:paraId="1B72AA74"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Research</w:t>
      </w:r>
      <w:r w:rsidRPr="00960778">
        <w:rPr>
          <w:rFonts w:ascii="Times New Roman" w:hAnsi="Times New Roman" w:cs="Times New Roman"/>
          <w:b/>
          <w:bCs/>
          <w:spacing w:val="-11"/>
          <w:sz w:val="24"/>
          <w:szCs w:val="24"/>
        </w:rPr>
        <w:t xml:space="preserve"> </w:t>
      </w:r>
      <w:r w:rsidRPr="00960778">
        <w:rPr>
          <w:rFonts w:ascii="Times New Roman" w:hAnsi="Times New Roman" w:cs="Times New Roman"/>
          <w:b/>
          <w:bCs/>
          <w:spacing w:val="-5"/>
          <w:sz w:val="24"/>
          <w:szCs w:val="24"/>
        </w:rPr>
        <w:t>Gap:</w:t>
      </w:r>
    </w:p>
    <w:p w14:paraId="1B72AA75"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noProof/>
          <w:sz w:val="24"/>
          <w:szCs w:val="24"/>
        </w:rPr>
        <w:drawing>
          <wp:inline distT="0" distB="0" distL="0" distR="0" wp14:anchorId="1B72AC98" wp14:editId="1B72AC99">
            <wp:extent cx="5673090" cy="2355850"/>
            <wp:effectExtent l="0" t="0" r="3810" b="6350"/>
            <wp:docPr id="121642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7714" name="Picture 1"/>
                    <pic:cNvPicPr>
                      <a:picLocks noChangeAspect="1"/>
                    </pic:cNvPicPr>
                  </pic:nvPicPr>
                  <pic:blipFill>
                    <a:blip r:embed="rId7"/>
                    <a:stretch>
                      <a:fillRect/>
                    </a:stretch>
                  </pic:blipFill>
                  <pic:spPr>
                    <a:xfrm>
                      <a:off x="0" y="0"/>
                      <a:ext cx="5673090" cy="2355850"/>
                    </a:xfrm>
                    <a:prstGeom prst="rect">
                      <a:avLst/>
                    </a:prstGeom>
                  </pic:spPr>
                </pic:pic>
              </a:graphicData>
            </a:graphic>
          </wp:inline>
        </w:drawing>
      </w:r>
    </w:p>
    <w:p w14:paraId="1B72AA76" w14:textId="77777777" w:rsidR="00CB25D5" w:rsidRPr="00960778" w:rsidRDefault="008E5C58">
      <w:pPr>
        <w:pStyle w:val="ListParagraph"/>
        <w:numPr>
          <w:ilvl w:val="1"/>
          <w:numId w:val="1"/>
        </w:numPr>
        <w:tabs>
          <w:tab w:val="left" w:pos="544"/>
        </w:tabs>
        <w:spacing w:before="209"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Research</w:t>
      </w:r>
      <w:r w:rsidRPr="00960778">
        <w:rPr>
          <w:rFonts w:ascii="Times New Roman" w:hAnsi="Times New Roman" w:cs="Times New Roman"/>
          <w:b/>
          <w:bCs/>
          <w:spacing w:val="-11"/>
          <w:sz w:val="24"/>
          <w:szCs w:val="24"/>
        </w:rPr>
        <w:t xml:space="preserve"> </w:t>
      </w:r>
      <w:r w:rsidRPr="00960778">
        <w:rPr>
          <w:rFonts w:ascii="Times New Roman" w:hAnsi="Times New Roman" w:cs="Times New Roman"/>
          <w:b/>
          <w:bCs/>
          <w:spacing w:val="-2"/>
          <w:sz w:val="24"/>
          <w:szCs w:val="24"/>
        </w:rPr>
        <w:t>Objectives:</w:t>
      </w:r>
    </w:p>
    <w:p w14:paraId="1B72AA7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 Develop a deep learning model for automated pneumonia detection from chest X-ray images.</w:t>
      </w:r>
    </w:p>
    <w:p w14:paraId="1B72AA7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2. Implement DenseNet-121 using transfer learning for binary classification of Normal and Pneumonia images.</w:t>
      </w:r>
    </w:p>
    <w:p w14:paraId="1B72AA7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3. Apply image preprocessing and augmentation to prepare chest X-ray images for model training.</w:t>
      </w:r>
    </w:p>
    <w:p w14:paraId="1B72AA7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4. Use Grad-CAM to provide visual explanations of the model's predictions.</w:t>
      </w:r>
    </w:p>
    <w:p w14:paraId="1B72AA7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 Evaluate the implemented model using Accuracy, Precision, Recall, F1-score, ROC-AUC, and Confusion Matrix.</w:t>
      </w:r>
    </w:p>
    <w:p w14:paraId="1B72AA7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6. Develop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-based web application for image upload, prediction, confidence score, and Grad-CAM visualization.</w:t>
      </w:r>
    </w:p>
    <w:p w14:paraId="1B72AA7D"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lastRenderedPageBreak/>
        <w:t>Research</w:t>
      </w:r>
      <w:r w:rsidRPr="00960778">
        <w:rPr>
          <w:rFonts w:ascii="Times New Roman" w:hAnsi="Times New Roman" w:cs="Times New Roman"/>
          <w:b/>
          <w:bCs/>
          <w:spacing w:val="-11"/>
          <w:sz w:val="24"/>
          <w:szCs w:val="24"/>
        </w:rPr>
        <w:t xml:space="preserve"> </w:t>
      </w:r>
      <w:r w:rsidRPr="00960778">
        <w:rPr>
          <w:rFonts w:ascii="Times New Roman" w:hAnsi="Times New Roman" w:cs="Times New Roman"/>
          <w:b/>
          <w:bCs/>
          <w:spacing w:val="-2"/>
          <w:sz w:val="24"/>
          <w:szCs w:val="24"/>
        </w:rPr>
        <w:t>Questions</w:t>
      </w:r>
      <w:r w:rsidRPr="00960778">
        <w:rPr>
          <w:rFonts w:ascii="Times New Roman" w:hAnsi="Times New Roman" w:cs="Times New Roman"/>
          <w:b/>
          <w:bCs/>
          <w:sz w:val="24"/>
          <w:szCs w:val="24"/>
        </w:rPr>
        <w:t>:</w:t>
      </w:r>
    </w:p>
    <w:p w14:paraId="1B72AA7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 Can DenseNet-121 classify chest X-ray images into Normal and Pneumonia classes?</w:t>
      </w:r>
    </w:p>
    <w:p w14:paraId="1B72AA7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2. How accurately does the implemented model classify unseen test images?</w:t>
      </w:r>
    </w:p>
    <w:p w14:paraId="1B72AA8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3. Can Grad-CAM provide a visual explanation of the model's prediction?</w:t>
      </w:r>
    </w:p>
    <w:p w14:paraId="1B72AA8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4. Can the trained model be integrated into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web application for prediction and confidence display?</w:t>
      </w:r>
    </w:p>
    <w:p w14:paraId="1B72AA82"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 xml:space="preserve">Contributions: </w:t>
      </w:r>
    </w:p>
    <w:p w14:paraId="1B72AA8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main contributions of this work are the implementation of a DenseNet-121-based pneumonia classification model, image preprocessing and augmentation, Grad-CAM-based visual explainability, quantitative performance evaluation, and integration of the trained model into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web application.</w:t>
      </w:r>
    </w:p>
    <w:p w14:paraId="1B72AA84"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Organization</w:t>
      </w:r>
      <w:r w:rsidRPr="00960778">
        <w:rPr>
          <w:rFonts w:ascii="Times New Roman" w:hAnsi="Times New Roman" w:cs="Times New Roman"/>
          <w:b/>
          <w:bCs/>
          <w:spacing w:val="-9"/>
          <w:sz w:val="24"/>
          <w:szCs w:val="24"/>
        </w:rPr>
        <w:t xml:space="preserve"> </w:t>
      </w:r>
      <w:r w:rsidRPr="00960778">
        <w:rPr>
          <w:rFonts w:ascii="Times New Roman" w:hAnsi="Times New Roman" w:cs="Times New Roman"/>
          <w:b/>
          <w:bCs/>
          <w:sz w:val="24"/>
          <w:szCs w:val="24"/>
        </w:rPr>
        <w:t>of</w:t>
      </w:r>
      <w:r w:rsidRPr="00960778">
        <w:rPr>
          <w:rFonts w:ascii="Times New Roman" w:hAnsi="Times New Roman" w:cs="Times New Roman"/>
          <w:b/>
          <w:bCs/>
          <w:spacing w:val="-8"/>
          <w:sz w:val="24"/>
          <w:szCs w:val="24"/>
        </w:rPr>
        <w:t xml:space="preserve"> </w:t>
      </w:r>
      <w:r w:rsidRPr="00960778">
        <w:rPr>
          <w:rFonts w:ascii="Times New Roman" w:hAnsi="Times New Roman" w:cs="Times New Roman"/>
          <w:b/>
          <w:bCs/>
          <w:sz w:val="24"/>
          <w:szCs w:val="24"/>
        </w:rPr>
        <w:t>the</w:t>
      </w:r>
      <w:r w:rsidRPr="00960778">
        <w:rPr>
          <w:rFonts w:ascii="Times New Roman" w:hAnsi="Times New Roman" w:cs="Times New Roman"/>
          <w:b/>
          <w:bCs/>
          <w:spacing w:val="-10"/>
          <w:sz w:val="24"/>
          <w:szCs w:val="24"/>
        </w:rPr>
        <w:t xml:space="preserve"> </w:t>
      </w:r>
      <w:r w:rsidRPr="00960778">
        <w:rPr>
          <w:rFonts w:ascii="Times New Roman" w:hAnsi="Times New Roman" w:cs="Times New Roman"/>
          <w:b/>
          <w:bCs/>
          <w:spacing w:val="-4"/>
          <w:sz w:val="24"/>
          <w:szCs w:val="24"/>
        </w:rPr>
        <w:t>Paper:</w:t>
      </w:r>
    </w:p>
    <w:p w14:paraId="1B72AA85" w14:textId="77777777" w:rsidR="00CB25D5" w:rsidRPr="00960778" w:rsidRDefault="00CB25D5">
      <w:pPr>
        <w:pStyle w:val="BodyText"/>
        <w:spacing w:before="119" w:line="360" w:lineRule="auto"/>
        <w:ind w:left="0" w:firstLine="0"/>
        <w:jc w:val="both"/>
        <w:rPr>
          <w:rFonts w:ascii="Times New Roman" w:hAnsi="Times New Roman" w:cs="Times New Roman"/>
        </w:rPr>
      </w:pPr>
    </w:p>
    <w:p w14:paraId="1B72AA86"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b/>
          <w:bCs/>
        </w:rPr>
      </w:pPr>
      <w:r w:rsidRPr="00960778">
        <w:rPr>
          <w:rFonts w:ascii="Times New Roman" w:hAnsi="Times New Roman" w:cs="Times New Roman"/>
          <w:b/>
          <w:bCs/>
          <w:spacing w:val="-2"/>
        </w:rPr>
        <w:t>RELATED</w:t>
      </w:r>
      <w:r w:rsidRPr="00960778">
        <w:rPr>
          <w:rFonts w:ascii="Times New Roman" w:hAnsi="Times New Roman" w:cs="Times New Roman"/>
          <w:b/>
          <w:bCs/>
          <w:spacing w:val="-8"/>
        </w:rPr>
        <w:t xml:space="preserve"> </w:t>
      </w:r>
      <w:r w:rsidRPr="00960778">
        <w:rPr>
          <w:rFonts w:ascii="Times New Roman" w:hAnsi="Times New Roman" w:cs="Times New Roman"/>
          <w:b/>
          <w:bCs/>
          <w:spacing w:val="-4"/>
        </w:rPr>
        <w:t>WORK</w:t>
      </w:r>
    </w:p>
    <w:p w14:paraId="1B72AA87"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Existing</w:t>
      </w:r>
      <w:r w:rsidRPr="00960778">
        <w:rPr>
          <w:rFonts w:ascii="Times New Roman" w:hAnsi="Times New Roman" w:cs="Times New Roman"/>
          <w:b/>
          <w:bCs/>
          <w:spacing w:val="-11"/>
          <w:sz w:val="24"/>
          <w:szCs w:val="24"/>
        </w:rPr>
        <w:t xml:space="preserve"> </w:t>
      </w:r>
      <w:r w:rsidRPr="00960778">
        <w:rPr>
          <w:rFonts w:ascii="Times New Roman" w:hAnsi="Times New Roman" w:cs="Times New Roman"/>
          <w:b/>
          <w:bCs/>
          <w:spacing w:val="-2"/>
          <w:sz w:val="24"/>
          <w:szCs w:val="24"/>
        </w:rPr>
        <w:t>Approaches:</w:t>
      </w:r>
    </w:p>
    <w:p w14:paraId="1B72AA88"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Pneumonia detection from chest X-ray (CXR) images has traditionally relied on manual examination by radiologists. Although radiologists can identify abnormalities associated with pneumonia, manual interpretation can be time-consuming and may be influenced by differences in experience and workload. These challenges have motivated the development of computer-aided and artificial intelligence-based systems for automated pneumonia detection.</w:t>
      </w:r>
    </w:p>
    <w:p w14:paraId="1B72AA89"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Early automated approaches mainly used handcrafted or radiomic image features combined with traditional machine-learning classifiers. These methods attempted to identify relevant characteristics such as texture, intensity, and structural patterns from chest X-ray images. However, their performance depended strongly on the quality of manually extracted features.</w:t>
      </w:r>
    </w:p>
    <w:p w14:paraId="1B72AA8A"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With the development of deep learning, Convolutional Neural Networks (CNNs) became widely used for automated medical image classification. CNN-based systems can learn visual features directly from chest X-ray images and have demonstrated better capability for identifying complex patterns than conventional handcrafted-feature approaches.</w:t>
      </w:r>
    </w:p>
    <w:p w14:paraId="1B72AA8B"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 xml:space="preserve">Several studies have explored advanced architectures such as </w:t>
      </w:r>
      <w:proofErr w:type="spellStart"/>
      <w:r w:rsidRPr="00960778">
        <w:rPr>
          <w:rFonts w:ascii="Times New Roman" w:hAnsi="Times New Roman" w:cs="Times New Roman"/>
          <w:sz w:val="24"/>
          <w:szCs w:val="24"/>
        </w:rPr>
        <w:t>ResNet</w:t>
      </w:r>
      <w:proofErr w:type="spellEnd"/>
      <w:r w:rsidRPr="00960778">
        <w:rPr>
          <w:rFonts w:ascii="Times New Roman" w:hAnsi="Times New Roman" w:cs="Times New Roman"/>
          <w:sz w:val="24"/>
          <w:szCs w:val="24"/>
        </w:rPr>
        <w:t xml:space="preserve">, </w:t>
      </w:r>
      <w:proofErr w:type="spellStart"/>
      <w:r w:rsidRPr="00960778">
        <w:rPr>
          <w:rFonts w:ascii="Times New Roman" w:hAnsi="Times New Roman" w:cs="Times New Roman"/>
          <w:sz w:val="24"/>
          <w:szCs w:val="24"/>
        </w:rPr>
        <w:t>DenseNet</w:t>
      </w:r>
      <w:proofErr w:type="spellEnd"/>
      <w:r w:rsidRPr="00960778">
        <w:rPr>
          <w:rFonts w:ascii="Times New Roman" w:hAnsi="Times New Roman" w:cs="Times New Roman"/>
          <w:sz w:val="24"/>
          <w:szCs w:val="24"/>
        </w:rPr>
        <w:t xml:space="preserve">, VGG, Inception, </w:t>
      </w:r>
      <w:proofErr w:type="spellStart"/>
      <w:r w:rsidRPr="00960778">
        <w:rPr>
          <w:rFonts w:ascii="Times New Roman" w:hAnsi="Times New Roman" w:cs="Times New Roman"/>
          <w:sz w:val="24"/>
          <w:szCs w:val="24"/>
        </w:rPr>
        <w:t>EfficientNet</w:t>
      </w:r>
      <w:proofErr w:type="spellEnd"/>
      <w:r w:rsidRPr="00960778">
        <w:rPr>
          <w:rFonts w:ascii="Times New Roman" w:hAnsi="Times New Roman" w:cs="Times New Roman"/>
          <w:sz w:val="24"/>
          <w:szCs w:val="24"/>
        </w:rPr>
        <w:t>, and Transformer-based models for pneumonia and other lung-</w:t>
      </w:r>
      <w:r w:rsidRPr="00960778">
        <w:rPr>
          <w:rFonts w:ascii="Times New Roman" w:hAnsi="Times New Roman" w:cs="Times New Roman"/>
          <w:sz w:val="24"/>
          <w:szCs w:val="24"/>
        </w:rPr>
        <w:lastRenderedPageBreak/>
        <w:t>disease classification tasks. Transfer learning has also been used to utilize pretrained models when medical datasets are limited.</w:t>
      </w:r>
    </w:p>
    <w:p w14:paraId="1B72AA8C"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 xml:space="preserve">Recent research has additionally focused on </w:t>
      </w:r>
      <w:r w:rsidRPr="00960778">
        <w:rPr>
          <w:rStyle w:val="Strong"/>
          <w:rFonts w:ascii="Times New Roman" w:hAnsi="Times New Roman" w:cs="Times New Roman"/>
          <w:sz w:val="24"/>
          <w:szCs w:val="24"/>
        </w:rPr>
        <w:t>Explainable Artificial Intelligence (XAI)</w:t>
      </w:r>
      <w:r w:rsidRPr="00960778">
        <w:rPr>
          <w:rFonts w:ascii="Times New Roman" w:hAnsi="Times New Roman" w:cs="Times New Roman"/>
          <w:sz w:val="24"/>
          <w:szCs w:val="24"/>
        </w:rPr>
        <w:t>. Techniques such as Grad-CAM can generate heatmaps that identify image regions influencing a model's prediction. This is particularly important in medical applications because a prediction without an explanation may be difficult for healthcare professionals to interpret.</w:t>
      </w:r>
    </w:p>
    <w:p w14:paraId="1B72AA8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literature reviewed in this project shows that existing systems have achieved promising results but still have limitations. Some studies use only a single dataset, some focus on a limited number of architectures, and many provide only visual explanations or prediction labels. Other systems do not integrate natural-language explanations or provide a complete end-to-end application.</w:t>
      </w:r>
    </w:p>
    <w:p w14:paraId="1B72AA8E"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 xml:space="preserve">Therefore, the proposed project focuses on implementing a DenseNet-121-based pneumonia classification system using a chest X-ray dataset. The system incorporates image preprocessing, transfer learning, Grad-CAM-based visual explainability, quantitative performance evaluation, and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-based deployment.</w:t>
      </w:r>
    </w:p>
    <w:p w14:paraId="1B72AA8F" w14:textId="77777777" w:rsidR="00CB25D5" w:rsidRPr="00960778" w:rsidRDefault="00CB25D5">
      <w:pPr>
        <w:tabs>
          <w:tab w:val="left" w:pos="544"/>
        </w:tabs>
        <w:spacing w:before="207" w:line="360" w:lineRule="auto"/>
        <w:jc w:val="both"/>
        <w:rPr>
          <w:rFonts w:ascii="Times New Roman" w:hAnsi="Times New Roman" w:cs="Times New Roman"/>
          <w:sz w:val="24"/>
          <w:szCs w:val="24"/>
        </w:rPr>
      </w:pPr>
    </w:p>
    <w:p w14:paraId="1B72AA90"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Machine</w:t>
      </w:r>
      <w:r w:rsidRPr="00960778">
        <w:rPr>
          <w:rFonts w:ascii="Times New Roman" w:hAnsi="Times New Roman" w:cs="Times New Roman"/>
          <w:b/>
          <w:bCs/>
          <w:spacing w:val="-7"/>
          <w:sz w:val="24"/>
          <w:szCs w:val="24"/>
        </w:rPr>
        <w:t xml:space="preserve"> </w:t>
      </w:r>
      <w:r w:rsidRPr="00960778">
        <w:rPr>
          <w:rFonts w:ascii="Times New Roman" w:hAnsi="Times New Roman" w:cs="Times New Roman"/>
          <w:b/>
          <w:bCs/>
          <w:sz w:val="24"/>
          <w:szCs w:val="24"/>
        </w:rPr>
        <w:t>Learning</w:t>
      </w:r>
      <w:r w:rsidRPr="00960778">
        <w:rPr>
          <w:rFonts w:ascii="Times New Roman" w:hAnsi="Times New Roman" w:cs="Times New Roman"/>
          <w:b/>
          <w:bCs/>
          <w:spacing w:val="-6"/>
          <w:sz w:val="24"/>
          <w:szCs w:val="24"/>
        </w:rPr>
        <w:t xml:space="preserve"> </w:t>
      </w:r>
      <w:r w:rsidRPr="00960778">
        <w:rPr>
          <w:rFonts w:ascii="Times New Roman" w:hAnsi="Times New Roman" w:cs="Times New Roman"/>
          <w:b/>
          <w:bCs/>
          <w:spacing w:val="-2"/>
          <w:sz w:val="24"/>
          <w:szCs w:val="24"/>
        </w:rPr>
        <w:t>Approaches:</w:t>
      </w:r>
    </w:p>
    <w:p w14:paraId="1B72AA91"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Before the widespread use of deep learning, automated pneumonia detection systems commonly relied on manually extracted image features followed by traditional machine-learning classifiers. These approaches remain relevant because they established the foundation for computer-aided diagnosis.</w:t>
      </w:r>
    </w:p>
    <w:p w14:paraId="1B72AA92" w14:textId="77777777" w:rsidR="00CB25D5" w:rsidRPr="00960778" w:rsidRDefault="008E5C58">
      <w:pPr>
        <w:pStyle w:val="ListParagraph"/>
        <w:numPr>
          <w:ilvl w:val="0"/>
          <w:numId w:val="2"/>
        </w:numPr>
        <w:tabs>
          <w:tab w:val="left" w:pos="544"/>
        </w:tabs>
        <w:spacing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Handcrafted and Radiomic Features:</w:t>
      </w:r>
    </w:p>
    <w:p w14:paraId="1B72AA93"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Handcrafted features represent measurable characteristics extracted from chest X-ray images. These may include texture, intensity, shape, and statistical characteristics. Radiomic approaches extend this concept by extracting a large number of quantitative features from medical images.</w:t>
      </w:r>
    </w:p>
    <w:p w14:paraId="1B72AA94"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The extracted features can then be supplied to a machine-learning classifier to distinguish between pneumonia and non-pneumonia cases.</w:t>
      </w:r>
    </w:p>
    <w:p w14:paraId="1B72AA95"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A study included in the project's literature review used </w:t>
      </w:r>
      <w:r w:rsidRPr="00960778">
        <w:rPr>
          <w:rFonts w:ascii="Times New Roman" w:hAnsi="Times New Roman" w:cs="Times New Roman"/>
          <w:b/>
          <w:bCs/>
          <w:sz w:val="24"/>
          <w:szCs w:val="24"/>
          <w:lang w:val="en-IN"/>
        </w:rPr>
        <w:t>radiomic features combined with contrastive learning</w:t>
      </w:r>
      <w:r w:rsidRPr="00960778">
        <w:rPr>
          <w:rFonts w:ascii="Times New Roman" w:hAnsi="Times New Roman" w:cs="Times New Roman"/>
          <w:sz w:val="24"/>
          <w:szCs w:val="24"/>
          <w:lang w:val="en-IN"/>
        </w:rPr>
        <w:t xml:space="preserve"> for chest X-ray pneumonia detection. However, the study was mainly evaluated using the RSNA dataset, resulting in a limitation regarding </w:t>
      </w:r>
      <w:r w:rsidRPr="00960778">
        <w:rPr>
          <w:rFonts w:ascii="Times New Roman" w:hAnsi="Times New Roman" w:cs="Times New Roman"/>
          <w:sz w:val="24"/>
          <w:szCs w:val="24"/>
          <w:lang w:val="en-IN"/>
        </w:rPr>
        <w:lastRenderedPageBreak/>
        <w:t>multi-dataset evaluation.</w:t>
      </w:r>
    </w:p>
    <w:p w14:paraId="1B72AA96" w14:textId="77777777" w:rsidR="00CB25D5" w:rsidRPr="00960778" w:rsidRDefault="008E5C58">
      <w:pPr>
        <w:pStyle w:val="ListParagraph"/>
        <w:numPr>
          <w:ilvl w:val="0"/>
          <w:numId w:val="2"/>
        </w:numPr>
        <w:tabs>
          <w:tab w:val="left" w:pos="544"/>
        </w:tabs>
        <w:spacing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Support Vector Machine:</w:t>
      </w:r>
    </w:p>
    <w:p w14:paraId="1B72AA97" w14:textId="77777777" w:rsidR="00CB25D5" w:rsidRPr="00960778" w:rsidRDefault="008E5C58">
      <w:pPr>
        <w:pStyle w:val="pdq2pgselectionanchorcontainer"/>
        <w:spacing w:line="360" w:lineRule="auto"/>
        <w:ind w:left="904"/>
        <w:jc w:val="both"/>
      </w:pPr>
      <w:r w:rsidRPr="00960778">
        <w:t>Support Vector Machine (SVM) is a supervised machine-learning algorithm that can classify samples by identifying an appropriate decision boundary between classes.</w:t>
      </w:r>
    </w:p>
    <w:p w14:paraId="1B72AA98" w14:textId="77777777" w:rsidR="00CB25D5" w:rsidRPr="00960778" w:rsidRDefault="008E5C58">
      <w:pPr>
        <w:pStyle w:val="NormalWeb"/>
        <w:spacing w:line="360" w:lineRule="auto"/>
        <w:ind w:left="904"/>
        <w:jc w:val="both"/>
      </w:pPr>
      <w:r w:rsidRPr="00960778">
        <w:t>In medical image analysis, extracted image or radiomic features can be provided as input to an SVM classifier. The classifier can then distinguish between different categories, such as normal and pneumonia chest X-rays.</w:t>
      </w:r>
    </w:p>
    <w:p w14:paraId="1B72AA99" w14:textId="77777777" w:rsidR="00CB25D5" w:rsidRPr="00960778" w:rsidRDefault="008E5C58">
      <w:pPr>
        <w:pStyle w:val="NormalWeb"/>
        <w:spacing w:line="360" w:lineRule="auto"/>
        <w:ind w:left="904"/>
        <w:jc w:val="both"/>
      </w:pPr>
      <w:r w:rsidRPr="00960778">
        <w:t>However, SVM-based approaches depend on the quality of the input features. Unlike deep-learning models, SVM does not automatically learn complex hierarchical visual representations directly from raw chest X-ray images.</w:t>
      </w:r>
    </w:p>
    <w:p w14:paraId="1B72AA9A" w14:textId="77777777" w:rsidR="00CB25D5" w:rsidRPr="00960778" w:rsidRDefault="008E5C58">
      <w:pPr>
        <w:pStyle w:val="ListParagraph"/>
        <w:numPr>
          <w:ilvl w:val="0"/>
          <w:numId w:val="2"/>
        </w:numPr>
        <w:tabs>
          <w:tab w:val="left" w:pos="544"/>
        </w:tabs>
        <w:spacing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Random Forest:</w:t>
      </w:r>
    </w:p>
    <w:p w14:paraId="1B72AA9B" w14:textId="77777777" w:rsidR="00CB25D5" w:rsidRPr="00960778" w:rsidRDefault="008E5C58">
      <w:pPr>
        <w:pStyle w:val="pdq2pgselectionanchorcontainer"/>
        <w:spacing w:line="360" w:lineRule="auto"/>
        <w:ind w:left="904"/>
        <w:jc w:val="both"/>
      </w:pPr>
      <w:r w:rsidRPr="00960778">
        <w:t>Random Forest is an ensemble machine-learning algorithm that combines multiple decision trees to perform classification. It can be applied to medical image analysis when relevant features have already been extracted.</w:t>
      </w:r>
    </w:p>
    <w:p w14:paraId="1B72AA9C" w14:textId="77777777" w:rsidR="00CB25D5" w:rsidRPr="00960778" w:rsidRDefault="008E5C58">
      <w:pPr>
        <w:pStyle w:val="NormalWeb"/>
        <w:spacing w:line="360" w:lineRule="auto"/>
        <w:ind w:left="904"/>
        <w:jc w:val="both"/>
      </w:pPr>
      <w:r w:rsidRPr="00960778">
        <w:t>Its ability to handle multiple features makes it suitable for classification tasks. However, similar to SVM, Random Forest generally relies on predefined features rather than automatically learning complex spatial representations from raw medical images.</w:t>
      </w:r>
    </w:p>
    <w:p w14:paraId="1B72AA9D" w14:textId="77777777" w:rsidR="00CB25D5" w:rsidRPr="00960778" w:rsidRDefault="008E5C58">
      <w:pPr>
        <w:pStyle w:val="ListParagraph"/>
        <w:numPr>
          <w:ilvl w:val="0"/>
          <w:numId w:val="2"/>
        </w:numPr>
        <w:tabs>
          <w:tab w:val="left" w:pos="544"/>
        </w:tabs>
        <w:spacing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Classical Machine-Learning Classifiers:</w:t>
      </w:r>
    </w:p>
    <w:p w14:paraId="1B72AA9E" w14:textId="77777777" w:rsidR="00CB25D5" w:rsidRPr="00960778" w:rsidRDefault="008E5C58">
      <w:pPr>
        <w:pStyle w:val="pdq2pgselectionanchorcontainer"/>
        <w:spacing w:line="360" w:lineRule="auto"/>
        <w:ind w:left="904"/>
        <w:jc w:val="both"/>
      </w:pPr>
      <w:r w:rsidRPr="00960778">
        <w:t>Other classical classifiers can also be used after image preprocessing and feature extraction. A typical pipeline consists of:</w:t>
      </w:r>
    </w:p>
    <w:p w14:paraId="1B72AA9F" w14:textId="77777777" w:rsidR="00CB25D5" w:rsidRPr="00960778" w:rsidRDefault="008E5C58">
      <w:pPr>
        <w:pStyle w:val="NormalWeb"/>
        <w:spacing w:line="360" w:lineRule="auto"/>
        <w:ind w:left="904"/>
        <w:jc w:val="both"/>
      </w:pPr>
      <w:r w:rsidRPr="00960778">
        <w:rPr>
          <w:rStyle w:val="Strong"/>
        </w:rPr>
        <w:t>Chest X-ray → Preprocessing → Feature Extraction → Feature Selection → Classification → Prediction</w:t>
      </w:r>
    </w:p>
    <w:p w14:paraId="1B72AAA0" w14:textId="77777777" w:rsidR="00CB25D5" w:rsidRPr="00960778" w:rsidRDefault="008E5C58">
      <w:pPr>
        <w:pStyle w:val="NormalWeb"/>
        <w:spacing w:line="360" w:lineRule="auto"/>
        <w:ind w:left="904"/>
        <w:jc w:val="both"/>
      </w:pPr>
      <w:r w:rsidRPr="00960778">
        <w:t>Although such approaches can be simpler and computationally less demanding, they may not capture the complex visual patterns associated with pneumonia as effectively as deep-learning architectures.</w:t>
      </w:r>
    </w:p>
    <w:p w14:paraId="1B72AAA1" w14:textId="77777777" w:rsidR="00CB25D5" w:rsidRPr="00960778" w:rsidRDefault="008E5C58">
      <w:pPr>
        <w:pStyle w:val="ListParagraph"/>
        <w:numPr>
          <w:ilvl w:val="0"/>
          <w:numId w:val="2"/>
        </w:numPr>
        <w:tabs>
          <w:tab w:val="left" w:pos="544"/>
        </w:tabs>
        <w:spacing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Limitations of Machine-Learning Approaches:</w:t>
      </w:r>
    </w:p>
    <w:p w14:paraId="1B72AAA2"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The major limitations of conventional machine-learning approaches are:</w:t>
      </w:r>
    </w:p>
    <w:p w14:paraId="1B72AAA3" w14:textId="77777777" w:rsidR="00CB25D5" w:rsidRPr="00960778" w:rsidRDefault="008E5C58">
      <w:pPr>
        <w:pStyle w:val="ListParagraph"/>
        <w:numPr>
          <w:ilvl w:val="0"/>
          <w:numId w:val="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lang w:val="en-IN"/>
        </w:rPr>
        <w:lastRenderedPageBreak/>
        <w:t xml:space="preserve">Dependence on handcrafted or radiomic features. </w:t>
      </w:r>
    </w:p>
    <w:p w14:paraId="1B72AAA4" w14:textId="77777777" w:rsidR="00CB25D5" w:rsidRPr="00960778" w:rsidRDefault="008E5C58">
      <w:pPr>
        <w:pStyle w:val="ListParagraph"/>
        <w:numPr>
          <w:ilvl w:val="0"/>
          <w:numId w:val="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lang w:val="en-IN"/>
        </w:rPr>
        <w:t>Limited ability to automatically learn complex visual representations.</w:t>
      </w:r>
    </w:p>
    <w:p w14:paraId="1B72AAA5" w14:textId="77777777" w:rsidR="00CB25D5" w:rsidRPr="00960778" w:rsidRDefault="008E5C58">
      <w:pPr>
        <w:pStyle w:val="ListParagraph"/>
        <w:numPr>
          <w:ilvl w:val="0"/>
          <w:numId w:val="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lang w:val="en-IN"/>
        </w:rPr>
        <w:t xml:space="preserve">Sensitivity to feature-selection techniques. </w:t>
      </w:r>
    </w:p>
    <w:p w14:paraId="1B72AAA6" w14:textId="77777777" w:rsidR="00CB25D5" w:rsidRPr="00960778" w:rsidRDefault="008E5C58">
      <w:pPr>
        <w:pStyle w:val="ListParagraph"/>
        <w:numPr>
          <w:ilvl w:val="0"/>
          <w:numId w:val="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lang w:val="en-IN"/>
        </w:rPr>
        <w:t xml:space="preserve">Difficulty handling large variations between datasets. </w:t>
      </w:r>
    </w:p>
    <w:p w14:paraId="1B72AAA7" w14:textId="77777777" w:rsidR="00CB25D5" w:rsidRPr="00960778" w:rsidRDefault="008E5C58">
      <w:pPr>
        <w:pStyle w:val="ListParagraph"/>
        <w:numPr>
          <w:ilvl w:val="0"/>
          <w:numId w:val="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lang w:val="en-IN"/>
        </w:rPr>
        <w:t xml:space="preserve">Limited ability to provide integrated visual and textual explanations. </w:t>
      </w:r>
    </w:p>
    <w:p w14:paraId="1B72AAA8" w14:textId="77777777" w:rsidR="00CB25D5" w:rsidRPr="00960778" w:rsidRDefault="008E5C58">
      <w:pPr>
        <w:pStyle w:val="ListParagraph"/>
        <w:tabs>
          <w:tab w:val="left" w:pos="544"/>
        </w:tabs>
        <w:spacing w:line="360" w:lineRule="auto"/>
        <w:ind w:left="549"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These limitations contributed to the development of deep-learning-based pneumonia detection methods.</w:t>
      </w:r>
    </w:p>
    <w:p w14:paraId="1B72AAA9" w14:textId="77777777" w:rsidR="00CB25D5" w:rsidRPr="00960778" w:rsidRDefault="00CB25D5">
      <w:pPr>
        <w:tabs>
          <w:tab w:val="left" w:pos="544"/>
        </w:tabs>
        <w:spacing w:line="360" w:lineRule="auto"/>
        <w:jc w:val="both"/>
        <w:rPr>
          <w:rFonts w:ascii="Times New Roman" w:hAnsi="Times New Roman" w:cs="Times New Roman"/>
          <w:sz w:val="24"/>
          <w:szCs w:val="24"/>
        </w:rPr>
      </w:pPr>
    </w:p>
    <w:p w14:paraId="1B72AAAA"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Deep</w:t>
      </w:r>
      <w:r w:rsidRPr="00960778">
        <w:rPr>
          <w:rFonts w:ascii="Times New Roman" w:hAnsi="Times New Roman" w:cs="Times New Roman"/>
          <w:b/>
          <w:bCs/>
          <w:spacing w:val="-5"/>
          <w:sz w:val="24"/>
          <w:szCs w:val="24"/>
        </w:rPr>
        <w:t xml:space="preserve"> </w:t>
      </w:r>
      <w:r w:rsidRPr="00960778">
        <w:rPr>
          <w:rFonts w:ascii="Times New Roman" w:hAnsi="Times New Roman" w:cs="Times New Roman"/>
          <w:b/>
          <w:bCs/>
          <w:sz w:val="24"/>
          <w:szCs w:val="24"/>
        </w:rPr>
        <w:t>Learning</w:t>
      </w:r>
      <w:r w:rsidRPr="00960778">
        <w:rPr>
          <w:rFonts w:ascii="Times New Roman" w:hAnsi="Times New Roman" w:cs="Times New Roman"/>
          <w:b/>
          <w:bCs/>
          <w:spacing w:val="-4"/>
          <w:sz w:val="24"/>
          <w:szCs w:val="24"/>
        </w:rPr>
        <w:t xml:space="preserve"> </w:t>
      </w:r>
      <w:r w:rsidRPr="00960778">
        <w:rPr>
          <w:rFonts w:ascii="Times New Roman" w:hAnsi="Times New Roman" w:cs="Times New Roman"/>
          <w:b/>
          <w:bCs/>
          <w:spacing w:val="-2"/>
          <w:sz w:val="24"/>
          <w:szCs w:val="24"/>
        </w:rPr>
        <w:t>Approaches:</w:t>
      </w:r>
    </w:p>
    <w:p w14:paraId="1B72AAAB"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Deep learning allows models to automatically learn hierarchical representations from chest X-ray images. In this project, DenseNet-121 is used as the implemented classification model, while other architectures are discussed as related work.</w:t>
      </w:r>
    </w:p>
    <w:p w14:paraId="1B72AAAC"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r w:rsidRPr="00960778">
        <w:rPr>
          <w:rFonts w:ascii="Times New Roman" w:hAnsi="Times New Roman" w:cs="Times New Roman"/>
          <w:b/>
          <w:bCs/>
          <w:sz w:val="24"/>
          <w:szCs w:val="24"/>
        </w:rPr>
        <w:t>Convolutional Neural Networks (</w:t>
      </w:r>
      <w:r w:rsidRPr="00960778">
        <w:rPr>
          <w:rFonts w:ascii="Times New Roman" w:hAnsi="Times New Roman" w:cs="Times New Roman"/>
          <w:b/>
          <w:bCs/>
          <w:sz w:val="24"/>
          <w:szCs w:val="24"/>
          <w:lang w:val="en-IN"/>
        </w:rPr>
        <w:t>CNN):</w:t>
      </w:r>
    </w:p>
    <w:p w14:paraId="1B72AAAD" w14:textId="77777777" w:rsidR="00CB25D5" w:rsidRPr="00960778" w:rsidRDefault="008E5C58">
      <w:pPr>
        <w:pStyle w:val="pdq2pgselectionanchorcontainer"/>
        <w:spacing w:line="360" w:lineRule="auto"/>
        <w:ind w:left="720"/>
        <w:jc w:val="both"/>
      </w:pPr>
      <w:r w:rsidRPr="00960778">
        <w:t>Convolutional Neural Networks (CNNs) are widely used for image classification. CNNs use convolution operations to identify patterns within an image.</w:t>
      </w:r>
    </w:p>
    <w:p w14:paraId="1B72AAAE" w14:textId="77777777" w:rsidR="00CB25D5" w:rsidRPr="00960778" w:rsidRDefault="008E5C58">
      <w:pPr>
        <w:pStyle w:val="NormalWeb"/>
        <w:spacing w:line="360" w:lineRule="auto"/>
        <w:ind w:left="720"/>
        <w:jc w:val="both"/>
      </w:pPr>
      <w:r w:rsidRPr="00960778">
        <w:t>For chest X-rays, CNNs can learn visual characteristics that may be associated with pneumonia. Lower-level layers can learn basic visual patterns, while deeper layers learn more complex representations.</w:t>
      </w:r>
    </w:p>
    <w:p w14:paraId="1B72AAAF" w14:textId="77777777" w:rsidR="00CB25D5" w:rsidRPr="00960778" w:rsidRDefault="008E5C58">
      <w:pPr>
        <w:pStyle w:val="NormalWeb"/>
        <w:spacing w:line="360" w:lineRule="auto"/>
        <w:ind w:left="720"/>
        <w:jc w:val="both"/>
      </w:pPr>
      <w:r w:rsidRPr="00960778">
        <w:t>CNNs reduce the need for manual feature engineering and can directly learn from image data. They are discussed as an important baseline approach in previous research.</w:t>
      </w:r>
    </w:p>
    <w:p w14:paraId="1B72AAB0"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proofErr w:type="spellStart"/>
      <w:r w:rsidRPr="00960778">
        <w:rPr>
          <w:rFonts w:ascii="Times New Roman" w:hAnsi="Times New Roman" w:cs="Times New Roman"/>
          <w:b/>
          <w:bCs/>
          <w:sz w:val="24"/>
          <w:szCs w:val="24"/>
          <w:lang w:val="en-IN"/>
        </w:rPr>
        <w:t>ResNet</w:t>
      </w:r>
      <w:proofErr w:type="spellEnd"/>
      <w:r w:rsidRPr="00960778">
        <w:rPr>
          <w:rFonts w:ascii="Times New Roman" w:hAnsi="Times New Roman" w:cs="Times New Roman"/>
          <w:b/>
          <w:bCs/>
          <w:sz w:val="24"/>
          <w:szCs w:val="24"/>
          <w:lang w:val="en-IN"/>
        </w:rPr>
        <w:t>:</w:t>
      </w:r>
    </w:p>
    <w:p w14:paraId="1B72AAB1" w14:textId="77777777" w:rsidR="00CB25D5" w:rsidRPr="00960778" w:rsidRDefault="008E5C58">
      <w:pPr>
        <w:pStyle w:val="isselectedend"/>
        <w:spacing w:line="360" w:lineRule="auto"/>
        <w:ind w:left="720"/>
        <w:jc w:val="both"/>
      </w:pPr>
      <w:r w:rsidRPr="00960778">
        <w:t>Residual Networks (</w:t>
      </w:r>
      <w:proofErr w:type="spellStart"/>
      <w:r w:rsidRPr="00960778">
        <w:t>ResNet</w:t>
      </w:r>
      <w:proofErr w:type="spellEnd"/>
      <w:r w:rsidRPr="00960778">
        <w:t>) introduce residual connections that allow information to pass through multiple network layers more effectively. These connections help address optimization problems that can occur when training very deep neural networks.</w:t>
      </w:r>
    </w:p>
    <w:p w14:paraId="1B72AAB2" w14:textId="77777777" w:rsidR="00CB25D5" w:rsidRPr="00960778" w:rsidRDefault="008E5C58">
      <w:pPr>
        <w:pStyle w:val="isselectedend"/>
        <w:spacing w:line="360" w:lineRule="auto"/>
        <w:ind w:left="720"/>
        <w:jc w:val="both"/>
      </w:pPr>
      <w:proofErr w:type="spellStart"/>
      <w:r w:rsidRPr="00960778">
        <w:t>ResNet</w:t>
      </w:r>
      <w:proofErr w:type="spellEnd"/>
      <w:r w:rsidRPr="00960778">
        <w:t xml:space="preserve"> architectures have been widely applied to medical image classification and can learn increasingly complex representations from chest X-ray images. Their depth and residual structure make them useful candidates for comparison with other architectures.</w:t>
      </w:r>
    </w:p>
    <w:p w14:paraId="1B72AAB3" w14:textId="77777777" w:rsidR="00CB25D5" w:rsidRPr="00960778" w:rsidRDefault="008E5C58">
      <w:pPr>
        <w:pStyle w:val="NormalWeb"/>
        <w:spacing w:line="360" w:lineRule="auto"/>
        <w:ind w:left="720"/>
        <w:jc w:val="both"/>
      </w:pPr>
      <w:r w:rsidRPr="00960778">
        <w:lastRenderedPageBreak/>
        <w:t>Nevertheless, deeper architectures may require substantial computational resources, and high classification performance does not automatically guarantee that the predictions are medically interpretable.</w:t>
      </w:r>
    </w:p>
    <w:p w14:paraId="1B72AAB4" w14:textId="77777777" w:rsidR="00CB25D5" w:rsidRPr="00960778" w:rsidRDefault="00CB25D5">
      <w:pPr>
        <w:pStyle w:val="ListParagraph"/>
        <w:tabs>
          <w:tab w:val="left" w:pos="544"/>
        </w:tabs>
        <w:spacing w:line="360" w:lineRule="auto"/>
        <w:ind w:left="720" w:firstLine="0"/>
        <w:jc w:val="both"/>
        <w:rPr>
          <w:rFonts w:ascii="Times New Roman" w:hAnsi="Times New Roman" w:cs="Times New Roman"/>
          <w:sz w:val="24"/>
          <w:szCs w:val="24"/>
          <w:lang w:val="en-IN"/>
        </w:rPr>
      </w:pPr>
    </w:p>
    <w:p w14:paraId="1B72AAB5"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proofErr w:type="spellStart"/>
      <w:r w:rsidRPr="00960778">
        <w:rPr>
          <w:rFonts w:ascii="Times New Roman" w:hAnsi="Times New Roman" w:cs="Times New Roman"/>
          <w:b/>
          <w:bCs/>
          <w:sz w:val="24"/>
          <w:szCs w:val="24"/>
          <w:lang w:val="en-IN"/>
        </w:rPr>
        <w:t>DenseNet</w:t>
      </w:r>
      <w:proofErr w:type="spellEnd"/>
      <w:r w:rsidRPr="00960778">
        <w:rPr>
          <w:rFonts w:ascii="Times New Roman" w:hAnsi="Times New Roman" w:cs="Times New Roman"/>
          <w:b/>
          <w:bCs/>
          <w:sz w:val="24"/>
          <w:szCs w:val="24"/>
          <w:lang w:val="en-IN"/>
        </w:rPr>
        <w:t>:</w:t>
      </w:r>
    </w:p>
    <w:p w14:paraId="1B72AAB6" w14:textId="77777777" w:rsidR="00CB25D5" w:rsidRPr="00960778" w:rsidRDefault="008E5C58">
      <w:pPr>
        <w:pStyle w:val="pdq2pgselectionanchorcontainer"/>
        <w:spacing w:line="360" w:lineRule="auto"/>
        <w:ind w:left="720"/>
        <w:jc w:val="both"/>
      </w:pPr>
      <w:proofErr w:type="spellStart"/>
      <w:r w:rsidRPr="00960778">
        <w:t>DenseNet</w:t>
      </w:r>
      <w:proofErr w:type="spellEnd"/>
      <w:r w:rsidRPr="00960778">
        <w:t xml:space="preserve"> is a deep-learning architecture that uses dense connections between layers. These connections encourage feature reuse and improve information flow through the network.</w:t>
      </w:r>
    </w:p>
    <w:p w14:paraId="1B72AAB7" w14:textId="77777777" w:rsidR="00CB25D5" w:rsidRPr="00960778" w:rsidRDefault="008E5C58">
      <w:pPr>
        <w:pStyle w:val="NormalWeb"/>
        <w:spacing w:line="360" w:lineRule="auto"/>
        <w:ind w:left="720"/>
        <w:jc w:val="both"/>
      </w:pPr>
      <w:r w:rsidRPr="00960778">
        <w:t>DenseNet-121 is used as the primary architecture implemented in this project for pneumonia classification.</w:t>
      </w:r>
    </w:p>
    <w:p w14:paraId="1B72AAB8" w14:textId="77777777" w:rsidR="00CB25D5" w:rsidRPr="00960778" w:rsidRDefault="008E5C58">
      <w:pPr>
        <w:pStyle w:val="NormalWeb"/>
        <w:spacing w:line="360" w:lineRule="auto"/>
        <w:ind w:left="720"/>
        <w:jc w:val="both"/>
      </w:pPr>
      <w:r w:rsidRPr="00960778">
        <w:t>Its learned features can be used to identify relevant visual patterns in chest X-ray images. The current implementation evaluates DenseNet-121 using Accuracy, Precision, Recall, F1-score, ROC-AUC, and Confusion Matrix.</w:t>
      </w:r>
    </w:p>
    <w:p w14:paraId="1B72AAB9"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proofErr w:type="spellStart"/>
      <w:r w:rsidRPr="00960778">
        <w:rPr>
          <w:rFonts w:ascii="Times New Roman" w:hAnsi="Times New Roman" w:cs="Times New Roman"/>
          <w:b/>
          <w:bCs/>
          <w:sz w:val="24"/>
          <w:szCs w:val="24"/>
          <w:lang w:val="en-IN"/>
        </w:rPr>
        <w:t>EfficientNet</w:t>
      </w:r>
      <w:proofErr w:type="spellEnd"/>
      <w:r w:rsidRPr="00960778">
        <w:rPr>
          <w:rFonts w:ascii="Times New Roman" w:hAnsi="Times New Roman" w:cs="Times New Roman"/>
          <w:b/>
          <w:bCs/>
          <w:sz w:val="24"/>
          <w:szCs w:val="24"/>
          <w:lang w:val="en-IN"/>
        </w:rPr>
        <w:t>:</w:t>
      </w:r>
    </w:p>
    <w:p w14:paraId="1B72AABA" w14:textId="77777777" w:rsidR="00CB25D5" w:rsidRPr="00960778" w:rsidRDefault="008E5C58">
      <w:pPr>
        <w:pStyle w:val="pdq2pgselectionanchorcontainer"/>
        <w:spacing w:line="360" w:lineRule="auto"/>
        <w:ind w:left="720"/>
        <w:jc w:val="both"/>
      </w:pPr>
      <w:proofErr w:type="spellStart"/>
      <w:r w:rsidRPr="00960778">
        <w:t>EfficientNet</w:t>
      </w:r>
      <w:proofErr w:type="spellEnd"/>
      <w:r w:rsidRPr="00960778">
        <w:t xml:space="preserve"> is designed to achieve a balance between model performance and computational efficiency.</w:t>
      </w:r>
    </w:p>
    <w:p w14:paraId="1B72AABB" w14:textId="77777777" w:rsidR="00CB25D5" w:rsidRPr="00960778" w:rsidRDefault="008E5C58">
      <w:pPr>
        <w:pStyle w:val="NormalWeb"/>
        <w:spacing w:line="360" w:lineRule="auto"/>
        <w:ind w:left="720"/>
        <w:jc w:val="both"/>
      </w:pPr>
      <w:r w:rsidRPr="00960778">
        <w:t xml:space="preserve">It uses systematic scaling of network dimensions rather than increasing only one component of the architecture. This makes </w:t>
      </w:r>
      <w:proofErr w:type="spellStart"/>
      <w:r w:rsidRPr="00960778">
        <w:t>EfficientNet</w:t>
      </w:r>
      <w:proofErr w:type="spellEnd"/>
      <w:r w:rsidRPr="00960778">
        <w:t xml:space="preserve"> a suitable candidate for image-classification tasks where both accuracy and computational requirements are important.</w:t>
      </w:r>
    </w:p>
    <w:p w14:paraId="1B72AABC" w14:textId="77777777" w:rsidR="00CB25D5" w:rsidRPr="00960778" w:rsidRDefault="008E5C58">
      <w:pPr>
        <w:pStyle w:val="NormalWeb"/>
        <w:spacing w:line="360" w:lineRule="auto"/>
        <w:ind w:left="720"/>
        <w:jc w:val="both"/>
      </w:pPr>
      <w:proofErr w:type="spellStart"/>
      <w:r w:rsidRPr="00960778">
        <w:t>EfficientNet</w:t>
      </w:r>
      <w:proofErr w:type="spellEnd"/>
      <w:r w:rsidRPr="00960778">
        <w:t xml:space="preserve"> is discussed as a relevant architecture in previous pneumonia-detection research and is considered as a possible model for future experimental comparison.</w:t>
      </w:r>
    </w:p>
    <w:p w14:paraId="1B72AABD"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r w:rsidRPr="00960778">
        <w:rPr>
          <w:rFonts w:ascii="Times New Roman" w:hAnsi="Times New Roman" w:cs="Times New Roman"/>
          <w:b/>
          <w:bCs/>
          <w:sz w:val="24"/>
          <w:szCs w:val="24"/>
          <w:lang w:val="en-IN"/>
        </w:rPr>
        <w:t>Transfer learning:</w:t>
      </w:r>
    </w:p>
    <w:p w14:paraId="1B72AABE" w14:textId="77777777" w:rsidR="00CB25D5" w:rsidRPr="00960778" w:rsidRDefault="008E5C58">
      <w:pPr>
        <w:pStyle w:val="pdq2pgselectionanchorcontainer"/>
        <w:spacing w:line="360" w:lineRule="auto"/>
        <w:ind w:left="720"/>
        <w:jc w:val="both"/>
      </w:pPr>
      <w:r w:rsidRPr="00960778">
        <w:t>Transfer learning allows pretrained models to be adapted to the pneumonia detection task. Instead of training a deep-learning model completely from the beginning, pretrained visual representations can be fine-tuned using chest X-ray data.</w:t>
      </w:r>
    </w:p>
    <w:p w14:paraId="1B72AABF" w14:textId="77777777" w:rsidR="00CB25D5" w:rsidRPr="00960778" w:rsidRDefault="008E5C58">
      <w:pPr>
        <w:pStyle w:val="NormalWeb"/>
        <w:spacing w:line="360" w:lineRule="auto"/>
        <w:ind w:left="720"/>
        <w:jc w:val="both"/>
      </w:pPr>
      <w:r w:rsidRPr="00960778">
        <w:t>This approach is particularly useful when medical datasets have limited labelled samples.</w:t>
      </w:r>
    </w:p>
    <w:p w14:paraId="1B72AAC0" w14:textId="77777777" w:rsidR="00CB25D5" w:rsidRPr="00960778" w:rsidRDefault="008E5C58">
      <w:pPr>
        <w:pStyle w:val="NormalWeb"/>
        <w:spacing w:line="360" w:lineRule="auto"/>
        <w:ind w:left="720"/>
        <w:jc w:val="both"/>
      </w:pPr>
      <w:r w:rsidRPr="00960778">
        <w:lastRenderedPageBreak/>
        <w:t xml:space="preserve">Previous research has used transfer learning with architectures including </w:t>
      </w:r>
      <w:proofErr w:type="spellStart"/>
      <w:r w:rsidRPr="00960778">
        <w:t>ResNet</w:t>
      </w:r>
      <w:proofErr w:type="spellEnd"/>
      <w:r w:rsidRPr="00960778">
        <w:t xml:space="preserve">, Inception, and </w:t>
      </w:r>
      <w:proofErr w:type="spellStart"/>
      <w:r w:rsidRPr="00960778">
        <w:t>EfficientNet</w:t>
      </w:r>
      <w:proofErr w:type="spellEnd"/>
      <w:r w:rsidRPr="00960778">
        <w:t>.</w:t>
      </w:r>
    </w:p>
    <w:p w14:paraId="1B72AAC1"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Vision Transformers:</w:t>
      </w:r>
    </w:p>
    <w:p w14:paraId="1B72AAC2" w14:textId="77777777" w:rsidR="00CB25D5" w:rsidRPr="00960778" w:rsidRDefault="008E5C58">
      <w:pPr>
        <w:pStyle w:val="isselectedend"/>
        <w:spacing w:line="360" w:lineRule="auto"/>
        <w:ind w:left="720"/>
        <w:jc w:val="both"/>
      </w:pPr>
      <w:r w:rsidRPr="00960778">
        <w:t>Vision Transformers apply the Transformer architecture to image processing. Instead of relying primarily on convolution operations, the image can be represented as a sequence of patches, allowing the Transformer to model relationships between different regions.</w:t>
      </w:r>
    </w:p>
    <w:p w14:paraId="1B72AAC3" w14:textId="77777777" w:rsidR="00CB25D5" w:rsidRPr="00960778" w:rsidRDefault="008E5C58">
      <w:pPr>
        <w:pStyle w:val="isselectedend"/>
        <w:spacing w:line="360" w:lineRule="auto"/>
        <w:ind w:left="720"/>
        <w:jc w:val="both"/>
      </w:pPr>
      <w:r w:rsidRPr="00960778">
        <w:t>This contextual modelling capability can be useful for chest X-ray analysis because abnormalities may involve relationships between multiple anatomical regions.</w:t>
      </w:r>
    </w:p>
    <w:p w14:paraId="1B72AAC4" w14:textId="77777777" w:rsidR="00CB25D5" w:rsidRPr="00960778" w:rsidRDefault="008E5C58">
      <w:pPr>
        <w:pStyle w:val="NormalWeb"/>
        <w:spacing w:line="360" w:lineRule="auto"/>
        <w:ind w:left="720"/>
        <w:jc w:val="both"/>
      </w:pPr>
      <w:r w:rsidRPr="00960778">
        <w:t>However, Transformer-based architectures can require significant computational resources and may benefit from large training datasets. Their performance should therefore be evaluated carefully against CNN-based architectures under comparable experimental conditions.</w:t>
      </w:r>
    </w:p>
    <w:p w14:paraId="1B72AAC5" w14:textId="77777777" w:rsidR="00CB25D5" w:rsidRPr="00960778" w:rsidRDefault="008E5C58">
      <w:pPr>
        <w:pStyle w:val="ListParagraph"/>
        <w:tabs>
          <w:tab w:val="left" w:pos="544"/>
        </w:tabs>
        <w:spacing w:line="360" w:lineRule="auto"/>
        <w:ind w:left="720"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 </w:t>
      </w:r>
    </w:p>
    <w:p w14:paraId="1B72AAC6" w14:textId="77777777" w:rsidR="00CB25D5" w:rsidRPr="00960778" w:rsidRDefault="008E5C58">
      <w:pPr>
        <w:pStyle w:val="ListParagraph"/>
        <w:numPr>
          <w:ilvl w:val="0"/>
          <w:numId w:val="4"/>
        </w:numPr>
        <w:tabs>
          <w:tab w:val="left" w:pos="544"/>
        </w:tabs>
        <w:spacing w:line="360" w:lineRule="auto"/>
        <w:jc w:val="both"/>
        <w:rPr>
          <w:rFonts w:ascii="Times New Roman" w:hAnsi="Times New Roman" w:cs="Times New Roman"/>
          <w:b/>
          <w:bCs/>
          <w:sz w:val="24"/>
          <w:szCs w:val="24"/>
          <w:lang w:val="en-IN"/>
        </w:rPr>
      </w:pPr>
      <w:r w:rsidRPr="00960778">
        <w:rPr>
          <w:rFonts w:ascii="Times New Roman" w:hAnsi="Times New Roman" w:cs="Times New Roman"/>
          <w:b/>
          <w:bCs/>
          <w:sz w:val="24"/>
          <w:szCs w:val="24"/>
          <w:lang w:val="en-IN"/>
        </w:rPr>
        <w:t>CNN–Transformer hybrid models:</w:t>
      </w:r>
    </w:p>
    <w:p w14:paraId="1B72AAC7" w14:textId="77777777" w:rsidR="00CB25D5" w:rsidRPr="00960778" w:rsidRDefault="008E5C58">
      <w:pPr>
        <w:pStyle w:val="isselectedend"/>
        <w:spacing w:line="360" w:lineRule="auto"/>
        <w:ind w:left="720"/>
        <w:jc w:val="both"/>
      </w:pPr>
      <w:r w:rsidRPr="00960778">
        <w:t>CNN–Transformer hybrid models combine the strengths of both architectures. CNN components can extract local spatial features, while Transformer components can model broader contextual relationships.</w:t>
      </w:r>
    </w:p>
    <w:p w14:paraId="1B72AAC8" w14:textId="77777777" w:rsidR="00CB25D5" w:rsidRPr="00960778" w:rsidRDefault="008E5C58">
      <w:pPr>
        <w:pStyle w:val="isselectedend"/>
        <w:spacing w:line="360" w:lineRule="auto"/>
        <w:ind w:left="720"/>
        <w:jc w:val="both"/>
      </w:pPr>
      <w:r w:rsidRPr="00960778">
        <w:t>For pneumonia detection, this combination may allow the system to identify localized visual abnormalities while also considering relationships between different regions of the chest X-ray.</w:t>
      </w:r>
    </w:p>
    <w:p w14:paraId="1B72AAC9" w14:textId="77777777" w:rsidR="00CB25D5" w:rsidRPr="00960778" w:rsidRDefault="008E5C58">
      <w:pPr>
        <w:pStyle w:val="NormalWeb"/>
        <w:spacing w:line="360" w:lineRule="auto"/>
        <w:ind w:left="720"/>
        <w:jc w:val="both"/>
      </w:pPr>
      <w:r w:rsidRPr="00960778">
        <w:t>Transformer-based approaches are discussed as related work because they can model contextual relationships between image regions. They were not implemented in the current prototype.</w:t>
      </w:r>
    </w:p>
    <w:p w14:paraId="1B72AACA" w14:textId="77777777" w:rsidR="00CB25D5" w:rsidRPr="00960778" w:rsidRDefault="00CB25D5">
      <w:pPr>
        <w:pStyle w:val="ListParagraph"/>
        <w:tabs>
          <w:tab w:val="left" w:pos="544"/>
        </w:tabs>
        <w:spacing w:line="360" w:lineRule="auto"/>
        <w:ind w:left="720" w:firstLine="0"/>
        <w:jc w:val="both"/>
        <w:rPr>
          <w:rFonts w:ascii="Times New Roman" w:hAnsi="Times New Roman" w:cs="Times New Roman"/>
          <w:sz w:val="24"/>
          <w:szCs w:val="24"/>
          <w:lang w:val="en-IN"/>
        </w:rPr>
      </w:pPr>
    </w:p>
    <w:p w14:paraId="1B72AACB" w14:textId="77777777" w:rsidR="00CB25D5" w:rsidRPr="00960778" w:rsidRDefault="00CB25D5">
      <w:pPr>
        <w:pStyle w:val="ListParagraph"/>
        <w:tabs>
          <w:tab w:val="left" w:pos="544"/>
        </w:tabs>
        <w:spacing w:line="360" w:lineRule="auto"/>
        <w:ind w:firstLine="0"/>
        <w:jc w:val="both"/>
        <w:rPr>
          <w:rFonts w:ascii="Times New Roman" w:hAnsi="Times New Roman" w:cs="Times New Roman"/>
          <w:sz w:val="24"/>
          <w:szCs w:val="24"/>
        </w:rPr>
      </w:pPr>
    </w:p>
    <w:p w14:paraId="1B72AACC"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Explainability</w:t>
      </w:r>
      <w:r w:rsidRPr="00960778">
        <w:rPr>
          <w:rFonts w:ascii="Times New Roman" w:hAnsi="Times New Roman" w:cs="Times New Roman"/>
          <w:b/>
          <w:bCs/>
          <w:spacing w:val="-8"/>
          <w:sz w:val="24"/>
          <w:szCs w:val="24"/>
        </w:rPr>
        <w:t xml:space="preserve"> </w:t>
      </w:r>
      <w:r w:rsidRPr="00960778">
        <w:rPr>
          <w:rFonts w:ascii="Times New Roman" w:hAnsi="Times New Roman" w:cs="Times New Roman"/>
          <w:b/>
          <w:bCs/>
          <w:sz w:val="24"/>
          <w:szCs w:val="24"/>
        </w:rPr>
        <w:t>/</w:t>
      </w:r>
      <w:r w:rsidRPr="00960778">
        <w:rPr>
          <w:rFonts w:ascii="Times New Roman" w:hAnsi="Times New Roman" w:cs="Times New Roman"/>
          <w:b/>
          <w:bCs/>
          <w:spacing w:val="-6"/>
          <w:sz w:val="24"/>
          <w:szCs w:val="24"/>
        </w:rPr>
        <w:t xml:space="preserve"> </w:t>
      </w:r>
      <w:r w:rsidRPr="00960778">
        <w:rPr>
          <w:rFonts w:ascii="Times New Roman" w:hAnsi="Times New Roman" w:cs="Times New Roman"/>
          <w:b/>
          <w:bCs/>
          <w:sz w:val="24"/>
          <w:szCs w:val="24"/>
        </w:rPr>
        <w:t>Existing</w:t>
      </w:r>
      <w:r w:rsidRPr="00960778">
        <w:rPr>
          <w:rFonts w:ascii="Times New Roman" w:hAnsi="Times New Roman" w:cs="Times New Roman"/>
          <w:b/>
          <w:bCs/>
          <w:spacing w:val="-7"/>
          <w:sz w:val="24"/>
          <w:szCs w:val="24"/>
        </w:rPr>
        <w:t xml:space="preserve"> </w:t>
      </w:r>
      <w:r w:rsidRPr="00960778">
        <w:rPr>
          <w:rFonts w:ascii="Times New Roman" w:hAnsi="Times New Roman" w:cs="Times New Roman"/>
          <w:b/>
          <w:bCs/>
          <w:spacing w:val="-2"/>
          <w:sz w:val="24"/>
          <w:szCs w:val="24"/>
        </w:rPr>
        <w:t>Techniques:</w:t>
      </w:r>
    </w:p>
    <w:p w14:paraId="1B72AAC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 xml:space="preserve">High classification accuracy alone is not sufficient for a medical AI system. Healthcare </w:t>
      </w:r>
      <w:r w:rsidRPr="00960778">
        <w:rPr>
          <w:rFonts w:ascii="Times New Roman" w:hAnsi="Times New Roman" w:cs="Times New Roman"/>
          <w:sz w:val="24"/>
          <w:szCs w:val="24"/>
        </w:rPr>
        <w:lastRenderedPageBreak/>
        <w:t>professionals may need to understand which regions of an X-ray influenced the model's prediction.</w:t>
      </w:r>
    </w:p>
    <w:p w14:paraId="1B72AACE"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Therefore, Explainable Artificial Intelligence (XAI) is an important component of the proposed framework.</w:t>
      </w:r>
    </w:p>
    <w:p w14:paraId="1B72AACF" w14:textId="77777777" w:rsidR="00CB25D5" w:rsidRPr="00960778" w:rsidRDefault="008E5C58">
      <w:pPr>
        <w:pStyle w:val="ListParagraph"/>
        <w:numPr>
          <w:ilvl w:val="0"/>
          <w:numId w:val="5"/>
        </w:numPr>
        <w:tabs>
          <w:tab w:val="left" w:pos="544"/>
        </w:tabs>
        <w:spacing w:before="207"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Grad-CAM:</w:t>
      </w:r>
    </w:p>
    <w:p w14:paraId="1B72AAD0" w14:textId="77777777" w:rsidR="00CB25D5" w:rsidRPr="00960778" w:rsidRDefault="008E5C58">
      <w:pPr>
        <w:pStyle w:val="ListParagraph"/>
        <w:tabs>
          <w:tab w:val="left" w:pos="544"/>
        </w:tabs>
        <w:spacing w:before="207" w:line="360" w:lineRule="auto"/>
        <w:ind w:left="1264" w:firstLine="0"/>
        <w:jc w:val="both"/>
        <w:rPr>
          <w:rFonts w:ascii="Times New Roman" w:hAnsi="Times New Roman" w:cs="Times New Roman"/>
          <w:sz w:val="24"/>
          <w:szCs w:val="24"/>
        </w:rPr>
      </w:pPr>
      <w:r w:rsidRPr="00960778">
        <w:rPr>
          <w:rFonts w:ascii="Times New Roman" w:hAnsi="Times New Roman" w:cs="Times New Roman"/>
          <w:sz w:val="24"/>
          <w:szCs w:val="24"/>
        </w:rPr>
        <w:t>Gradient- weighted Class Activation Mapping (Grad-CAM) is an explainability technique used to identify image regions that contribute to a model’s prediction.</w:t>
      </w:r>
    </w:p>
    <w:p w14:paraId="1B72AAD1" w14:textId="77777777" w:rsidR="00CB25D5" w:rsidRPr="00960778" w:rsidRDefault="008E5C58">
      <w:pPr>
        <w:pStyle w:val="ListParagraph"/>
        <w:tabs>
          <w:tab w:val="left" w:pos="544"/>
        </w:tabs>
        <w:spacing w:before="207" w:line="360" w:lineRule="auto"/>
        <w:ind w:left="1264" w:firstLine="0"/>
        <w:jc w:val="both"/>
        <w:rPr>
          <w:rFonts w:ascii="Times New Roman" w:hAnsi="Times New Roman" w:cs="Times New Roman"/>
          <w:sz w:val="24"/>
          <w:szCs w:val="24"/>
        </w:rPr>
      </w:pPr>
      <w:r w:rsidRPr="00960778">
        <w:rPr>
          <w:rFonts w:ascii="Times New Roman" w:hAnsi="Times New Roman" w:cs="Times New Roman"/>
          <w:sz w:val="24"/>
          <w:szCs w:val="24"/>
        </w:rPr>
        <w:t>For pneumonia detection, Grad-CAM can produce a heatmap over the chest X-ray. The heatmap highlights areas that have a greater influence on the model’s classification.</w:t>
      </w:r>
    </w:p>
    <w:p w14:paraId="1B72AAD2" w14:textId="77777777" w:rsidR="00CB25D5" w:rsidRPr="00960778" w:rsidRDefault="008E5C58">
      <w:pPr>
        <w:pStyle w:val="ListParagraph"/>
        <w:tabs>
          <w:tab w:val="left" w:pos="544"/>
        </w:tabs>
        <w:spacing w:before="207" w:line="360" w:lineRule="auto"/>
        <w:ind w:left="1264" w:firstLine="0"/>
        <w:jc w:val="both"/>
        <w:rPr>
          <w:rFonts w:ascii="Times New Roman" w:hAnsi="Times New Roman" w:cs="Times New Roman"/>
          <w:sz w:val="24"/>
          <w:szCs w:val="24"/>
        </w:rPr>
      </w:pPr>
      <w:r w:rsidRPr="00960778">
        <w:rPr>
          <w:rFonts w:ascii="Times New Roman" w:hAnsi="Times New Roman" w:cs="Times New Roman"/>
          <w:sz w:val="24"/>
          <w:szCs w:val="24"/>
        </w:rPr>
        <w:t>The implemented system uses Grad-CAM to highlight image regions that influence the model's prediction.</w:t>
      </w:r>
    </w:p>
    <w:p w14:paraId="1B72AAD3" w14:textId="77777777" w:rsidR="00CB25D5" w:rsidRPr="00960778" w:rsidRDefault="008E5C58">
      <w:pPr>
        <w:pStyle w:val="ListParagraph"/>
        <w:numPr>
          <w:ilvl w:val="0"/>
          <w:numId w:val="5"/>
        </w:numPr>
        <w:tabs>
          <w:tab w:val="left" w:pos="544"/>
        </w:tabs>
        <w:spacing w:before="207"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Visual Explanation:</w:t>
      </w:r>
    </w:p>
    <w:p w14:paraId="1B72AAD4" w14:textId="77777777" w:rsidR="00CB25D5" w:rsidRPr="00960778" w:rsidRDefault="008E5C58">
      <w:pPr>
        <w:pStyle w:val="pdq2pgselectionanchorcontainer"/>
        <w:spacing w:line="360" w:lineRule="auto"/>
        <w:ind w:left="1264"/>
        <w:jc w:val="both"/>
      </w:pPr>
      <w:r w:rsidRPr="00960778">
        <w:t>The Grad-CAM heatmap provides a visual explanation of the prediction.</w:t>
      </w:r>
    </w:p>
    <w:p w14:paraId="1B72AAD5" w14:textId="77777777" w:rsidR="00CB25D5" w:rsidRPr="00960778" w:rsidRDefault="008E5C58">
      <w:pPr>
        <w:pStyle w:val="NormalWeb"/>
        <w:spacing w:line="360" w:lineRule="auto"/>
        <w:ind w:left="1264"/>
        <w:jc w:val="both"/>
      </w:pPr>
      <w:r w:rsidRPr="00960778">
        <w:t>Instead of displaying only:</w:t>
      </w:r>
    </w:p>
    <w:p w14:paraId="1B72AAD6" w14:textId="77777777" w:rsidR="00CB25D5" w:rsidRPr="00960778" w:rsidRDefault="008E5C58">
      <w:pPr>
        <w:pStyle w:val="NormalWeb"/>
        <w:spacing w:line="360" w:lineRule="auto"/>
        <w:ind w:left="1264"/>
        <w:jc w:val="both"/>
      </w:pPr>
      <w:r w:rsidRPr="00960778">
        <w:t>Prediction: Pneumonia</w:t>
      </w:r>
    </w:p>
    <w:p w14:paraId="1B72AAD7" w14:textId="77777777" w:rsidR="00CB25D5" w:rsidRPr="00960778" w:rsidRDefault="008E5C58">
      <w:pPr>
        <w:pStyle w:val="NormalWeb"/>
        <w:spacing w:line="360" w:lineRule="auto"/>
        <w:ind w:left="1264"/>
        <w:jc w:val="both"/>
      </w:pPr>
      <w:r w:rsidRPr="00960778">
        <w:t>the system can provide:</w:t>
      </w:r>
    </w:p>
    <w:p w14:paraId="1B72AAD8" w14:textId="77777777" w:rsidR="00CB25D5" w:rsidRPr="00960778" w:rsidRDefault="008E5C58">
      <w:pPr>
        <w:pStyle w:val="NormalWeb"/>
        <w:spacing w:line="360" w:lineRule="auto"/>
        <w:ind w:left="1264"/>
        <w:jc w:val="both"/>
      </w:pPr>
      <w:r w:rsidRPr="00960778">
        <w:t>Prediction: Pneumonia + Confidence Score + Highlighted X-ray Region</w:t>
      </w:r>
    </w:p>
    <w:p w14:paraId="1B72AAD9" w14:textId="77777777" w:rsidR="00CB25D5" w:rsidRPr="00960778" w:rsidRDefault="008E5C58">
      <w:pPr>
        <w:pStyle w:val="NormalWeb"/>
        <w:spacing w:line="360" w:lineRule="auto"/>
        <w:ind w:left="1264"/>
        <w:jc w:val="both"/>
      </w:pPr>
      <w:r w:rsidRPr="00960778">
        <w:t>This makes the model's output easier to inspect.</w:t>
      </w:r>
    </w:p>
    <w:p w14:paraId="1B72AADA" w14:textId="77777777" w:rsidR="00CB25D5" w:rsidRPr="00960778" w:rsidRDefault="008E5C58">
      <w:pPr>
        <w:pStyle w:val="ListParagraph"/>
        <w:numPr>
          <w:ilvl w:val="0"/>
          <w:numId w:val="5"/>
        </w:numPr>
        <w:tabs>
          <w:tab w:val="left" w:pos="544"/>
        </w:tabs>
        <w:spacing w:before="207"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Natural-Language Explanation:</w:t>
      </w:r>
    </w:p>
    <w:p w14:paraId="1B72AADB" w14:textId="77777777" w:rsidR="00CB25D5" w:rsidRPr="00960778" w:rsidRDefault="008E5C58">
      <w:pPr>
        <w:pStyle w:val="ListParagraph"/>
        <w:tabs>
          <w:tab w:val="left" w:pos="544"/>
        </w:tabs>
        <w:spacing w:before="207" w:line="360" w:lineRule="auto"/>
        <w:ind w:left="1264" w:firstLine="0"/>
        <w:jc w:val="both"/>
        <w:rPr>
          <w:rFonts w:ascii="Times New Roman" w:hAnsi="Times New Roman" w:cs="Times New Roman"/>
          <w:sz w:val="24"/>
          <w:szCs w:val="24"/>
        </w:rPr>
      </w:pPr>
      <w:r w:rsidRPr="00960778">
        <w:rPr>
          <w:rFonts w:ascii="Times New Roman" w:hAnsi="Times New Roman" w:cs="Times New Roman"/>
          <w:sz w:val="24"/>
          <w:szCs w:val="24"/>
        </w:rPr>
        <w:t>The model prediction and visual explanation can be converted into understandable textual information. This allows the system to provide an AI-assisted summary instead of presenting only technical model outputs.</w:t>
      </w:r>
    </w:p>
    <w:p w14:paraId="1B72AADC" w14:textId="77777777" w:rsidR="00CB25D5" w:rsidRPr="00960778" w:rsidRDefault="008E5C58">
      <w:pPr>
        <w:pStyle w:val="ListParagraph"/>
        <w:numPr>
          <w:ilvl w:val="0"/>
          <w:numId w:val="5"/>
        </w:numPr>
        <w:tabs>
          <w:tab w:val="left" w:pos="544"/>
        </w:tabs>
        <w:spacing w:before="207"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Dual Explainability:</w:t>
      </w:r>
    </w:p>
    <w:p w14:paraId="1B72AADD" w14:textId="77777777" w:rsidR="00CB25D5" w:rsidRPr="00960778" w:rsidRDefault="008E5C58">
      <w:pPr>
        <w:pStyle w:val="pdq2pgselectionanchorcontainer"/>
        <w:spacing w:line="360" w:lineRule="auto"/>
        <w:ind w:left="1264"/>
        <w:jc w:val="both"/>
      </w:pPr>
      <w:r w:rsidRPr="00960778">
        <w:t>The implemented prototype provides visual explanation through Grad-CAM:</w:t>
      </w:r>
    </w:p>
    <w:p w14:paraId="1B72AADE" w14:textId="77777777" w:rsidR="00CB25D5" w:rsidRPr="00960778" w:rsidRDefault="008E5C58">
      <w:pPr>
        <w:pStyle w:val="NormalWeb"/>
        <w:spacing w:line="360" w:lineRule="auto"/>
        <w:ind w:left="1264"/>
        <w:jc w:val="both"/>
      </w:pPr>
      <w:r w:rsidRPr="00960778">
        <w:rPr>
          <w:rStyle w:val="Strong"/>
          <w:b w:val="0"/>
          <w:bCs w:val="0"/>
        </w:rPr>
        <w:t>Visual Explanation → Grad-CAM heatmap</w:t>
      </w:r>
    </w:p>
    <w:p w14:paraId="1B72AADF" w14:textId="77777777" w:rsidR="00CB25D5" w:rsidRPr="00960778" w:rsidRDefault="008E5C58">
      <w:pPr>
        <w:pStyle w:val="NormalWeb"/>
        <w:spacing w:line="360" w:lineRule="auto"/>
        <w:ind w:left="1264"/>
        <w:jc w:val="both"/>
      </w:pPr>
      <w:r w:rsidRPr="00960778">
        <w:lastRenderedPageBreak/>
        <w:t>Textual explanation using BERT/LLM is not implemented in the current prototype and is reserved for future work.</w:t>
      </w:r>
    </w:p>
    <w:p w14:paraId="1B72AAE0" w14:textId="77777777" w:rsidR="00CB25D5" w:rsidRPr="00960778" w:rsidRDefault="008E5C58">
      <w:pPr>
        <w:pStyle w:val="NormalWeb"/>
        <w:spacing w:line="360" w:lineRule="auto"/>
        <w:ind w:left="1264"/>
        <w:jc w:val="both"/>
      </w:pPr>
      <w:r w:rsidRPr="00960778">
        <w:t>The current implementation therefore focuses on visual explainability rather than natural-language explanation.</w:t>
      </w:r>
    </w:p>
    <w:p w14:paraId="1B72AAE1" w14:textId="77777777" w:rsidR="00CB25D5" w:rsidRPr="00960778" w:rsidRDefault="008E5C58">
      <w:pPr>
        <w:pStyle w:val="ListParagraph"/>
        <w:numPr>
          <w:ilvl w:val="0"/>
          <w:numId w:val="5"/>
        </w:numPr>
        <w:tabs>
          <w:tab w:val="left" w:pos="544"/>
        </w:tabs>
        <w:spacing w:before="207" w:line="360" w:lineRule="auto"/>
        <w:jc w:val="both"/>
        <w:rPr>
          <w:rFonts w:ascii="Times New Roman" w:hAnsi="Times New Roman" w:cs="Times New Roman"/>
          <w:b/>
          <w:bCs/>
          <w:sz w:val="24"/>
          <w:szCs w:val="24"/>
        </w:rPr>
      </w:pPr>
      <w:r w:rsidRPr="00960778">
        <w:rPr>
          <w:rFonts w:ascii="Times New Roman" w:hAnsi="Times New Roman" w:cs="Times New Roman"/>
          <w:b/>
          <w:bCs/>
          <w:sz w:val="24"/>
          <w:szCs w:val="24"/>
        </w:rPr>
        <w:t>Limitations of Existing XAI Approaches:</w:t>
      </w:r>
    </w:p>
    <w:p w14:paraId="1B72AAE2" w14:textId="77777777" w:rsidR="00CB25D5" w:rsidRPr="00960778" w:rsidRDefault="008E5C58">
      <w:pPr>
        <w:pStyle w:val="pdq2pgselectionanchorcontainer"/>
        <w:spacing w:line="360" w:lineRule="auto"/>
        <w:ind w:left="1264"/>
        <w:jc w:val="both"/>
      </w:pPr>
      <w:r w:rsidRPr="00960778">
        <w:t>The literature review shows that some existing approaches already use XAI and heatmaps. However, these systems primarily focus on visual explanations.</w:t>
      </w:r>
    </w:p>
    <w:p w14:paraId="1B72AAE3" w14:textId="77777777" w:rsidR="00CB25D5" w:rsidRPr="00960778" w:rsidRDefault="008E5C58">
      <w:pPr>
        <w:pStyle w:val="NormalWeb"/>
        <w:spacing w:line="360" w:lineRule="auto"/>
        <w:ind w:left="1264"/>
        <w:jc w:val="both"/>
      </w:pPr>
      <w:r w:rsidRPr="00960778">
        <w:t xml:space="preserve">For example, the 2023 study in literature review uses a hybrid CNN-Transformer framework with visual explanations, while the 2024 studies use Grad-CAM-based heatmaps. Their identified limitation is the absence of integrated natural-language reporting using BERT/LLM. </w:t>
      </w:r>
    </w:p>
    <w:p w14:paraId="1B72AAE4"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Critical</w:t>
      </w:r>
      <w:r w:rsidRPr="00960778">
        <w:rPr>
          <w:rFonts w:ascii="Times New Roman" w:hAnsi="Times New Roman" w:cs="Times New Roman"/>
          <w:b/>
          <w:bCs/>
          <w:spacing w:val="-10"/>
          <w:sz w:val="24"/>
          <w:szCs w:val="24"/>
        </w:rPr>
        <w:t xml:space="preserve"> </w:t>
      </w:r>
      <w:r w:rsidRPr="00960778">
        <w:rPr>
          <w:rFonts w:ascii="Times New Roman" w:hAnsi="Times New Roman" w:cs="Times New Roman"/>
          <w:b/>
          <w:bCs/>
          <w:spacing w:val="-2"/>
          <w:sz w:val="24"/>
          <w:szCs w:val="24"/>
        </w:rPr>
        <w:t>Comparison:</w:t>
      </w:r>
    </w:p>
    <w:p w14:paraId="1B72AAE5"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The existing literature demonstrates significant progress in automated pneumonia detection. However, individual studies generally address only selected aspects of the overall problem.</w:t>
      </w:r>
    </w:p>
    <w:p w14:paraId="1B72AAE6"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The 2021 study by Manickam et al. used </w:t>
      </w:r>
      <w:r w:rsidRPr="00960778">
        <w:rPr>
          <w:rFonts w:ascii="Times New Roman" w:hAnsi="Times New Roman" w:cs="Times New Roman"/>
          <w:b/>
          <w:bCs/>
          <w:sz w:val="24"/>
          <w:szCs w:val="24"/>
          <w:lang w:val="en-IN"/>
        </w:rPr>
        <w:t>U-Net, ResNet50, InceptionV3, InceptionResNetV2 and transfer learning</w:t>
      </w:r>
      <w:r w:rsidRPr="00960778">
        <w:rPr>
          <w:rFonts w:ascii="Times New Roman" w:hAnsi="Times New Roman" w:cs="Times New Roman"/>
          <w:sz w:val="24"/>
          <w:szCs w:val="24"/>
          <w:lang w:val="en-IN"/>
        </w:rPr>
        <w:t xml:space="preserve"> for lung segmentation and pneumonia detection. Its limitations identified in your PPT include limited dataset usage and the absence of NLP-based explanation and an integrated system. </w:t>
      </w:r>
    </w:p>
    <w:p w14:paraId="1B72AAE7"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The 2021 study by Han et al. used </w:t>
      </w:r>
      <w:r w:rsidRPr="00960778">
        <w:rPr>
          <w:rFonts w:ascii="Times New Roman" w:hAnsi="Times New Roman" w:cs="Times New Roman"/>
          <w:b/>
          <w:bCs/>
          <w:sz w:val="24"/>
          <w:szCs w:val="24"/>
          <w:lang w:val="en-IN"/>
        </w:rPr>
        <w:t>radiomic features and contrastive learning</w:t>
      </w:r>
      <w:r w:rsidRPr="00960778">
        <w:rPr>
          <w:rFonts w:ascii="Times New Roman" w:hAnsi="Times New Roman" w:cs="Times New Roman"/>
          <w:sz w:val="24"/>
          <w:szCs w:val="24"/>
          <w:lang w:val="en-IN"/>
        </w:rPr>
        <w:t xml:space="preserve"> for CXR pneumonia detection. However, it was mainly evaluated using the RSNA dataset, limiting multi-dataset evaluation. </w:t>
      </w:r>
    </w:p>
    <w:p w14:paraId="1B72AAE8"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The 2022 </w:t>
      </w:r>
      <w:proofErr w:type="spellStart"/>
      <w:r w:rsidRPr="00960778">
        <w:rPr>
          <w:rFonts w:ascii="Times New Roman" w:hAnsi="Times New Roman" w:cs="Times New Roman"/>
          <w:sz w:val="24"/>
          <w:szCs w:val="24"/>
          <w:lang w:val="en-IN"/>
        </w:rPr>
        <w:t>DeepChest</w:t>
      </w:r>
      <w:proofErr w:type="spellEnd"/>
      <w:r w:rsidRPr="00960778">
        <w:rPr>
          <w:rFonts w:ascii="Times New Roman" w:hAnsi="Times New Roman" w:cs="Times New Roman"/>
          <w:sz w:val="24"/>
          <w:szCs w:val="24"/>
          <w:lang w:val="en-IN"/>
        </w:rPr>
        <w:t xml:space="preserve">-related study used a lightweight deep CNN for COVID-19 and pneumonia classification. However, it had limited explainability and did not provide multi-model or LLM integration. </w:t>
      </w:r>
    </w:p>
    <w:p w14:paraId="1B72AAE9"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The 2023 study by </w:t>
      </w:r>
      <w:proofErr w:type="spellStart"/>
      <w:r w:rsidRPr="00960778">
        <w:rPr>
          <w:rFonts w:ascii="Times New Roman" w:hAnsi="Times New Roman" w:cs="Times New Roman"/>
          <w:sz w:val="24"/>
          <w:szCs w:val="24"/>
          <w:lang w:val="en-IN"/>
        </w:rPr>
        <w:t>Ukwuoma</w:t>
      </w:r>
      <w:proofErr w:type="spellEnd"/>
      <w:r w:rsidRPr="00960778">
        <w:rPr>
          <w:rFonts w:ascii="Times New Roman" w:hAnsi="Times New Roman" w:cs="Times New Roman"/>
          <w:sz w:val="24"/>
          <w:szCs w:val="24"/>
          <w:lang w:val="en-IN"/>
        </w:rPr>
        <w:t xml:space="preserve"> et al. investigated multiple CNN architectures, a Transformer encoder, and XAI. Although it provided visual explanations, it did not integrate natural-language reporting or a web platform. </w:t>
      </w:r>
    </w:p>
    <w:p w14:paraId="1B72AAEA"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The 2024 study by Rahman et al. used VGG16, ROI segmentation, data augmentation, and ML-Grad-CAM for explainable pneumonia-related classification and severity </w:t>
      </w:r>
      <w:r w:rsidRPr="00960778">
        <w:rPr>
          <w:rFonts w:ascii="Times New Roman" w:hAnsi="Times New Roman" w:cs="Times New Roman"/>
          <w:sz w:val="24"/>
          <w:szCs w:val="24"/>
          <w:lang w:val="en-IN"/>
        </w:rPr>
        <w:lastRenderedPageBreak/>
        <w:t xml:space="preserve">assessment. Its limitation was primarily heatmap-based explanation without BERT/LLM integration. </w:t>
      </w:r>
    </w:p>
    <w:p w14:paraId="1B72AAEB"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lang w:val="en-IN"/>
        </w:rPr>
        <w:t xml:space="preserve">Another 2024 approach used </w:t>
      </w:r>
      <w:r w:rsidRPr="00960778">
        <w:rPr>
          <w:rFonts w:ascii="Times New Roman" w:hAnsi="Times New Roman" w:cs="Times New Roman"/>
          <w:b/>
          <w:bCs/>
          <w:sz w:val="24"/>
          <w:szCs w:val="24"/>
          <w:lang w:val="en-IN"/>
        </w:rPr>
        <w:t>EfficientNet-B4, transfer learning, and Grad-CAM</w:t>
      </w:r>
      <w:r w:rsidRPr="00960778">
        <w:rPr>
          <w:rFonts w:ascii="Times New Roman" w:hAnsi="Times New Roman" w:cs="Times New Roman"/>
          <w:sz w:val="24"/>
          <w:szCs w:val="24"/>
          <w:lang w:val="en-IN"/>
        </w:rPr>
        <w:t xml:space="preserve">. Although it provided visual XAI, it focused on a single main architecture and lacked integrated NLP and deployment. </w:t>
      </w:r>
    </w:p>
    <w:p w14:paraId="1B72AAEC" w14:textId="77777777" w:rsidR="00CB25D5" w:rsidRPr="00960778" w:rsidRDefault="008E5C58">
      <w:pPr>
        <w:pStyle w:val="ListParagraph"/>
        <w:tabs>
          <w:tab w:val="left" w:pos="544"/>
        </w:tabs>
        <w:spacing w:line="360" w:lineRule="auto"/>
        <w:jc w:val="both"/>
        <w:rPr>
          <w:rFonts w:ascii="Times New Roman" w:hAnsi="Times New Roman" w:cs="Times New Roman"/>
          <w:b/>
          <w:bCs/>
          <w:sz w:val="24"/>
          <w:szCs w:val="24"/>
          <w:lang w:val="en-IN"/>
        </w:rPr>
      </w:pPr>
      <w:r w:rsidRPr="00960778">
        <w:rPr>
          <w:rFonts w:ascii="Times New Roman" w:hAnsi="Times New Roman" w:cs="Times New Roman"/>
          <w:b/>
          <w:bCs/>
          <w:sz w:val="24"/>
          <w:szCs w:val="24"/>
          <w:lang w:val="en-IN"/>
        </w:rPr>
        <w:t>Overall Comparison:</w:t>
      </w:r>
    </w:p>
    <w:p w14:paraId="1B72AAED" w14:textId="77777777" w:rsidR="00CB25D5" w:rsidRPr="00960778" w:rsidRDefault="008E5C58">
      <w:pPr>
        <w:pStyle w:val="ListParagraph"/>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Based on these studies, the major limitations identified in the literature are:</w:t>
      </w:r>
    </w:p>
    <w:p w14:paraId="1B72AAEE"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Limited evaluation across multiple datasets. </w:t>
      </w:r>
    </w:p>
    <w:p w14:paraId="1B72AAEF"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Limited comparison of different deep-learning architectures. </w:t>
      </w:r>
    </w:p>
    <w:p w14:paraId="1B72AAF0"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Predominantly visual explainability. </w:t>
      </w:r>
    </w:p>
    <w:p w14:paraId="1B72AAF1"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Lack of natural-language explanations. </w:t>
      </w:r>
    </w:p>
    <w:p w14:paraId="1B72AAF2"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Lack of complete end-to-end application integration. </w:t>
      </w:r>
    </w:p>
    <w:p w14:paraId="1B72AAF3" w14:textId="77777777" w:rsidR="00CB25D5" w:rsidRPr="00960778" w:rsidRDefault="008E5C58">
      <w:pPr>
        <w:pStyle w:val="ListParagraph"/>
        <w:numPr>
          <w:ilvl w:val="0"/>
          <w:numId w:val="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Limited use of comprehensive evaluation metrics. </w:t>
      </w:r>
    </w:p>
    <w:p w14:paraId="1B72AAF4" w14:textId="77777777" w:rsidR="00CB25D5" w:rsidRPr="00960778" w:rsidRDefault="008E5C58">
      <w:pPr>
        <w:pStyle w:val="ListParagraph"/>
        <w:tabs>
          <w:tab w:val="left" w:pos="544"/>
        </w:tabs>
        <w:spacing w:line="360" w:lineRule="auto"/>
        <w:ind w:left="189" w:firstLine="0"/>
        <w:jc w:val="both"/>
        <w:rPr>
          <w:rFonts w:ascii="Times New Roman" w:hAnsi="Times New Roman" w:cs="Times New Roman"/>
          <w:sz w:val="24"/>
          <w:szCs w:val="24"/>
          <w:lang w:val="en-IN"/>
        </w:rPr>
      </w:pPr>
      <w:r w:rsidRPr="00960778">
        <w:rPr>
          <w:rFonts w:ascii="Times New Roman" w:hAnsi="Times New Roman" w:cs="Times New Roman"/>
          <w:sz w:val="24"/>
          <w:szCs w:val="24"/>
        </w:rPr>
        <w:t xml:space="preserve">The implemented project addresses a practical subset of these gaps through DenseNet-121 classification, Grad-CAM visual explainability, quantitative evaluation, and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deployment.</w:t>
      </w:r>
    </w:p>
    <w:p w14:paraId="1B72AAF5" w14:textId="77777777" w:rsidR="00CB25D5" w:rsidRPr="00960778" w:rsidRDefault="00CB25D5">
      <w:pPr>
        <w:pStyle w:val="ListParagraph"/>
        <w:tabs>
          <w:tab w:val="left" w:pos="544"/>
        </w:tabs>
        <w:spacing w:line="360" w:lineRule="auto"/>
        <w:ind w:firstLine="0"/>
        <w:jc w:val="both"/>
        <w:rPr>
          <w:rFonts w:ascii="Times New Roman" w:hAnsi="Times New Roman" w:cs="Times New Roman"/>
          <w:sz w:val="24"/>
          <w:szCs w:val="24"/>
        </w:rPr>
      </w:pPr>
    </w:p>
    <w:p w14:paraId="1B72AAF6"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sz w:val="24"/>
          <w:szCs w:val="24"/>
        </w:rPr>
        <w:t>2.6 Research Gap:</w:t>
      </w:r>
    </w:p>
    <w:p w14:paraId="1B72AAF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Existing pneumonia detection approaches often focus primarily on classification performance, while the interpretability of model predictions may receive less attention. A practical gap is the need for a lightweight pneumonia classification system that combines deep learning prediction with visual explainability and an accessible deployment interface. This project addresses this gap by implementing DenseNet-121 for pneumonia classification, Grad-CAM for visual explanation, and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-based application for prediction and confidence display.</w:t>
      </w:r>
    </w:p>
    <w:p w14:paraId="1B72AAF8"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b/>
          <w:bCs/>
        </w:rPr>
      </w:pPr>
      <w:r w:rsidRPr="00960778">
        <w:rPr>
          <w:rFonts w:ascii="Times New Roman" w:hAnsi="Times New Roman" w:cs="Times New Roman"/>
          <w:b/>
          <w:bCs/>
        </w:rPr>
        <w:t>PROPOSED</w:t>
      </w:r>
      <w:r w:rsidRPr="00960778">
        <w:rPr>
          <w:rFonts w:ascii="Times New Roman" w:hAnsi="Times New Roman" w:cs="Times New Roman"/>
          <w:b/>
          <w:bCs/>
          <w:spacing w:val="-6"/>
        </w:rPr>
        <w:t xml:space="preserve"> </w:t>
      </w:r>
      <w:r w:rsidRPr="00960778">
        <w:rPr>
          <w:rFonts w:ascii="Times New Roman" w:hAnsi="Times New Roman" w:cs="Times New Roman"/>
          <w:b/>
          <w:bCs/>
          <w:spacing w:val="-2"/>
        </w:rPr>
        <w:t>METHODOLOGY</w:t>
      </w:r>
    </w:p>
    <w:p w14:paraId="1B72AAF9"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Overall</w:t>
      </w:r>
      <w:r w:rsidRPr="00960778">
        <w:rPr>
          <w:rFonts w:ascii="Times New Roman" w:hAnsi="Times New Roman" w:cs="Times New Roman"/>
          <w:b/>
          <w:bCs/>
          <w:spacing w:val="-12"/>
          <w:sz w:val="24"/>
          <w:szCs w:val="24"/>
        </w:rPr>
        <w:t xml:space="preserve"> </w:t>
      </w:r>
      <w:r w:rsidRPr="00960778">
        <w:rPr>
          <w:rFonts w:ascii="Times New Roman" w:hAnsi="Times New Roman" w:cs="Times New Roman"/>
          <w:b/>
          <w:bCs/>
          <w:spacing w:val="-2"/>
          <w:sz w:val="24"/>
          <w:szCs w:val="24"/>
        </w:rPr>
        <w:t>Framework:</w:t>
      </w:r>
    </w:p>
    <w:p w14:paraId="1B72AAF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implemented system begins with chest X-ray images belonging to two classes: Normal and Pneumonia. The images undergo preprocessing, including resizing, normalization, and augmentation for training. A DenseNet-121 model using transfer learning is trained for </w:t>
      </w:r>
      <w:r w:rsidRPr="00960778">
        <w:rPr>
          <w:rFonts w:ascii="Times New Roman" w:hAnsi="Times New Roman" w:cs="Times New Roman"/>
          <w:sz w:val="24"/>
          <w:szCs w:val="24"/>
        </w:rPr>
        <w:lastRenderedPageBreak/>
        <w:t xml:space="preserve">binary classification. After training, the model is evaluated using Accuracy, Precision, Recall, F1-score, ROC-AUC, and a Confusion Matrix. Grad-CAM is then applied to generate visual explanations for model predictions. Finally, the trained model is integrated into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application that accepts an X-ray image and returns the predicted class, confidence score, and visual explanation.</w:t>
      </w:r>
    </w:p>
    <w:p w14:paraId="1B72AAF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workflow is:</w:t>
      </w:r>
    </w:p>
    <w:p w14:paraId="1B72AAF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Dataset → Preprocessing → Data Augmentation → DenseNet-121 Training → Model Evaluation → Pneumonia Prediction → Grad-CAM Explainability →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Deployment</w:t>
      </w:r>
    </w:p>
    <w:p w14:paraId="1B72AAFD"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Dataset:</w:t>
      </w:r>
    </w:p>
    <w:p w14:paraId="1B72AAF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implementation uses a publicly available chest X-ray dataset containing two classes: Normal and Pneumonia. The dataset is organized into training, validation, and testing subsets. The implemented preprocessing pipeline produced 4,173 training images, 1,043 validation images, and 624 test images. The two-class formulation allows the DenseNet-121 model to perform binary classification between Normal and Pneumonia chest X-ray images.</w:t>
      </w:r>
    </w:p>
    <w:p w14:paraId="1B72AAF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Dataset split used in the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975"/>
      </w:tblGrid>
      <w:tr w:rsidR="00CB25D5" w:rsidRPr="00960778" w14:paraId="1B72AB02" w14:textId="77777777">
        <w:trPr>
          <w:tblHeader/>
          <w:tblCellSpacing w:w="15" w:type="dxa"/>
        </w:trPr>
        <w:tc>
          <w:tcPr>
            <w:tcW w:w="0" w:type="auto"/>
            <w:vAlign w:val="center"/>
          </w:tcPr>
          <w:p w14:paraId="1B72AB0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Dataset Split</w:t>
            </w:r>
          </w:p>
        </w:tc>
        <w:tc>
          <w:tcPr>
            <w:tcW w:w="0" w:type="auto"/>
            <w:vAlign w:val="center"/>
          </w:tcPr>
          <w:p w14:paraId="1B72AB0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Number of Images</w:t>
            </w:r>
          </w:p>
        </w:tc>
      </w:tr>
      <w:tr w:rsidR="00CB25D5" w:rsidRPr="00960778" w14:paraId="1B72AB05" w14:textId="77777777">
        <w:trPr>
          <w:tblCellSpacing w:w="15" w:type="dxa"/>
        </w:trPr>
        <w:tc>
          <w:tcPr>
            <w:tcW w:w="0" w:type="auto"/>
            <w:vAlign w:val="center"/>
          </w:tcPr>
          <w:p w14:paraId="1B72AB0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Training</w:t>
            </w:r>
          </w:p>
        </w:tc>
        <w:tc>
          <w:tcPr>
            <w:tcW w:w="0" w:type="auto"/>
            <w:vAlign w:val="center"/>
          </w:tcPr>
          <w:p w14:paraId="1B72AB0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4,173</w:t>
            </w:r>
          </w:p>
        </w:tc>
      </w:tr>
      <w:tr w:rsidR="00CB25D5" w:rsidRPr="00960778" w14:paraId="1B72AB08" w14:textId="77777777">
        <w:trPr>
          <w:tblCellSpacing w:w="15" w:type="dxa"/>
        </w:trPr>
        <w:tc>
          <w:tcPr>
            <w:tcW w:w="0" w:type="auto"/>
            <w:vAlign w:val="center"/>
          </w:tcPr>
          <w:p w14:paraId="1B72AB0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Validation</w:t>
            </w:r>
          </w:p>
        </w:tc>
        <w:tc>
          <w:tcPr>
            <w:tcW w:w="0" w:type="auto"/>
            <w:vAlign w:val="center"/>
          </w:tcPr>
          <w:p w14:paraId="1B72AB0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1,043</w:t>
            </w:r>
          </w:p>
        </w:tc>
      </w:tr>
      <w:tr w:rsidR="00CB25D5" w:rsidRPr="00960778" w14:paraId="1B72AB0B" w14:textId="77777777">
        <w:trPr>
          <w:tblCellSpacing w:w="15" w:type="dxa"/>
        </w:trPr>
        <w:tc>
          <w:tcPr>
            <w:tcW w:w="0" w:type="auto"/>
            <w:vAlign w:val="center"/>
          </w:tcPr>
          <w:p w14:paraId="1B72AB0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Testing</w:t>
            </w:r>
          </w:p>
        </w:tc>
        <w:tc>
          <w:tcPr>
            <w:tcW w:w="0" w:type="auto"/>
            <w:vAlign w:val="center"/>
          </w:tcPr>
          <w:p w14:paraId="1B72AB0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624</w:t>
            </w:r>
          </w:p>
        </w:tc>
      </w:tr>
      <w:tr w:rsidR="00CB25D5" w:rsidRPr="00960778" w14:paraId="1B72AB0E" w14:textId="77777777">
        <w:trPr>
          <w:tblCellSpacing w:w="15" w:type="dxa"/>
        </w:trPr>
        <w:tc>
          <w:tcPr>
            <w:tcW w:w="2457" w:type="dxa"/>
          </w:tcPr>
          <w:p w14:paraId="1B72AB0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Total</w:t>
            </w:r>
          </w:p>
        </w:tc>
        <w:tc>
          <w:tcPr>
            <w:tcW w:w="3930" w:type="dxa"/>
          </w:tcPr>
          <w:p w14:paraId="1B72AB0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5,840</w:t>
            </w:r>
          </w:p>
        </w:tc>
      </w:tr>
    </w:tbl>
    <w:p w14:paraId="1B72AB0F" w14:textId="77777777" w:rsidR="00CB25D5" w:rsidRPr="00960778" w:rsidRDefault="008E5C58">
      <w:pPr>
        <w:pStyle w:val="ListParagraph"/>
        <w:numPr>
          <w:ilvl w:val="1"/>
          <w:numId w:val="1"/>
        </w:numPr>
        <w:tabs>
          <w:tab w:val="left" w:pos="544"/>
        </w:tabs>
        <w:spacing w:before="208"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Data</w:t>
      </w:r>
      <w:r w:rsidRPr="00960778">
        <w:rPr>
          <w:rFonts w:ascii="Times New Roman" w:hAnsi="Times New Roman" w:cs="Times New Roman"/>
          <w:b/>
          <w:bCs/>
          <w:spacing w:val="-11"/>
          <w:sz w:val="24"/>
          <w:szCs w:val="24"/>
        </w:rPr>
        <w:t xml:space="preserve"> </w:t>
      </w:r>
      <w:r w:rsidRPr="00960778">
        <w:rPr>
          <w:rFonts w:ascii="Times New Roman" w:hAnsi="Times New Roman" w:cs="Times New Roman"/>
          <w:b/>
          <w:bCs/>
          <w:spacing w:val="-2"/>
          <w:sz w:val="24"/>
          <w:szCs w:val="24"/>
        </w:rPr>
        <w:t>Preprocessing:</w:t>
      </w:r>
    </w:p>
    <w:p w14:paraId="1B72AB10" w14:textId="77777777" w:rsidR="00CB25D5" w:rsidRPr="00960778" w:rsidRDefault="008E5C58">
      <w:pPr>
        <w:pStyle w:val="pdq2pgselectionanchorcontainer"/>
        <w:spacing w:line="360" w:lineRule="auto"/>
        <w:ind w:left="260"/>
        <w:jc w:val="both"/>
      </w:pPr>
      <w:r w:rsidRPr="00960778">
        <w:t>Chest X-ray images obtained from different datasets may have differences in image size, resolution, intensity, and format. Therefore, preprocessing is required before supplying the images to the deep-learning models.</w:t>
      </w:r>
    </w:p>
    <w:p w14:paraId="1B72AB11" w14:textId="77777777" w:rsidR="00CB25D5" w:rsidRPr="00960778" w:rsidRDefault="008E5C58">
      <w:pPr>
        <w:pStyle w:val="NormalWeb"/>
        <w:spacing w:line="360" w:lineRule="auto"/>
        <w:ind w:left="260"/>
        <w:jc w:val="both"/>
      </w:pPr>
      <w:r w:rsidRPr="00960778">
        <w:t>The preprocessing stage prepares the images into a consistent representation suitable for model training and evaluation.</w:t>
      </w:r>
    </w:p>
    <w:p w14:paraId="1B72AB12" w14:textId="77777777" w:rsidR="00CB25D5" w:rsidRPr="00960778" w:rsidRDefault="008E5C58">
      <w:pPr>
        <w:pStyle w:val="NormalWeb"/>
        <w:spacing w:line="360" w:lineRule="auto"/>
        <w:ind w:left="260"/>
        <w:jc w:val="both"/>
      </w:pPr>
      <w:r w:rsidRPr="00960778">
        <w:t>The major preprocessing operations include:</w:t>
      </w:r>
    </w:p>
    <w:p w14:paraId="1B72AB13" w14:textId="77777777" w:rsidR="00CB25D5" w:rsidRPr="00960778" w:rsidRDefault="008E5C58">
      <w:pPr>
        <w:pStyle w:val="NormalWeb"/>
        <w:numPr>
          <w:ilvl w:val="0"/>
          <w:numId w:val="7"/>
        </w:numPr>
        <w:spacing w:line="360" w:lineRule="auto"/>
        <w:jc w:val="both"/>
        <w:rPr>
          <w:b/>
          <w:bCs/>
        </w:rPr>
      </w:pPr>
      <w:r w:rsidRPr="00960778">
        <w:rPr>
          <w:b/>
          <w:bCs/>
        </w:rPr>
        <w:t>Image Resizing:</w:t>
      </w:r>
    </w:p>
    <w:p w14:paraId="1B72AB14" w14:textId="77777777" w:rsidR="00CB25D5" w:rsidRPr="00960778" w:rsidRDefault="008E5C58">
      <w:pPr>
        <w:pStyle w:val="NormalWeb"/>
        <w:spacing w:line="360" w:lineRule="auto"/>
        <w:ind w:left="620"/>
        <w:jc w:val="both"/>
      </w:pPr>
      <w:r w:rsidRPr="00960778">
        <w:t>Images are resized to 224 × 224 pixels, which is the input size used by the DenseNet-121 implementation.</w:t>
      </w:r>
    </w:p>
    <w:p w14:paraId="1B72AB15" w14:textId="77777777" w:rsidR="00CB25D5" w:rsidRPr="00960778" w:rsidRDefault="008E5C58">
      <w:pPr>
        <w:pStyle w:val="NormalWeb"/>
        <w:numPr>
          <w:ilvl w:val="0"/>
          <w:numId w:val="7"/>
        </w:numPr>
        <w:spacing w:line="360" w:lineRule="auto"/>
        <w:jc w:val="both"/>
        <w:rPr>
          <w:b/>
          <w:bCs/>
        </w:rPr>
      </w:pPr>
      <w:r w:rsidRPr="00960778">
        <w:rPr>
          <w:b/>
          <w:bCs/>
        </w:rPr>
        <w:t>Image Normalisation:</w:t>
      </w:r>
    </w:p>
    <w:p w14:paraId="1B72AB16" w14:textId="77777777" w:rsidR="00CB25D5" w:rsidRPr="00960778" w:rsidRDefault="008E5C58">
      <w:pPr>
        <w:pStyle w:val="NormalWeb"/>
        <w:spacing w:line="360" w:lineRule="auto"/>
        <w:ind w:left="620"/>
        <w:jc w:val="both"/>
      </w:pPr>
      <w:r w:rsidRPr="00960778">
        <w:lastRenderedPageBreak/>
        <w:t>Pixel values are normalized to an appropriate numerical range. Normalisation helps stabilize model training and allows the optimization process to converge more effectively.</w:t>
      </w:r>
    </w:p>
    <w:p w14:paraId="1B72AB17" w14:textId="77777777" w:rsidR="00CB25D5" w:rsidRPr="00960778" w:rsidRDefault="008E5C58">
      <w:pPr>
        <w:pStyle w:val="NormalWeb"/>
        <w:numPr>
          <w:ilvl w:val="0"/>
          <w:numId w:val="7"/>
        </w:numPr>
        <w:spacing w:line="360" w:lineRule="auto"/>
        <w:jc w:val="both"/>
        <w:rPr>
          <w:b/>
          <w:bCs/>
        </w:rPr>
      </w:pPr>
      <w:r w:rsidRPr="00960778">
        <w:rPr>
          <w:b/>
          <w:bCs/>
        </w:rPr>
        <w:t>Image Quality Processing:</w:t>
      </w:r>
    </w:p>
    <w:p w14:paraId="1B72AB18" w14:textId="77777777" w:rsidR="00CB25D5" w:rsidRPr="00960778" w:rsidRDefault="008E5C58">
      <w:pPr>
        <w:pStyle w:val="NormalWeb"/>
        <w:spacing w:line="360" w:lineRule="auto"/>
        <w:ind w:left="620"/>
        <w:jc w:val="both"/>
      </w:pPr>
      <w:r w:rsidRPr="00960778">
        <w:t>Where required, image-processing techniques can be applied to improve the consistency of the chest X-ray images. These operations should be applied carefully so that clinically relevant visual information is not removed.</w:t>
      </w:r>
    </w:p>
    <w:p w14:paraId="1B72AB19" w14:textId="77777777" w:rsidR="00CB25D5" w:rsidRPr="00960778" w:rsidRDefault="008E5C58">
      <w:pPr>
        <w:pStyle w:val="NormalWeb"/>
        <w:numPr>
          <w:ilvl w:val="0"/>
          <w:numId w:val="7"/>
        </w:numPr>
        <w:spacing w:line="360" w:lineRule="auto"/>
        <w:jc w:val="both"/>
        <w:rPr>
          <w:b/>
          <w:bCs/>
        </w:rPr>
      </w:pPr>
      <w:r w:rsidRPr="00960778">
        <w:rPr>
          <w:b/>
          <w:bCs/>
        </w:rPr>
        <w:t>Data Cleaning:</w:t>
      </w:r>
    </w:p>
    <w:p w14:paraId="1B72AB1A" w14:textId="77777777" w:rsidR="00CB25D5" w:rsidRPr="00960778" w:rsidRDefault="008E5C58">
      <w:pPr>
        <w:pStyle w:val="NormalWeb"/>
        <w:spacing w:line="360" w:lineRule="auto"/>
        <w:ind w:left="620"/>
        <w:jc w:val="both"/>
      </w:pPr>
      <w:r w:rsidRPr="00960778">
        <w:t>The dataset should be examined for invalid, corrupted, duplicate, or unsuitable images. Images that cannot be processed correctly should be identified before model training.</w:t>
      </w:r>
    </w:p>
    <w:p w14:paraId="1B72AB1B" w14:textId="77777777" w:rsidR="00CB25D5" w:rsidRPr="00960778" w:rsidRDefault="008E5C58">
      <w:pPr>
        <w:pStyle w:val="NormalWeb"/>
        <w:numPr>
          <w:ilvl w:val="0"/>
          <w:numId w:val="7"/>
        </w:numPr>
        <w:spacing w:line="360" w:lineRule="auto"/>
        <w:jc w:val="both"/>
        <w:rPr>
          <w:b/>
          <w:bCs/>
        </w:rPr>
      </w:pPr>
      <w:r w:rsidRPr="00960778">
        <w:rPr>
          <w:b/>
          <w:bCs/>
        </w:rPr>
        <w:t>Label Preparation:</w:t>
      </w:r>
    </w:p>
    <w:p w14:paraId="1B72AB1C" w14:textId="77777777" w:rsidR="00CB25D5" w:rsidRPr="00960778" w:rsidRDefault="008E5C58">
      <w:pPr>
        <w:pStyle w:val="NormalWeb"/>
        <w:spacing w:line="360" w:lineRule="auto"/>
        <w:ind w:left="620"/>
        <w:jc w:val="both"/>
      </w:pPr>
      <w:r w:rsidRPr="00960778">
        <w:t>The required class labels are prepared for the classification task. For pneumonia detection, the primary classification can be represented as:</w:t>
      </w:r>
    </w:p>
    <w:p w14:paraId="1B72AB1D" w14:textId="77777777" w:rsidR="00CB25D5" w:rsidRPr="00960778" w:rsidRDefault="008E5C58">
      <w:pPr>
        <w:pStyle w:val="NormalWeb"/>
        <w:spacing w:line="360" w:lineRule="auto"/>
        <w:ind w:left="620"/>
        <w:jc w:val="both"/>
      </w:pPr>
      <w:r w:rsidRPr="00960778">
        <w:rPr>
          <w:rStyle w:val="Strong"/>
        </w:rPr>
        <w:t>Normal → 0</w:t>
      </w:r>
    </w:p>
    <w:p w14:paraId="1B72AB1E" w14:textId="77777777" w:rsidR="00CB25D5" w:rsidRPr="00960778" w:rsidRDefault="008E5C58">
      <w:pPr>
        <w:pStyle w:val="NormalWeb"/>
        <w:spacing w:line="360" w:lineRule="auto"/>
        <w:ind w:left="620"/>
        <w:jc w:val="both"/>
      </w:pPr>
      <w:r w:rsidRPr="00960778">
        <w:rPr>
          <w:rStyle w:val="Strong"/>
        </w:rPr>
        <w:t>Pneumonia → 1</w:t>
      </w:r>
    </w:p>
    <w:p w14:paraId="1B72AB1F" w14:textId="77777777" w:rsidR="00CB25D5" w:rsidRPr="00960778" w:rsidRDefault="008E5C58">
      <w:pPr>
        <w:pStyle w:val="NormalWeb"/>
        <w:spacing w:line="360" w:lineRule="auto"/>
        <w:ind w:left="620"/>
        <w:jc w:val="both"/>
      </w:pPr>
      <w:r w:rsidRPr="00960778">
        <w:t>The label mapping is kept consistent for the two classes used in the implementation: Normal and Pneumonia.</w:t>
      </w:r>
    </w:p>
    <w:p w14:paraId="1B72AB20"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Feature</w:t>
      </w:r>
      <w:r w:rsidRPr="00960778">
        <w:rPr>
          <w:rFonts w:ascii="Times New Roman" w:hAnsi="Times New Roman" w:cs="Times New Roman"/>
          <w:b/>
          <w:bCs/>
          <w:sz w:val="24"/>
          <w:szCs w:val="24"/>
        </w:rPr>
        <w:t xml:space="preserve"> </w:t>
      </w:r>
      <w:r w:rsidRPr="00960778">
        <w:rPr>
          <w:rFonts w:ascii="Times New Roman" w:hAnsi="Times New Roman" w:cs="Times New Roman"/>
          <w:b/>
          <w:bCs/>
          <w:spacing w:val="-2"/>
          <w:sz w:val="24"/>
          <w:szCs w:val="24"/>
        </w:rPr>
        <w:t>Engineering:</w:t>
      </w:r>
    </w:p>
    <w:p w14:paraId="1B72AB21"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Unlike traditional machine-learning approaches that depend heavily on manually designed image features, the proposed framework primarily uses deep-learning architectures to learn visual representations automatically.</w:t>
      </w:r>
    </w:p>
    <w:p w14:paraId="1B72AB22"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feature-engineering stage therefore focuses on preparing meaningful image representations for the classification models.</w:t>
      </w:r>
    </w:p>
    <w:p w14:paraId="1B72AB23"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CNN-based architectures automatically learn hierarchical visual features from the input chest X-ray images. Early layers can identify basic patterns such as edges and intensity changes, while deeper layers learn more complex representations.</w:t>
      </w:r>
    </w:p>
    <w:p w14:paraId="1B72AB24"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DenseNet-121 promotes feature reuse through dense connections and automatically learns hierarchical visual representations from the input chest X-ray images.</w:t>
      </w:r>
    </w:p>
    <w:p w14:paraId="1B72AB25"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lastRenderedPageBreak/>
        <w:t>The extracted deep features are subsequently used for pneumonia classification.</w:t>
      </w:r>
    </w:p>
    <w:p w14:paraId="1B72AB26"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implemented feature-learning pipeline follows:</w:t>
      </w:r>
    </w:p>
    <w:p w14:paraId="1B72AB27" w14:textId="77777777" w:rsidR="00CB25D5" w:rsidRPr="00960778" w:rsidRDefault="008E5C58">
      <w:pPr>
        <w:pStyle w:val="ListParagraph"/>
        <w:tabs>
          <w:tab w:val="left" w:pos="544"/>
        </w:tabs>
        <w:spacing w:line="360" w:lineRule="auto"/>
        <w:ind w:firstLine="0"/>
        <w:jc w:val="both"/>
        <w:rPr>
          <w:rStyle w:val="Strong"/>
          <w:rFonts w:ascii="Times New Roman" w:hAnsi="Times New Roman" w:cs="Times New Roman"/>
          <w:sz w:val="24"/>
          <w:szCs w:val="24"/>
        </w:rPr>
      </w:pPr>
      <w:r w:rsidRPr="00960778">
        <w:rPr>
          <w:rStyle w:val="Strong"/>
          <w:rFonts w:ascii="Times New Roman" w:hAnsi="Times New Roman" w:cs="Times New Roman"/>
          <w:sz w:val="24"/>
          <w:szCs w:val="24"/>
        </w:rPr>
        <w:t>Chest X-ray → Preprocessing → Deep Feature Extraction → Classification</w:t>
      </w:r>
    </w:p>
    <w:p w14:paraId="1B72AB28"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This reduces dependence on manually engineered radiomic features and allows DenseNet-121 to learn representations directly from the available chest X-ray images.</w:t>
      </w:r>
    </w:p>
    <w:p w14:paraId="1B72AB29"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Feature</w:t>
      </w:r>
      <w:r w:rsidRPr="00960778">
        <w:rPr>
          <w:rFonts w:ascii="Times New Roman" w:hAnsi="Times New Roman" w:cs="Times New Roman"/>
          <w:b/>
          <w:bCs/>
          <w:sz w:val="24"/>
          <w:szCs w:val="24"/>
        </w:rPr>
        <w:t xml:space="preserve"> </w:t>
      </w:r>
      <w:r w:rsidRPr="00960778">
        <w:rPr>
          <w:rFonts w:ascii="Times New Roman" w:hAnsi="Times New Roman" w:cs="Times New Roman"/>
          <w:b/>
          <w:bCs/>
          <w:spacing w:val="-2"/>
          <w:sz w:val="24"/>
          <w:szCs w:val="24"/>
        </w:rPr>
        <w:t>Selection:</w:t>
      </w:r>
    </w:p>
    <w:p w14:paraId="1B72AB2A"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implemented system relies on automatically learned deep features rather than manually selecting individual radiomic features.</w:t>
      </w:r>
    </w:p>
    <w:p w14:paraId="1B72AB2B"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For DenseNet-121, relevant visual representations are learned automatically during training.</w:t>
      </w:r>
    </w:p>
    <w:p w14:paraId="1B72AB2C"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Feature selection in this implementation is handled implicitly through model training and the learned DenseNet-121 representations.</w:t>
      </w:r>
    </w:p>
    <w:p w14:paraId="1B72AB2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Where feature importance or interpretability analysis is required, the model's predictions can be examined using the proposed Grad-CAM approach.</w:t>
      </w:r>
    </w:p>
    <w:p w14:paraId="1B72AB2E"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This connects feature representation with explainability by identifying image regions that have a significant influence on the classification output.</w:t>
      </w:r>
    </w:p>
    <w:p w14:paraId="1B72AB2F"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Proposed</w:t>
      </w:r>
      <w:r w:rsidRPr="00960778">
        <w:rPr>
          <w:rFonts w:ascii="Times New Roman" w:hAnsi="Times New Roman" w:cs="Times New Roman"/>
          <w:b/>
          <w:bCs/>
          <w:spacing w:val="-9"/>
          <w:sz w:val="24"/>
          <w:szCs w:val="24"/>
        </w:rPr>
        <w:t xml:space="preserve"> </w:t>
      </w:r>
      <w:r w:rsidRPr="00960778">
        <w:rPr>
          <w:rFonts w:ascii="Times New Roman" w:hAnsi="Times New Roman" w:cs="Times New Roman"/>
          <w:b/>
          <w:bCs/>
          <w:spacing w:val="-4"/>
          <w:sz w:val="24"/>
          <w:szCs w:val="24"/>
        </w:rPr>
        <w:t>Model:</w:t>
      </w:r>
    </w:p>
    <w:p w14:paraId="1B72AB30" w14:textId="77777777" w:rsidR="00CB25D5" w:rsidRPr="00960778" w:rsidRDefault="00CB25D5">
      <w:pPr>
        <w:pStyle w:val="ListParagraph"/>
        <w:tabs>
          <w:tab w:val="left" w:pos="544"/>
        </w:tabs>
        <w:spacing w:line="360" w:lineRule="auto"/>
        <w:ind w:firstLine="0"/>
        <w:jc w:val="both"/>
        <w:rPr>
          <w:rFonts w:ascii="Times New Roman" w:hAnsi="Times New Roman" w:cs="Times New Roman"/>
          <w:b/>
          <w:bCs/>
          <w:sz w:val="24"/>
          <w:szCs w:val="24"/>
        </w:rPr>
      </w:pPr>
    </w:p>
    <w:p w14:paraId="1B72AB3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DenseNet-121</w:t>
      </w:r>
    </w:p>
    <w:p w14:paraId="1B72AB3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DenseNet-121 is used as the primary classification model in the implemented system. </w:t>
      </w:r>
      <w:proofErr w:type="spellStart"/>
      <w:r w:rsidRPr="00960778">
        <w:rPr>
          <w:rFonts w:ascii="Times New Roman" w:hAnsi="Times New Roman" w:cs="Times New Roman"/>
          <w:sz w:val="24"/>
          <w:szCs w:val="24"/>
        </w:rPr>
        <w:t>DenseNet</w:t>
      </w:r>
      <w:proofErr w:type="spellEnd"/>
      <w:r w:rsidRPr="00960778">
        <w:rPr>
          <w:rFonts w:ascii="Times New Roman" w:hAnsi="Times New Roman" w:cs="Times New Roman"/>
          <w:sz w:val="24"/>
          <w:szCs w:val="24"/>
        </w:rPr>
        <w:t xml:space="preserve"> uses dense connections between layers, allowing feature information to be reused throughout the network. Transfer learning is applied using a pretrained DenseNet-121 model, which is adapted for binary classification of Normal and Pneumonia chest X-ray images.</w:t>
      </w:r>
    </w:p>
    <w:p w14:paraId="1B72AB3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final classification layer is configured for the two target classes. The trained model is saved as a </w:t>
      </w:r>
      <w:proofErr w:type="spellStart"/>
      <w:r w:rsidRPr="00960778">
        <w:rPr>
          <w:rFonts w:ascii="Times New Roman" w:hAnsi="Times New Roman" w:cs="Times New Roman"/>
          <w:sz w:val="24"/>
          <w:szCs w:val="24"/>
        </w:rPr>
        <w:t>PyTorch</w:t>
      </w:r>
      <w:proofErr w:type="spellEnd"/>
      <w:r w:rsidRPr="00960778">
        <w:rPr>
          <w:rFonts w:ascii="Times New Roman" w:hAnsi="Times New Roman" w:cs="Times New Roman"/>
          <w:sz w:val="24"/>
          <w:szCs w:val="24"/>
        </w:rPr>
        <w:t xml:space="preserve"> model file and is later loaded by the prediction and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components. The trained model achieved a validation accuracy of 84.28% during training.</w:t>
      </w:r>
    </w:p>
    <w:p w14:paraId="1B72AB34" w14:textId="77777777" w:rsidR="00CB25D5" w:rsidRPr="00960778" w:rsidRDefault="008E5C58">
      <w:pPr>
        <w:pStyle w:val="ListParagraph"/>
        <w:numPr>
          <w:ilvl w:val="1"/>
          <w:numId w:val="1"/>
        </w:numPr>
        <w:tabs>
          <w:tab w:val="left" w:pos="544"/>
        </w:tabs>
        <w:spacing w:before="41"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Baseline</w:t>
      </w:r>
      <w:r w:rsidRPr="00960778">
        <w:rPr>
          <w:rFonts w:ascii="Times New Roman" w:hAnsi="Times New Roman" w:cs="Times New Roman"/>
          <w:b/>
          <w:bCs/>
          <w:spacing w:val="-8"/>
          <w:sz w:val="24"/>
          <w:szCs w:val="24"/>
        </w:rPr>
        <w:t xml:space="preserve"> </w:t>
      </w:r>
      <w:r w:rsidRPr="00960778">
        <w:rPr>
          <w:rFonts w:ascii="Times New Roman" w:hAnsi="Times New Roman" w:cs="Times New Roman"/>
          <w:b/>
          <w:bCs/>
          <w:spacing w:val="-2"/>
          <w:sz w:val="24"/>
          <w:szCs w:val="24"/>
        </w:rPr>
        <w:t>Models</w:t>
      </w:r>
    </w:p>
    <w:p w14:paraId="1B72AB3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system uses DenseNet-121 as the primary classification architecture. The model is evaluated using Accuracy, Precision, Recall, F1-score, ROC-AUC, and Confusion Matrix.</w:t>
      </w:r>
    </w:p>
    <w:p w14:paraId="1B72AB3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A direct experimental comparison with other architectures was not performed in the current implementation. Previous models are discussed separately in the Related Work and comparison-with-existing-studies section.</w:t>
      </w:r>
    </w:p>
    <w:p w14:paraId="1B72AB37"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Explainability</w:t>
      </w:r>
      <w:r w:rsidRPr="00960778">
        <w:rPr>
          <w:rFonts w:ascii="Times New Roman" w:hAnsi="Times New Roman" w:cs="Times New Roman"/>
          <w:b/>
          <w:bCs/>
          <w:spacing w:val="-10"/>
          <w:sz w:val="24"/>
          <w:szCs w:val="24"/>
        </w:rPr>
        <w:t xml:space="preserve"> </w:t>
      </w:r>
      <w:r w:rsidRPr="00960778">
        <w:rPr>
          <w:rFonts w:ascii="Times New Roman" w:hAnsi="Times New Roman" w:cs="Times New Roman"/>
          <w:b/>
          <w:bCs/>
          <w:spacing w:val="-2"/>
          <w:sz w:val="24"/>
          <w:szCs w:val="24"/>
        </w:rPr>
        <w:t>Method:</w:t>
      </w:r>
    </w:p>
    <w:p w14:paraId="1B72AB38"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 xml:space="preserve">The proposed framework uses </w:t>
      </w:r>
      <w:r w:rsidRPr="00960778">
        <w:rPr>
          <w:rStyle w:val="Strong"/>
          <w:rFonts w:ascii="Times New Roman" w:hAnsi="Times New Roman" w:cs="Times New Roman"/>
          <w:sz w:val="24"/>
          <w:szCs w:val="24"/>
        </w:rPr>
        <w:t>Grad-CAM</w:t>
      </w:r>
      <w:r w:rsidRPr="00960778">
        <w:rPr>
          <w:rFonts w:ascii="Times New Roman" w:hAnsi="Times New Roman" w:cs="Times New Roman"/>
          <w:sz w:val="24"/>
          <w:szCs w:val="24"/>
        </w:rPr>
        <w:t xml:space="preserve"> as the primary explainability method.</w:t>
      </w:r>
    </w:p>
    <w:p w14:paraId="1B72AB39"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After a model generates a pneumonia prediction, Grad-CAM is applied to identify the regions of the input X-ray that contributed to the prediction.</w:t>
      </w:r>
    </w:p>
    <w:p w14:paraId="1B72AB3A"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process can be represented as:</w:t>
      </w:r>
    </w:p>
    <w:p w14:paraId="1B72AB3B" w14:textId="77777777" w:rsidR="00CB25D5" w:rsidRPr="00960778" w:rsidRDefault="008E5C58">
      <w:pPr>
        <w:pStyle w:val="ListParagraph"/>
        <w:tabs>
          <w:tab w:val="left" w:pos="544"/>
        </w:tabs>
        <w:spacing w:line="360" w:lineRule="auto"/>
        <w:ind w:firstLine="0"/>
        <w:jc w:val="both"/>
        <w:rPr>
          <w:rStyle w:val="Strong"/>
          <w:rFonts w:ascii="Times New Roman" w:hAnsi="Times New Roman" w:cs="Times New Roman"/>
          <w:sz w:val="24"/>
          <w:szCs w:val="24"/>
        </w:rPr>
      </w:pPr>
      <w:r w:rsidRPr="00960778">
        <w:rPr>
          <w:rStyle w:val="Strong"/>
          <w:rFonts w:ascii="Times New Roman" w:hAnsi="Times New Roman" w:cs="Times New Roman"/>
          <w:sz w:val="24"/>
          <w:szCs w:val="24"/>
        </w:rPr>
        <w:t>Input X-ray → Trained Model → Prediction → Grad-CAM → Heatmap → Visual Explanation</w:t>
      </w:r>
    </w:p>
    <w:p w14:paraId="1B72AB3C"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generated heatmap is overlaid on the original chest X-ray to make the important regions visually identifiable.</w:t>
      </w:r>
    </w:p>
    <w:p w14:paraId="1B72AB3D"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For example:</w:t>
      </w:r>
    </w:p>
    <w:p w14:paraId="1B72AB3E"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Style w:val="Strong"/>
          <w:rFonts w:ascii="Times New Roman" w:hAnsi="Times New Roman" w:cs="Times New Roman"/>
          <w:sz w:val="24"/>
          <w:szCs w:val="24"/>
        </w:rPr>
        <w:t>Prediction:</w:t>
      </w:r>
      <w:r w:rsidRPr="00960778">
        <w:rPr>
          <w:rFonts w:ascii="Times New Roman" w:hAnsi="Times New Roman" w:cs="Times New Roman"/>
          <w:sz w:val="24"/>
          <w:szCs w:val="24"/>
        </w:rPr>
        <w:t xml:space="preserve"> Pneumonia</w:t>
      </w:r>
      <w:r w:rsidRPr="00960778">
        <w:rPr>
          <w:rFonts w:ascii="Times New Roman" w:hAnsi="Times New Roman" w:cs="Times New Roman"/>
          <w:sz w:val="24"/>
          <w:szCs w:val="24"/>
        </w:rPr>
        <w:br/>
      </w:r>
      <w:r w:rsidRPr="00960778">
        <w:rPr>
          <w:rStyle w:val="Strong"/>
          <w:rFonts w:ascii="Times New Roman" w:hAnsi="Times New Roman" w:cs="Times New Roman"/>
          <w:sz w:val="24"/>
          <w:szCs w:val="24"/>
        </w:rPr>
        <w:t>Confidence:</w:t>
      </w:r>
      <w:r w:rsidRPr="00960778">
        <w:rPr>
          <w:rFonts w:ascii="Times New Roman" w:hAnsi="Times New Roman" w:cs="Times New Roman"/>
          <w:sz w:val="24"/>
          <w:szCs w:val="24"/>
        </w:rPr>
        <w:t xml:space="preserve"> Model-generated probability</w:t>
      </w:r>
      <w:r w:rsidRPr="00960778">
        <w:rPr>
          <w:rFonts w:ascii="Times New Roman" w:hAnsi="Times New Roman" w:cs="Times New Roman"/>
          <w:sz w:val="24"/>
          <w:szCs w:val="24"/>
        </w:rPr>
        <w:br/>
      </w:r>
      <w:r w:rsidRPr="00960778">
        <w:rPr>
          <w:rStyle w:val="Strong"/>
          <w:rFonts w:ascii="Times New Roman" w:hAnsi="Times New Roman" w:cs="Times New Roman"/>
          <w:sz w:val="24"/>
          <w:szCs w:val="24"/>
        </w:rPr>
        <w:t>Explanation:</w:t>
      </w:r>
      <w:r w:rsidRPr="00960778">
        <w:rPr>
          <w:rFonts w:ascii="Times New Roman" w:hAnsi="Times New Roman" w:cs="Times New Roman"/>
          <w:sz w:val="24"/>
          <w:szCs w:val="24"/>
        </w:rPr>
        <w:t xml:space="preserve"> Grad-CAM heatmap highlighting influential regions</w:t>
      </w:r>
    </w:p>
    <w:p w14:paraId="1B72AB3F"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visual explanation is presented together with the prediction and confidence score in the implemented prototype.</w:t>
      </w:r>
    </w:p>
    <w:p w14:paraId="1B72AB40"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b/>
          <w:bCs/>
          <w:sz w:val="24"/>
          <w:szCs w:val="24"/>
        </w:rPr>
      </w:pPr>
      <w:r w:rsidRPr="00960778">
        <w:rPr>
          <w:rFonts w:ascii="Times New Roman" w:hAnsi="Times New Roman" w:cs="Times New Roman"/>
          <w:b/>
          <w:bCs/>
          <w:sz w:val="24"/>
          <w:szCs w:val="24"/>
        </w:rPr>
        <w:t>Algorithm</w:t>
      </w:r>
      <w:r w:rsidRPr="00960778">
        <w:rPr>
          <w:rFonts w:ascii="Times New Roman" w:hAnsi="Times New Roman" w:cs="Times New Roman"/>
          <w:b/>
          <w:bCs/>
          <w:spacing w:val="-10"/>
          <w:sz w:val="24"/>
          <w:szCs w:val="24"/>
        </w:rPr>
        <w:t xml:space="preserve"> </w:t>
      </w:r>
      <w:r w:rsidRPr="00960778">
        <w:rPr>
          <w:rFonts w:ascii="Times New Roman" w:hAnsi="Times New Roman" w:cs="Times New Roman"/>
          <w:b/>
          <w:bCs/>
          <w:sz w:val="24"/>
          <w:szCs w:val="24"/>
        </w:rPr>
        <w:t>/</w:t>
      </w:r>
      <w:r w:rsidRPr="00960778">
        <w:rPr>
          <w:rFonts w:ascii="Times New Roman" w:hAnsi="Times New Roman" w:cs="Times New Roman"/>
          <w:b/>
          <w:bCs/>
          <w:spacing w:val="-6"/>
          <w:sz w:val="24"/>
          <w:szCs w:val="24"/>
        </w:rPr>
        <w:t xml:space="preserve"> </w:t>
      </w:r>
      <w:r w:rsidRPr="00960778">
        <w:rPr>
          <w:rFonts w:ascii="Times New Roman" w:hAnsi="Times New Roman" w:cs="Times New Roman"/>
          <w:b/>
          <w:bCs/>
          <w:sz w:val="24"/>
          <w:szCs w:val="24"/>
        </w:rPr>
        <w:t>Mathematical</w:t>
      </w:r>
      <w:r w:rsidRPr="00960778">
        <w:rPr>
          <w:rFonts w:ascii="Times New Roman" w:hAnsi="Times New Roman" w:cs="Times New Roman"/>
          <w:b/>
          <w:bCs/>
          <w:spacing w:val="-7"/>
          <w:sz w:val="24"/>
          <w:szCs w:val="24"/>
        </w:rPr>
        <w:t xml:space="preserve"> </w:t>
      </w:r>
      <w:r w:rsidRPr="00960778">
        <w:rPr>
          <w:rFonts w:ascii="Times New Roman" w:hAnsi="Times New Roman" w:cs="Times New Roman"/>
          <w:b/>
          <w:bCs/>
          <w:spacing w:val="-2"/>
          <w:sz w:val="24"/>
          <w:szCs w:val="24"/>
        </w:rPr>
        <w:t>Formulation:</w:t>
      </w:r>
    </w:p>
    <w:p w14:paraId="1B72AB41"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proposed pneumonia detection framework can be represented mathematically as a sequence of transformations from an input chest X-ray to the final prediction and explanation.</w:t>
      </w:r>
    </w:p>
    <w:p w14:paraId="1B72AB42"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Let the input chest X-ray image be represented by:</w:t>
      </w:r>
    </w:p>
    <w:p w14:paraId="1B72AB43"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 xml:space="preserve">X </w:t>
      </w:r>
      <w:r w:rsidRPr="00960778">
        <w:rPr>
          <w:rFonts w:ascii="Cambria Math" w:hAnsi="Cambria Math" w:cs="Cambria Math"/>
          <w:b/>
          <w:bCs/>
          <w:spacing w:val="-2"/>
          <w:sz w:val="24"/>
          <w:szCs w:val="24"/>
          <w:lang w:val="en-IN"/>
        </w:rPr>
        <w:t>∈</w:t>
      </w:r>
      <w:r w:rsidRPr="00960778">
        <w:rPr>
          <w:rFonts w:ascii="Times New Roman" w:hAnsi="Times New Roman" w:cs="Times New Roman"/>
          <w:b/>
          <w:bCs/>
          <w:spacing w:val="-2"/>
          <w:sz w:val="24"/>
          <w:szCs w:val="24"/>
          <w:lang w:val="en-IN"/>
        </w:rPr>
        <w:t xml:space="preserve"> R^(H × W × C)</w:t>
      </w:r>
    </w:p>
    <w:p w14:paraId="1B72AB44"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where:</w:t>
      </w:r>
    </w:p>
    <w:p w14:paraId="1B72AB45" w14:textId="77777777" w:rsidR="00CB25D5" w:rsidRPr="00960778" w:rsidRDefault="008E5C58">
      <w:pPr>
        <w:pStyle w:val="ListParagraph"/>
        <w:numPr>
          <w:ilvl w:val="0"/>
          <w:numId w:val="8"/>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H</w:t>
      </w:r>
      <w:r w:rsidRPr="00960778">
        <w:rPr>
          <w:rFonts w:ascii="Times New Roman" w:hAnsi="Times New Roman" w:cs="Times New Roman"/>
          <w:spacing w:val="-2"/>
          <w:sz w:val="24"/>
          <w:szCs w:val="24"/>
          <w:lang w:val="en-IN"/>
        </w:rPr>
        <w:t xml:space="preserve"> = image height </w:t>
      </w:r>
    </w:p>
    <w:p w14:paraId="1B72AB46" w14:textId="77777777" w:rsidR="00CB25D5" w:rsidRPr="00960778" w:rsidRDefault="008E5C58">
      <w:pPr>
        <w:pStyle w:val="ListParagraph"/>
        <w:numPr>
          <w:ilvl w:val="0"/>
          <w:numId w:val="8"/>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W</w:t>
      </w:r>
      <w:r w:rsidRPr="00960778">
        <w:rPr>
          <w:rFonts w:ascii="Times New Roman" w:hAnsi="Times New Roman" w:cs="Times New Roman"/>
          <w:spacing w:val="-2"/>
          <w:sz w:val="24"/>
          <w:szCs w:val="24"/>
          <w:lang w:val="en-IN"/>
        </w:rPr>
        <w:t xml:space="preserve"> = image width </w:t>
      </w:r>
    </w:p>
    <w:p w14:paraId="1B72AB47" w14:textId="77777777" w:rsidR="00CB25D5" w:rsidRPr="00960778" w:rsidRDefault="008E5C58">
      <w:pPr>
        <w:pStyle w:val="ListParagraph"/>
        <w:numPr>
          <w:ilvl w:val="0"/>
          <w:numId w:val="8"/>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C</w:t>
      </w:r>
      <w:r w:rsidRPr="00960778">
        <w:rPr>
          <w:rFonts w:ascii="Times New Roman" w:hAnsi="Times New Roman" w:cs="Times New Roman"/>
          <w:spacing w:val="-2"/>
          <w:sz w:val="24"/>
          <w:szCs w:val="24"/>
          <w:lang w:val="en-IN"/>
        </w:rPr>
        <w:t xml:space="preserve"> = number of image channels </w:t>
      </w:r>
    </w:p>
    <w:p w14:paraId="1B72AB48"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lastRenderedPageBreak/>
        <w:t>After preprocessing, the image is represented as:</w:t>
      </w:r>
    </w:p>
    <w:p w14:paraId="1B72AB49"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X' = P(X)</w:t>
      </w:r>
    </w:p>
    <w:p w14:paraId="1B72AB4A"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 xml:space="preserve">where </w:t>
      </w:r>
      <w:r w:rsidRPr="00960778">
        <w:rPr>
          <w:rFonts w:ascii="Times New Roman" w:hAnsi="Times New Roman" w:cs="Times New Roman"/>
          <w:b/>
          <w:bCs/>
          <w:spacing w:val="-2"/>
          <w:sz w:val="24"/>
          <w:szCs w:val="24"/>
          <w:lang w:val="en-IN"/>
        </w:rPr>
        <w:t>P</w:t>
      </w:r>
      <w:r w:rsidRPr="00960778">
        <w:rPr>
          <w:rFonts w:ascii="Times New Roman" w:hAnsi="Times New Roman" w:cs="Times New Roman"/>
          <w:spacing w:val="-2"/>
          <w:sz w:val="24"/>
          <w:szCs w:val="24"/>
          <w:lang w:val="en-IN"/>
        </w:rPr>
        <w:t xml:space="preserve"> represents the preprocessing operation.</w:t>
      </w:r>
    </w:p>
    <w:p w14:paraId="1B72AB4B"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selected deep-learning model extracts a feature representation:</w:t>
      </w:r>
    </w:p>
    <w:p w14:paraId="1B72AB4C"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F = M(X')</w:t>
      </w:r>
    </w:p>
    <w:p w14:paraId="1B72AB4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where:</w:t>
      </w:r>
    </w:p>
    <w:p w14:paraId="1B72AB4E" w14:textId="77777777" w:rsidR="00CB25D5" w:rsidRPr="00960778" w:rsidRDefault="008E5C58">
      <w:pPr>
        <w:pStyle w:val="ListParagraph"/>
        <w:numPr>
          <w:ilvl w:val="0"/>
          <w:numId w:val="9"/>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M</w:t>
      </w:r>
      <w:r w:rsidRPr="00960778">
        <w:rPr>
          <w:rFonts w:ascii="Times New Roman" w:hAnsi="Times New Roman" w:cs="Times New Roman"/>
          <w:spacing w:val="-2"/>
          <w:sz w:val="24"/>
          <w:szCs w:val="24"/>
          <w:lang w:val="en-IN"/>
        </w:rPr>
        <w:t xml:space="preserve"> = selected deep-learning model </w:t>
      </w:r>
    </w:p>
    <w:p w14:paraId="1B72AB4F" w14:textId="77777777" w:rsidR="00CB25D5" w:rsidRPr="00960778" w:rsidRDefault="008E5C58">
      <w:pPr>
        <w:pStyle w:val="ListParagraph"/>
        <w:numPr>
          <w:ilvl w:val="0"/>
          <w:numId w:val="9"/>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F</w:t>
      </w:r>
      <w:r w:rsidRPr="00960778">
        <w:rPr>
          <w:rFonts w:ascii="Times New Roman" w:hAnsi="Times New Roman" w:cs="Times New Roman"/>
          <w:spacing w:val="-2"/>
          <w:sz w:val="24"/>
          <w:szCs w:val="24"/>
          <w:lang w:val="en-IN"/>
        </w:rPr>
        <w:t xml:space="preserve"> = learned feature representation </w:t>
      </w:r>
    </w:p>
    <w:p w14:paraId="1B72AB50"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classification layer produces the probability of pneumonia:</w:t>
      </w:r>
    </w:p>
    <w:p w14:paraId="1B72AB51"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ŷ</w:t>
      </w:r>
      <w:r w:rsidRPr="00960778">
        <w:rPr>
          <w:rFonts w:ascii="Times New Roman" w:hAnsi="Times New Roman" w:cs="Times New Roman"/>
          <w:b/>
          <w:bCs/>
          <w:spacing w:val="-2"/>
          <w:sz w:val="24"/>
          <w:szCs w:val="24"/>
          <w:lang w:val="en-IN"/>
        </w:rPr>
        <w:t xml:space="preserve"> = </w:t>
      </w:r>
      <w:proofErr w:type="spellStart"/>
      <w:r w:rsidRPr="00960778">
        <w:rPr>
          <w:rFonts w:ascii="Times New Roman" w:hAnsi="Times New Roman" w:cs="Times New Roman"/>
          <w:b/>
          <w:bCs/>
          <w:spacing w:val="-2"/>
          <w:sz w:val="24"/>
          <w:szCs w:val="24"/>
          <w:lang w:val="en-IN"/>
        </w:rPr>
        <w:t>Softmax</w:t>
      </w:r>
      <w:proofErr w:type="spellEnd"/>
      <w:r w:rsidRPr="00960778">
        <w:rPr>
          <w:rFonts w:ascii="Times New Roman" w:hAnsi="Times New Roman" w:cs="Times New Roman"/>
          <w:b/>
          <w:bCs/>
          <w:spacing w:val="-2"/>
          <w:sz w:val="24"/>
          <w:szCs w:val="24"/>
          <w:lang w:val="en-IN"/>
        </w:rPr>
        <w:t>(WF + b)</w:t>
      </w:r>
    </w:p>
    <w:p w14:paraId="1B72AB52"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where:</w:t>
      </w:r>
    </w:p>
    <w:p w14:paraId="1B72AB53" w14:textId="77777777" w:rsidR="00CB25D5" w:rsidRPr="00960778" w:rsidRDefault="008E5C58">
      <w:pPr>
        <w:pStyle w:val="ListParagraph"/>
        <w:numPr>
          <w:ilvl w:val="0"/>
          <w:numId w:val="10"/>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W</w:t>
      </w:r>
      <w:r w:rsidRPr="00960778">
        <w:rPr>
          <w:rFonts w:ascii="Times New Roman" w:hAnsi="Times New Roman" w:cs="Times New Roman"/>
          <w:spacing w:val="-2"/>
          <w:sz w:val="24"/>
          <w:szCs w:val="24"/>
          <w:lang w:val="en-IN"/>
        </w:rPr>
        <w:t xml:space="preserve"> = classification weights </w:t>
      </w:r>
    </w:p>
    <w:p w14:paraId="1B72AB54" w14:textId="77777777" w:rsidR="00CB25D5" w:rsidRPr="00960778" w:rsidRDefault="008E5C58">
      <w:pPr>
        <w:pStyle w:val="ListParagraph"/>
        <w:numPr>
          <w:ilvl w:val="0"/>
          <w:numId w:val="10"/>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b</w:t>
      </w:r>
      <w:r w:rsidRPr="00960778">
        <w:rPr>
          <w:rFonts w:ascii="Times New Roman" w:hAnsi="Times New Roman" w:cs="Times New Roman"/>
          <w:spacing w:val="-2"/>
          <w:sz w:val="24"/>
          <w:szCs w:val="24"/>
          <w:lang w:val="en-IN"/>
        </w:rPr>
        <w:t xml:space="preserve"> = bias </w:t>
      </w:r>
    </w:p>
    <w:p w14:paraId="1B72AB55" w14:textId="77777777" w:rsidR="00CB25D5" w:rsidRPr="00960778" w:rsidRDefault="008E5C58">
      <w:pPr>
        <w:pStyle w:val="ListParagraph"/>
        <w:numPr>
          <w:ilvl w:val="0"/>
          <w:numId w:val="10"/>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ŷ</w:t>
      </w:r>
      <w:r w:rsidRPr="00960778">
        <w:rPr>
          <w:rFonts w:ascii="Times New Roman" w:hAnsi="Times New Roman" w:cs="Times New Roman"/>
          <w:spacing w:val="-2"/>
          <w:sz w:val="24"/>
          <w:szCs w:val="24"/>
          <w:lang w:val="en-IN"/>
        </w:rPr>
        <w:t xml:space="preserve"> = predicted class probabilities </w:t>
      </w:r>
    </w:p>
    <w:p w14:paraId="1B72AB56"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For binary classification, the predicted class can be expressed as:</w:t>
      </w:r>
    </w:p>
    <w:p w14:paraId="1B72AB57"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ŷ</w:t>
      </w:r>
      <w:r w:rsidRPr="00960778">
        <w:rPr>
          <w:rFonts w:ascii="Times New Roman" w:hAnsi="Times New Roman" w:cs="Times New Roman"/>
          <w:b/>
          <w:bCs/>
          <w:spacing w:val="-2"/>
          <w:sz w:val="24"/>
          <w:szCs w:val="24"/>
          <w:lang w:val="en-IN"/>
        </w:rPr>
        <w:t xml:space="preserve"> = 1 if P(Pneumonia | X) ≥ τ</w:t>
      </w:r>
    </w:p>
    <w:p w14:paraId="1B72AB58"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ŷ</w:t>
      </w:r>
      <w:r w:rsidRPr="00960778">
        <w:rPr>
          <w:rFonts w:ascii="Times New Roman" w:hAnsi="Times New Roman" w:cs="Times New Roman"/>
          <w:b/>
          <w:bCs/>
          <w:spacing w:val="-2"/>
          <w:sz w:val="24"/>
          <w:szCs w:val="24"/>
          <w:lang w:val="en-IN"/>
        </w:rPr>
        <w:t xml:space="preserve"> = 0 otherwise</w:t>
      </w:r>
    </w:p>
    <w:p w14:paraId="1B72AB59"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 xml:space="preserve">where </w:t>
      </w:r>
      <w:r w:rsidRPr="00960778">
        <w:rPr>
          <w:rFonts w:ascii="Times New Roman" w:hAnsi="Times New Roman" w:cs="Times New Roman"/>
          <w:b/>
          <w:bCs/>
          <w:spacing w:val="-2"/>
          <w:sz w:val="24"/>
          <w:szCs w:val="24"/>
          <w:lang w:val="en-IN"/>
        </w:rPr>
        <w:t>τ</w:t>
      </w:r>
      <w:r w:rsidRPr="00960778">
        <w:rPr>
          <w:rFonts w:ascii="Times New Roman" w:hAnsi="Times New Roman" w:cs="Times New Roman"/>
          <w:spacing w:val="-2"/>
          <w:sz w:val="24"/>
          <w:szCs w:val="24"/>
          <w:lang w:val="en-IN"/>
        </w:rPr>
        <w:t xml:space="preserve"> represents the selected classification threshold.</w:t>
      </w:r>
    </w:p>
    <w:p w14:paraId="1B72AB5A"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model performance is evaluated using standard classification metrics.</w:t>
      </w:r>
    </w:p>
    <w:p w14:paraId="1B72AB5B"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Accuracy</w:t>
      </w:r>
    </w:p>
    <w:p w14:paraId="1B72AB5C"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Accuracy = (TP + TN) / (TP + TN + FP + FN)</w:t>
      </w:r>
    </w:p>
    <w:p w14:paraId="1B72AB5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Precision</w:t>
      </w:r>
    </w:p>
    <w:p w14:paraId="1B72AB5E"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Precision = TP / (TP + FP)</w:t>
      </w:r>
    </w:p>
    <w:p w14:paraId="1B72AB5F"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Recall</w:t>
      </w:r>
    </w:p>
    <w:p w14:paraId="1B72AB60"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lastRenderedPageBreak/>
        <w:t>Recall = TP / (TP + FN)</w:t>
      </w:r>
    </w:p>
    <w:p w14:paraId="1B72AB61"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F1-Score</w:t>
      </w:r>
    </w:p>
    <w:p w14:paraId="1B72AB62"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F1 = 2 × (Precision × Recall) / (Precision + Recall)</w:t>
      </w:r>
    </w:p>
    <w:p w14:paraId="1B72AB63"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where:</w:t>
      </w:r>
    </w:p>
    <w:p w14:paraId="1B72AB64" w14:textId="77777777" w:rsidR="00CB25D5" w:rsidRPr="00960778" w:rsidRDefault="008E5C58">
      <w:pPr>
        <w:pStyle w:val="ListParagraph"/>
        <w:numPr>
          <w:ilvl w:val="0"/>
          <w:numId w:val="11"/>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TP</w:t>
      </w:r>
      <w:r w:rsidRPr="00960778">
        <w:rPr>
          <w:rFonts w:ascii="Times New Roman" w:hAnsi="Times New Roman" w:cs="Times New Roman"/>
          <w:spacing w:val="-2"/>
          <w:sz w:val="24"/>
          <w:szCs w:val="24"/>
          <w:lang w:val="en-IN"/>
        </w:rPr>
        <w:t xml:space="preserve"> = True Positive </w:t>
      </w:r>
    </w:p>
    <w:p w14:paraId="1B72AB65" w14:textId="77777777" w:rsidR="00CB25D5" w:rsidRPr="00960778" w:rsidRDefault="008E5C58">
      <w:pPr>
        <w:pStyle w:val="ListParagraph"/>
        <w:numPr>
          <w:ilvl w:val="0"/>
          <w:numId w:val="11"/>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TN</w:t>
      </w:r>
      <w:r w:rsidRPr="00960778">
        <w:rPr>
          <w:rFonts w:ascii="Times New Roman" w:hAnsi="Times New Roman" w:cs="Times New Roman"/>
          <w:spacing w:val="-2"/>
          <w:sz w:val="24"/>
          <w:szCs w:val="24"/>
          <w:lang w:val="en-IN"/>
        </w:rPr>
        <w:t xml:space="preserve"> = True Negative </w:t>
      </w:r>
    </w:p>
    <w:p w14:paraId="1B72AB66" w14:textId="77777777" w:rsidR="00CB25D5" w:rsidRPr="00960778" w:rsidRDefault="008E5C58">
      <w:pPr>
        <w:pStyle w:val="ListParagraph"/>
        <w:numPr>
          <w:ilvl w:val="0"/>
          <w:numId w:val="11"/>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FP</w:t>
      </w:r>
      <w:r w:rsidRPr="00960778">
        <w:rPr>
          <w:rFonts w:ascii="Times New Roman" w:hAnsi="Times New Roman" w:cs="Times New Roman"/>
          <w:spacing w:val="-2"/>
          <w:sz w:val="24"/>
          <w:szCs w:val="24"/>
          <w:lang w:val="en-IN"/>
        </w:rPr>
        <w:t xml:space="preserve"> = False Positive </w:t>
      </w:r>
    </w:p>
    <w:p w14:paraId="1B72AB67" w14:textId="77777777" w:rsidR="00CB25D5" w:rsidRPr="00960778" w:rsidRDefault="008E5C58">
      <w:pPr>
        <w:pStyle w:val="ListParagraph"/>
        <w:numPr>
          <w:ilvl w:val="0"/>
          <w:numId w:val="11"/>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FN</w:t>
      </w:r>
      <w:r w:rsidRPr="00960778">
        <w:rPr>
          <w:rFonts w:ascii="Times New Roman" w:hAnsi="Times New Roman" w:cs="Times New Roman"/>
          <w:spacing w:val="-2"/>
          <w:sz w:val="24"/>
          <w:szCs w:val="24"/>
          <w:lang w:val="en-IN"/>
        </w:rPr>
        <w:t xml:space="preserve"> = False Negative </w:t>
      </w:r>
    </w:p>
    <w:p w14:paraId="1B72AB68" w14:textId="77777777" w:rsidR="00CB25D5" w:rsidRPr="00960778" w:rsidRDefault="00CB25D5">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p>
    <w:p w14:paraId="1B72AB69"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 xml:space="preserve"> ROC-AUC is additionally used to evaluate the model's ability to distinguish between pneumonia and normal cases across different classification thresholds.</w:t>
      </w:r>
    </w:p>
    <w:p w14:paraId="1B72AB6A"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Explainability Formulation</w:t>
      </w:r>
    </w:p>
    <w:p w14:paraId="1B72AB6B"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For Grad-CAM, gradients of the target class with respect to the feature maps of the selected convolutional layer are used to determine the importance of different regions.</w:t>
      </w:r>
    </w:p>
    <w:p w14:paraId="1B72AB6C"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resulting activation map can be represented conceptually as:</w:t>
      </w:r>
    </w:p>
    <w:p w14:paraId="1B72AB6D"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b/>
          <w:bCs/>
          <w:spacing w:val="-2"/>
          <w:sz w:val="24"/>
          <w:szCs w:val="24"/>
          <w:lang w:val="en-IN"/>
        </w:rPr>
      </w:pPr>
      <w:proofErr w:type="spellStart"/>
      <w:r w:rsidRPr="00960778">
        <w:rPr>
          <w:rFonts w:ascii="Times New Roman" w:hAnsi="Times New Roman" w:cs="Times New Roman"/>
          <w:b/>
          <w:bCs/>
          <w:spacing w:val="-2"/>
          <w:sz w:val="24"/>
          <w:szCs w:val="24"/>
          <w:lang w:val="en-IN"/>
        </w:rPr>
        <w:t>L</w:t>
      </w:r>
      <w:r w:rsidRPr="00960778">
        <w:rPr>
          <w:rFonts w:ascii="Times New Roman" w:hAnsi="Times New Roman" w:cs="Times New Roman"/>
          <w:b/>
          <w:bCs/>
          <w:spacing w:val="-2"/>
          <w:sz w:val="24"/>
          <w:szCs w:val="24"/>
          <w:lang w:val="en-IN"/>
        </w:rPr>
        <w:t>ᶜ</w:t>
      </w:r>
      <w:r w:rsidRPr="00960778">
        <w:rPr>
          <w:rFonts w:ascii="Times New Roman" w:hAnsi="Times New Roman" w:cs="Times New Roman"/>
          <w:b/>
          <w:bCs/>
          <w:spacing w:val="-2"/>
          <w:sz w:val="24"/>
          <w:szCs w:val="24"/>
          <w:lang w:val="en-IN"/>
        </w:rPr>
        <w:t>_Grad-CAM</w:t>
      </w:r>
      <w:proofErr w:type="spellEnd"/>
      <w:r w:rsidRPr="00960778">
        <w:rPr>
          <w:rFonts w:ascii="Times New Roman" w:hAnsi="Times New Roman" w:cs="Times New Roman"/>
          <w:b/>
          <w:bCs/>
          <w:spacing w:val="-2"/>
          <w:sz w:val="24"/>
          <w:szCs w:val="24"/>
          <w:lang w:val="en-IN"/>
        </w:rPr>
        <w:t xml:space="preserve"> = </w:t>
      </w:r>
      <w:proofErr w:type="spellStart"/>
      <w:r w:rsidRPr="00960778">
        <w:rPr>
          <w:rFonts w:ascii="Times New Roman" w:hAnsi="Times New Roman" w:cs="Times New Roman"/>
          <w:b/>
          <w:bCs/>
          <w:spacing w:val="-2"/>
          <w:sz w:val="24"/>
          <w:szCs w:val="24"/>
          <w:lang w:val="en-IN"/>
        </w:rPr>
        <w:t>ReLU</w:t>
      </w:r>
      <w:proofErr w:type="spellEnd"/>
      <w:r w:rsidRPr="00960778">
        <w:rPr>
          <w:rFonts w:ascii="Times New Roman" w:hAnsi="Times New Roman" w:cs="Times New Roman"/>
          <w:b/>
          <w:bCs/>
          <w:spacing w:val="-2"/>
          <w:sz w:val="24"/>
          <w:szCs w:val="24"/>
          <w:lang w:val="en-IN"/>
        </w:rPr>
        <w:t>(Σₖ αₖ</w:t>
      </w:r>
      <w:r w:rsidRPr="00960778">
        <w:rPr>
          <w:rFonts w:ascii="Times New Roman" w:hAnsi="Times New Roman" w:cs="Times New Roman"/>
          <w:b/>
          <w:bCs/>
          <w:spacing w:val="-2"/>
          <w:sz w:val="24"/>
          <w:szCs w:val="24"/>
          <w:lang w:val="en-IN"/>
        </w:rPr>
        <w:t>ᶜ</w:t>
      </w:r>
      <w:r w:rsidRPr="00960778">
        <w:rPr>
          <w:rFonts w:ascii="Times New Roman" w:hAnsi="Times New Roman" w:cs="Times New Roman"/>
          <w:b/>
          <w:bCs/>
          <w:spacing w:val="-2"/>
          <w:sz w:val="24"/>
          <w:szCs w:val="24"/>
          <w:lang w:val="en-IN"/>
        </w:rPr>
        <w:t xml:space="preserve"> A</w:t>
      </w:r>
      <w:r w:rsidRPr="00960778">
        <w:rPr>
          <w:rFonts w:ascii="Times New Roman" w:hAnsi="Times New Roman" w:cs="Times New Roman"/>
          <w:b/>
          <w:bCs/>
          <w:spacing w:val="-2"/>
          <w:sz w:val="24"/>
          <w:szCs w:val="24"/>
          <w:lang w:val="en-IN"/>
        </w:rPr>
        <w:t>ᵏ</w:t>
      </w:r>
      <w:r w:rsidRPr="00960778">
        <w:rPr>
          <w:rFonts w:ascii="Times New Roman" w:hAnsi="Times New Roman" w:cs="Times New Roman"/>
          <w:b/>
          <w:bCs/>
          <w:spacing w:val="-2"/>
          <w:sz w:val="24"/>
          <w:szCs w:val="24"/>
          <w:lang w:val="en-IN"/>
        </w:rPr>
        <w:t>)</w:t>
      </w:r>
    </w:p>
    <w:p w14:paraId="1B72AB6E"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where:</w:t>
      </w:r>
    </w:p>
    <w:p w14:paraId="1B72AB6F" w14:textId="77777777" w:rsidR="00CB25D5" w:rsidRPr="00960778" w:rsidRDefault="008E5C58">
      <w:pPr>
        <w:pStyle w:val="ListParagraph"/>
        <w:numPr>
          <w:ilvl w:val="0"/>
          <w:numId w:val="12"/>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A</w:t>
      </w:r>
      <w:r w:rsidRPr="00960778">
        <w:rPr>
          <w:rFonts w:ascii="Times New Roman" w:hAnsi="Times New Roman" w:cs="Times New Roman"/>
          <w:b/>
          <w:bCs/>
          <w:spacing w:val="-2"/>
          <w:sz w:val="24"/>
          <w:szCs w:val="24"/>
          <w:lang w:val="en-IN"/>
        </w:rPr>
        <w:t>ᵏ</w:t>
      </w:r>
      <w:r w:rsidRPr="00960778">
        <w:rPr>
          <w:rFonts w:ascii="Times New Roman" w:hAnsi="Times New Roman" w:cs="Times New Roman"/>
          <w:spacing w:val="-2"/>
          <w:sz w:val="24"/>
          <w:szCs w:val="24"/>
          <w:lang w:val="en-IN"/>
        </w:rPr>
        <w:t xml:space="preserve"> = feature map </w:t>
      </w:r>
    </w:p>
    <w:p w14:paraId="1B72AB70" w14:textId="77777777" w:rsidR="00CB25D5" w:rsidRPr="00960778" w:rsidRDefault="008E5C58">
      <w:pPr>
        <w:pStyle w:val="ListParagraph"/>
        <w:numPr>
          <w:ilvl w:val="0"/>
          <w:numId w:val="12"/>
        </w:numPr>
        <w:tabs>
          <w:tab w:val="left" w:pos="544"/>
        </w:tabs>
        <w:spacing w:before="207" w:line="360" w:lineRule="auto"/>
        <w:jc w:val="both"/>
        <w:rPr>
          <w:rFonts w:ascii="Times New Roman" w:hAnsi="Times New Roman" w:cs="Times New Roman"/>
          <w:spacing w:val="-2"/>
          <w:sz w:val="24"/>
          <w:szCs w:val="24"/>
          <w:lang w:val="en-IN"/>
        </w:rPr>
      </w:pPr>
      <w:r w:rsidRPr="00960778">
        <w:rPr>
          <w:rFonts w:ascii="Times New Roman" w:hAnsi="Times New Roman" w:cs="Times New Roman"/>
          <w:b/>
          <w:bCs/>
          <w:spacing w:val="-2"/>
          <w:sz w:val="24"/>
          <w:szCs w:val="24"/>
          <w:lang w:val="en-IN"/>
        </w:rPr>
        <w:t>αₖ</w:t>
      </w:r>
      <w:r w:rsidRPr="00960778">
        <w:rPr>
          <w:rFonts w:ascii="Times New Roman" w:hAnsi="Times New Roman" w:cs="Times New Roman"/>
          <w:b/>
          <w:bCs/>
          <w:spacing w:val="-2"/>
          <w:sz w:val="24"/>
          <w:szCs w:val="24"/>
          <w:lang w:val="en-IN"/>
        </w:rPr>
        <w:t>ᶜ</w:t>
      </w:r>
      <w:r w:rsidRPr="00960778">
        <w:rPr>
          <w:rFonts w:ascii="Times New Roman" w:hAnsi="Times New Roman" w:cs="Times New Roman"/>
          <w:spacing w:val="-2"/>
          <w:sz w:val="24"/>
          <w:szCs w:val="24"/>
          <w:lang w:val="en-IN"/>
        </w:rPr>
        <w:t xml:space="preserve"> = importance weight of feature map k for class c </w:t>
      </w:r>
    </w:p>
    <w:p w14:paraId="1B72AB71" w14:textId="77777777" w:rsidR="00CB25D5" w:rsidRPr="00960778" w:rsidRDefault="008E5C58">
      <w:pPr>
        <w:pStyle w:val="ListParagraph"/>
        <w:numPr>
          <w:ilvl w:val="0"/>
          <w:numId w:val="12"/>
        </w:numPr>
        <w:tabs>
          <w:tab w:val="left" w:pos="544"/>
        </w:tabs>
        <w:spacing w:before="207" w:line="360" w:lineRule="auto"/>
        <w:jc w:val="both"/>
        <w:rPr>
          <w:rFonts w:ascii="Times New Roman" w:hAnsi="Times New Roman" w:cs="Times New Roman"/>
          <w:spacing w:val="-2"/>
          <w:sz w:val="24"/>
          <w:szCs w:val="24"/>
          <w:lang w:val="en-IN"/>
        </w:rPr>
      </w:pPr>
      <w:proofErr w:type="spellStart"/>
      <w:r w:rsidRPr="00960778">
        <w:rPr>
          <w:rFonts w:ascii="Times New Roman" w:hAnsi="Times New Roman" w:cs="Times New Roman"/>
          <w:b/>
          <w:bCs/>
          <w:spacing w:val="-2"/>
          <w:sz w:val="24"/>
          <w:szCs w:val="24"/>
          <w:lang w:val="en-IN"/>
        </w:rPr>
        <w:t>L</w:t>
      </w:r>
      <w:r w:rsidRPr="00960778">
        <w:rPr>
          <w:rFonts w:ascii="Times New Roman" w:hAnsi="Times New Roman" w:cs="Times New Roman"/>
          <w:b/>
          <w:bCs/>
          <w:spacing w:val="-2"/>
          <w:sz w:val="24"/>
          <w:szCs w:val="24"/>
          <w:lang w:val="en-IN"/>
        </w:rPr>
        <w:t>ᶜ</w:t>
      </w:r>
      <w:r w:rsidRPr="00960778">
        <w:rPr>
          <w:rFonts w:ascii="Times New Roman" w:hAnsi="Times New Roman" w:cs="Times New Roman"/>
          <w:b/>
          <w:bCs/>
          <w:spacing w:val="-2"/>
          <w:sz w:val="24"/>
          <w:szCs w:val="24"/>
          <w:lang w:val="en-IN"/>
        </w:rPr>
        <w:t>_Grad-CAM</w:t>
      </w:r>
      <w:proofErr w:type="spellEnd"/>
      <w:r w:rsidRPr="00960778">
        <w:rPr>
          <w:rFonts w:ascii="Times New Roman" w:hAnsi="Times New Roman" w:cs="Times New Roman"/>
          <w:spacing w:val="-2"/>
          <w:sz w:val="24"/>
          <w:szCs w:val="24"/>
          <w:lang w:val="en-IN"/>
        </w:rPr>
        <w:t xml:space="preserve"> = class-specific heatmap </w:t>
      </w:r>
    </w:p>
    <w:p w14:paraId="1B72AB72"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pacing w:val="-2"/>
          <w:sz w:val="24"/>
          <w:szCs w:val="24"/>
          <w:lang w:val="en-IN"/>
        </w:rPr>
        <w:t>The heatmap is then visualized over the original X-ray to provide the visual explanation.</w:t>
      </w:r>
    </w:p>
    <w:p w14:paraId="1B72AB73" w14:textId="77777777" w:rsidR="00CB25D5" w:rsidRPr="00960778" w:rsidRDefault="008E5C58">
      <w:pPr>
        <w:pStyle w:val="ListParagraph"/>
        <w:tabs>
          <w:tab w:val="left" w:pos="544"/>
        </w:tabs>
        <w:spacing w:before="207" w:line="360" w:lineRule="auto"/>
        <w:ind w:firstLine="0"/>
        <w:jc w:val="both"/>
        <w:rPr>
          <w:rFonts w:ascii="Times New Roman" w:hAnsi="Times New Roman" w:cs="Times New Roman"/>
          <w:spacing w:val="-2"/>
          <w:sz w:val="24"/>
          <w:szCs w:val="24"/>
          <w:lang w:val="en-IN"/>
        </w:rPr>
      </w:pPr>
      <w:r w:rsidRPr="00960778">
        <w:rPr>
          <w:rFonts w:ascii="Times New Roman" w:hAnsi="Times New Roman" w:cs="Times New Roman"/>
          <w:sz w:val="24"/>
          <w:szCs w:val="24"/>
        </w:rPr>
        <w:t>The current prototype does not generate a BERT/LLM textual summary. Natural-language reporting is considered future work.</w:t>
      </w:r>
    </w:p>
    <w:p w14:paraId="1B72AB74" w14:textId="77777777" w:rsidR="00CB25D5" w:rsidRPr="00960778" w:rsidRDefault="008E5C58">
      <w:pPr>
        <w:pStyle w:val="ListParagraph"/>
        <w:tabs>
          <w:tab w:val="left" w:pos="544"/>
        </w:tabs>
        <w:spacing w:before="207" w:line="360" w:lineRule="auto"/>
        <w:jc w:val="both"/>
        <w:rPr>
          <w:rFonts w:ascii="Times New Roman" w:hAnsi="Times New Roman" w:cs="Times New Roman"/>
          <w:b/>
          <w:bCs/>
          <w:spacing w:val="-2"/>
          <w:sz w:val="24"/>
          <w:szCs w:val="24"/>
          <w:lang w:val="en-IN"/>
        </w:rPr>
      </w:pPr>
      <w:r w:rsidRPr="00960778">
        <w:rPr>
          <w:rFonts w:ascii="Times New Roman" w:hAnsi="Times New Roman" w:cs="Times New Roman"/>
          <w:b/>
          <w:bCs/>
          <w:spacing w:val="-2"/>
          <w:sz w:val="24"/>
          <w:szCs w:val="24"/>
          <w:lang w:val="en-IN"/>
        </w:rPr>
        <w:t>Complete Algorithm:</w:t>
      </w:r>
    </w:p>
    <w:p w14:paraId="1B72AB7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Input: Chest X-ray image</w:t>
      </w:r>
    </w:p>
    <w:p w14:paraId="1B72AB7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Output: Pneumonia prediction, confidence score, and Grad-CAM heatmap</w:t>
      </w:r>
    </w:p>
    <w:p w14:paraId="1B72AB7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1. Load the chest X-ray dataset.</w:t>
      </w:r>
    </w:p>
    <w:p w14:paraId="1B72AB7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2. Prepare the Normal and Pneumonia class labels.</w:t>
      </w:r>
    </w:p>
    <w:p w14:paraId="1B72AB7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3. Resize the images to 224 × 224 pixels.</w:t>
      </w:r>
    </w:p>
    <w:p w14:paraId="1B72AB7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4. Normalize the image data.</w:t>
      </w:r>
    </w:p>
    <w:p w14:paraId="1B72AB7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 Apply data augmentation to the training images.</w:t>
      </w:r>
    </w:p>
    <w:p w14:paraId="1B72AB7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 Split the data into training, validation, and test sets.</w:t>
      </w:r>
    </w:p>
    <w:p w14:paraId="1B72AB7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 Load pretrained DenseNet-121.</w:t>
      </w:r>
    </w:p>
    <w:p w14:paraId="1B72AB7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 Modify the final classification layer for two classes.</w:t>
      </w:r>
    </w:p>
    <w:p w14:paraId="1B72AB7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9. Train the model using the training dataset.</w:t>
      </w:r>
    </w:p>
    <w:p w14:paraId="1B72AB8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10. Select the best model based on validation performance.</w:t>
      </w:r>
    </w:p>
    <w:p w14:paraId="1B72AB8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11. Evaluate the model on the test dataset.</w:t>
      </w:r>
    </w:p>
    <w:p w14:paraId="1B72AB8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12. Calculate Accuracy, Precision, Recall, F1-score and ROC-AUC.</w:t>
      </w:r>
    </w:p>
    <w:p w14:paraId="1B72AB8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13. Generate the Confusion Matrix.</w:t>
      </w:r>
    </w:p>
    <w:p w14:paraId="1B72AB8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14. Apply Grad-CAM to generate a visual explanation.</w:t>
      </w:r>
    </w:p>
    <w:p w14:paraId="1B72AB8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15. Load the trained model in the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application.</w:t>
      </w:r>
    </w:p>
    <w:p w14:paraId="1B72AB8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16. Accept an uploaded chest X-ray and return the prediction and confidence score.</w:t>
      </w:r>
    </w:p>
    <w:p w14:paraId="1B72AB8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17. Display the Grad-CAM visualization.</w:t>
      </w:r>
    </w:p>
    <w:p w14:paraId="1B72AB88"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rPr>
      </w:pPr>
      <w:r w:rsidRPr="00960778">
        <w:rPr>
          <w:rFonts w:ascii="Times New Roman" w:hAnsi="Times New Roman" w:cs="Times New Roman"/>
          <w:spacing w:val="-2"/>
        </w:rPr>
        <w:t>EXPERIMENTAL</w:t>
      </w:r>
      <w:r w:rsidRPr="00960778">
        <w:rPr>
          <w:rFonts w:ascii="Times New Roman" w:hAnsi="Times New Roman" w:cs="Times New Roman"/>
          <w:spacing w:val="-3"/>
        </w:rPr>
        <w:t xml:space="preserve"> </w:t>
      </w:r>
      <w:r w:rsidRPr="00960778">
        <w:rPr>
          <w:rFonts w:ascii="Times New Roman" w:hAnsi="Times New Roman" w:cs="Times New Roman"/>
          <w:spacing w:val="-4"/>
        </w:rPr>
        <w:t>SETUP</w:t>
      </w:r>
    </w:p>
    <w:p w14:paraId="1B72AB89" w14:textId="77777777" w:rsidR="00CB25D5" w:rsidRPr="00960778" w:rsidRDefault="008E5C58">
      <w:pPr>
        <w:pStyle w:val="Heading1"/>
        <w:tabs>
          <w:tab w:val="left" w:pos="258"/>
        </w:tabs>
        <w:spacing w:line="360" w:lineRule="auto"/>
        <w:ind w:firstLine="0"/>
        <w:jc w:val="both"/>
        <w:rPr>
          <w:rFonts w:ascii="Times New Roman" w:hAnsi="Times New Roman" w:cs="Times New Roman"/>
        </w:rPr>
      </w:pPr>
      <w:r w:rsidRPr="00960778">
        <w:rPr>
          <w:rFonts w:ascii="Times New Roman" w:hAnsi="Times New Roman" w:cs="Times New Roman"/>
        </w:rPr>
        <w:t>The experimental setup is designed to evaluate the performance, robustness, and explainability of the proposed deep-learning framework for automated pneumonia detection using chest X-ray images. The experiments involve multiple datasets, different deep-learning architectures, preprocessing techniques, explainability using Grad-CAM, and comprehensive performance evaluation.</w:t>
      </w:r>
    </w:p>
    <w:p w14:paraId="1B72AB8A" w14:textId="77777777" w:rsidR="00CB25D5" w:rsidRPr="00960778" w:rsidRDefault="008E5C58">
      <w:pPr>
        <w:pStyle w:val="NormalWeb"/>
        <w:spacing w:line="360" w:lineRule="auto"/>
        <w:ind w:left="260"/>
        <w:jc w:val="both"/>
      </w:pPr>
      <w:r w:rsidRPr="00960778">
        <w:t>The experimental framework evaluates the implemented DenseNet-121 model using chest X-ray images. The model is evaluated using Accuracy, Precision, Recall, F1-score, ROC-AUC, and Confusion Matrix.</w:t>
      </w:r>
    </w:p>
    <w:p w14:paraId="1B72AB8B"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sz w:val="24"/>
          <w:szCs w:val="24"/>
        </w:rPr>
      </w:pPr>
      <w:r w:rsidRPr="00960778">
        <w:rPr>
          <w:rFonts w:ascii="Times New Roman" w:hAnsi="Times New Roman" w:cs="Times New Roman"/>
          <w:sz w:val="24"/>
          <w:szCs w:val="24"/>
        </w:rPr>
        <w:t>Hardware</w:t>
      </w:r>
      <w:r w:rsidRPr="00960778">
        <w:rPr>
          <w:rFonts w:ascii="Times New Roman" w:hAnsi="Times New Roman" w:cs="Times New Roman"/>
          <w:spacing w:val="-9"/>
          <w:sz w:val="24"/>
          <w:szCs w:val="24"/>
        </w:rPr>
        <w:t xml:space="preserve"> </w:t>
      </w:r>
      <w:r w:rsidRPr="00960778">
        <w:rPr>
          <w:rFonts w:ascii="Times New Roman" w:hAnsi="Times New Roman" w:cs="Times New Roman"/>
          <w:sz w:val="24"/>
          <w:szCs w:val="24"/>
        </w:rPr>
        <w:t>and</w:t>
      </w:r>
      <w:r w:rsidRPr="00960778">
        <w:rPr>
          <w:rFonts w:ascii="Times New Roman" w:hAnsi="Times New Roman" w:cs="Times New Roman"/>
          <w:spacing w:val="-6"/>
          <w:sz w:val="24"/>
          <w:szCs w:val="24"/>
        </w:rPr>
        <w:t xml:space="preserve"> </w:t>
      </w:r>
      <w:r w:rsidRPr="00960778">
        <w:rPr>
          <w:rFonts w:ascii="Times New Roman" w:hAnsi="Times New Roman" w:cs="Times New Roman"/>
          <w:spacing w:val="-2"/>
          <w:sz w:val="24"/>
          <w:szCs w:val="24"/>
        </w:rPr>
        <w:t>Software</w:t>
      </w:r>
    </w:p>
    <w:p w14:paraId="1B72AB8C" w14:textId="77777777" w:rsidR="00CB25D5" w:rsidRPr="00960778" w:rsidRDefault="008E5C58">
      <w:pPr>
        <w:pStyle w:val="ListParagraph"/>
        <w:numPr>
          <w:ilvl w:val="0"/>
          <w:numId w:val="1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Hardware Requirements</w:t>
      </w:r>
    </w:p>
    <w:p w14:paraId="1B72AB8D" w14:textId="77777777" w:rsidR="00CB25D5" w:rsidRPr="00960778" w:rsidRDefault="008E5C58">
      <w:pPr>
        <w:pStyle w:val="pdq2pgselectionanchorcontainer"/>
        <w:spacing w:line="360" w:lineRule="auto"/>
        <w:ind w:left="904"/>
        <w:jc w:val="both"/>
      </w:pPr>
      <w:r w:rsidRPr="00960778">
        <w:t>The experiments were conducted on a local computer using CPU-based computation. GPU acceleration was not used for the implemented training and evaluation pipeline.</w:t>
      </w:r>
    </w:p>
    <w:p w14:paraId="1B72AB8E" w14:textId="77777777" w:rsidR="00CB25D5" w:rsidRPr="00960778" w:rsidRDefault="008E5C58">
      <w:pPr>
        <w:pStyle w:val="NormalWeb"/>
        <w:spacing w:line="360" w:lineRule="auto"/>
        <w:ind w:left="904"/>
        <w:jc w:val="both"/>
      </w:pPr>
      <w:r w:rsidRPr="00960778">
        <w:t>The project was implemented and executed in Visual Studio Code using a Python virtual environment.</w:t>
      </w:r>
    </w:p>
    <w:p w14:paraId="1B72AB8F" w14:textId="77777777" w:rsidR="00CB25D5" w:rsidRPr="00960778" w:rsidRDefault="008E5C58">
      <w:pPr>
        <w:pStyle w:val="ListParagraph"/>
        <w:numPr>
          <w:ilvl w:val="0"/>
          <w:numId w:val="13"/>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lastRenderedPageBreak/>
        <w:t>Software Requirements</w:t>
      </w:r>
    </w:p>
    <w:p w14:paraId="1B72AB90"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he proposed system uses Python-based deep-learning and image-processing tools.</w:t>
      </w:r>
    </w:p>
    <w:p w14:paraId="1B72AB91"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The major technologies identified in the project are:</w:t>
      </w:r>
    </w:p>
    <w:p w14:paraId="1B72AB92"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b/>
          <w:bCs/>
          <w:sz w:val="24"/>
          <w:szCs w:val="24"/>
          <w:lang w:val="en-IN"/>
        </w:rPr>
        <w:t>Python</w:t>
      </w:r>
      <w:r w:rsidRPr="00960778">
        <w:rPr>
          <w:rFonts w:ascii="Times New Roman" w:hAnsi="Times New Roman" w:cs="Times New Roman"/>
          <w:sz w:val="24"/>
          <w:szCs w:val="24"/>
          <w:lang w:val="en-IN"/>
        </w:rPr>
        <w:t xml:space="preserve"> – primary programming language. </w:t>
      </w:r>
    </w:p>
    <w:p w14:paraId="1B72AB93"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proofErr w:type="spellStart"/>
      <w:r w:rsidRPr="00960778">
        <w:rPr>
          <w:rFonts w:ascii="Times New Roman" w:hAnsi="Times New Roman" w:cs="Times New Roman"/>
          <w:sz w:val="24"/>
          <w:szCs w:val="24"/>
        </w:rPr>
        <w:t>PyTorch</w:t>
      </w:r>
      <w:proofErr w:type="spellEnd"/>
      <w:r w:rsidRPr="00960778">
        <w:rPr>
          <w:rFonts w:ascii="Times New Roman" w:hAnsi="Times New Roman" w:cs="Times New Roman"/>
          <w:sz w:val="24"/>
          <w:szCs w:val="24"/>
        </w:rPr>
        <w:t xml:space="preserve"> – deep-learning model development.</w:t>
      </w:r>
    </w:p>
    <w:p w14:paraId="1B72AB94"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b/>
          <w:bCs/>
          <w:sz w:val="24"/>
          <w:szCs w:val="24"/>
          <w:lang w:val="en-IN"/>
        </w:rPr>
        <w:t>OpenCV</w:t>
      </w:r>
      <w:r w:rsidRPr="00960778">
        <w:rPr>
          <w:rFonts w:ascii="Times New Roman" w:hAnsi="Times New Roman" w:cs="Times New Roman"/>
          <w:sz w:val="24"/>
          <w:szCs w:val="24"/>
          <w:lang w:val="en-IN"/>
        </w:rPr>
        <w:t xml:space="preserve"> – image preprocessing and processing. </w:t>
      </w:r>
    </w:p>
    <w:p w14:paraId="1B72AB95"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proofErr w:type="spellStart"/>
      <w:r w:rsidRPr="00960778">
        <w:rPr>
          <w:rFonts w:ascii="Times New Roman" w:hAnsi="Times New Roman" w:cs="Times New Roman"/>
          <w:b/>
          <w:bCs/>
          <w:sz w:val="24"/>
          <w:szCs w:val="24"/>
          <w:lang w:val="en-IN"/>
        </w:rPr>
        <w:t>FastAPI</w:t>
      </w:r>
      <w:proofErr w:type="spellEnd"/>
      <w:r w:rsidRPr="00960778">
        <w:rPr>
          <w:rFonts w:ascii="Times New Roman" w:hAnsi="Times New Roman" w:cs="Times New Roman"/>
          <w:sz w:val="24"/>
          <w:szCs w:val="24"/>
          <w:lang w:val="en-IN"/>
        </w:rPr>
        <w:t xml:space="preserve"> – backend development. </w:t>
      </w:r>
    </w:p>
    <w:p w14:paraId="1B72AB96"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proofErr w:type="spellStart"/>
      <w:r w:rsidRPr="00960778">
        <w:rPr>
          <w:rFonts w:ascii="Times New Roman" w:hAnsi="Times New Roman" w:cs="Times New Roman"/>
          <w:sz w:val="24"/>
          <w:szCs w:val="24"/>
        </w:rPr>
        <w:t>Uvicorn</w:t>
      </w:r>
      <w:proofErr w:type="spellEnd"/>
      <w:r w:rsidRPr="00960778">
        <w:rPr>
          <w:rFonts w:ascii="Times New Roman" w:hAnsi="Times New Roman" w:cs="Times New Roman"/>
          <w:sz w:val="24"/>
          <w:szCs w:val="24"/>
        </w:rPr>
        <w:t xml:space="preserve"> – running the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server.</w:t>
      </w:r>
    </w:p>
    <w:p w14:paraId="1B72AB97"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b/>
          <w:bCs/>
          <w:sz w:val="24"/>
          <w:szCs w:val="24"/>
          <w:lang w:val="en-IN"/>
        </w:rPr>
        <w:t>Grad-CAM</w:t>
      </w:r>
      <w:r w:rsidRPr="00960778">
        <w:rPr>
          <w:rFonts w:ascii="Times New Roman" w:hAnsi="Times New Roman" w:cs="Times New Roman"/>
          <w:sz w:val="24"/>
          <w:szCs w:val="24"/>
          <w:lang w:val="en-IN"/>
        </w:rPr>
        <w:t xml:space="preserve"> – visual explainability. </w:t>
      </w:r>
    </w:p>
    <w:p w14:paraId="1B72AB98" w14:textId="77777777" w:rsidR="00CB25D5" w:rsidRPr="00960778" w:rsidRDefault="008E5C58">
      <w:pPr>
        <w:pStyle w:val="ListParagraph"/>
        <w:numPr>
          <w:ilvl w:val="0"/>
          <w:numId w:val="14"/>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rPr>
        <w:t>Git and GitHub – version control and project management.</w:t>
      </w:r>
    </w:p>
    <w:p w14:paraId="1B72AB99"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sz w:val="24"/>
          <w:szCs w:val="24"/>
        </w:rPr>
      </w:pPr>
      <w:r w:rsidRPr="00960778">
        <w:rPr>
          <w:rFonts w:ascii="Times New Roman" w:hAnsi="Times New Roman" w:cs="Times New Roman"/>
          <w:sz w:val="24"/>
          <w:szCs w:val="24"/>
        </w:rPr>
        <w:t>Dataset</w:t>
      </w:r>
      <w:r w:rsidRPr="00960778">
        <w:rPr>
          <w:rFonts w:ascii="Times New Roman" w:hAnsi="Times New Roman" w:cs="Times New Roman"/>
          <w:spacing w:val="-10"/>
          <w:sz w:val="24"/>
          <w:szCs w:val="24"/>
        </w:rPr>
        <w:t xml:space="preserve"> </w:t>
      </w:r>
      <w:r w:rsidRPr="00960778">
        <w:rPr>
          <w:rFonts w:ascii="Times New Roman" w:hAnsi="Times New Roman" w:cs="Times New Roman"/>
          <w:spacing w:val="-2"/>
          <w:sz w:val="24"/>
          <w:szCs w:val="24"/>
        </w:rPr>
        <w:t>Split</w:t>
      </w:r>
    </w:p>
    <w:p w14:paraId="1B72AB9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preprocessing pipeline produced the following dataset split:</w:t>
      </w:r>
    </w:p>
    <w:p w14:paraId="1B72AB9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Training Set: 4,173 images</w:t>
      </w:r>
    </w:p>
    <w:p w14:paraId="1B72AB9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Validation Set: 1,043 images</w:t>
      </w:r>
    </w:p>
    <w:p w14:paraId="1B72AB9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Test Set: 624 images</w:t>
      </w:r>
    </w:p>
    <w:p w14:paraId="1B72AB9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training set is used to update the DenseNet-121 model parameters. The validation set is used during model development to monitor performance and select the best model. The test set is reserved for final evaluation on previously unseen images.</w:t>
      </w:r>
    </w:p>
    <w:p w14:paraId="1B72AB9F"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sz w:val="24"/>
          <w:szCs w:val="24"/>
        </w:rPr>
      </w:pPr>
      <w:r w:rsidRPr="00960778">
        <w:rPr>
          <w:rFonts w:ascii="Times New Roman" w:hAnsi="Times New Roman" w:cs="Times New Roman"/>
          <w:spacing w:val="-2"/>
          <w:sz w:val="24"/>
          <w:szCs w:val="24"/>
        </w:rPr>
        <w:t>Hyperparameter</w:t>
      </w:r>
      <w:r w:rsidRPr="00960778">
        <w:rPr>
          <w:rFonts w:ascii="Times New Roman" w:hAnsi="Times New Roman" w:cs="Times New Roman"/>
          <w:spacing w:val="14"/>
          <w:sz w:val="24"/>
          <w:szCs w:val="24"/>
        </w:rPr>
        <w:t xml:space="preserve"> </w:t>
      </w:r>
      <w:r w:rsidRPr="00960778">
        <w:rPr>
          <w:rFonts w:ascii="Times New Roman" w:hAnsi="Times New Roman" w:cs="Times New Roman"/>
          <w:spacing w:val="-2"/>
          <w:sz w:val="24"/>
          <w:szCs w:val="24"/>
        </w:rPr>
        <w:t>Configuration</w:t>
      </w:r>
    </w:p>
    <w:p w14:paraId="1B72ABA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main configuration values used in the implementation include:</w:t>
      </w:r>
    </w:p>
    <w:p w14:paraId="1B72ABA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Model: DenseNet-121</w:t>
      </w:r>
    </w:p>
    <w:p w14:paraId="1B72ABA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Input image size: 224 × 224</w:t>
      </w:r>
    </w:p>
    <w:p w14:paraId="1B72ABA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Number of classes: 2 (Normal, Pneumonia)</w:t>
      </w:r>
    </w:p>
    <w:p w14:paraId="1B72ABA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Device: CPU</w:t>
      </w:r>
    </w:p>
    <w:p w14:paraId="1B72ABA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Training configuration such as the exact epoch count, batch size, learning rate, optimizer, and loss function should be reported directly from the training script.</w:t>
      </w:r>
    </w:p>
    <w:p w14:paraId="1B72ABA6" w14:textId="77777777" w:rsidR="00CB25D5" w:rsidRPr="00960778" w:rsidRDefault="008E5C58">
      <w:pPr>
        <w:pStyle w:val="ListParagraph"/>
        <w:numPr>
          <w:ilvl w:val="1"/>
          <w:numId w:val="1"/>
        </w:numPr>
        <w:tabs>
          <w:tab w:val="left" w:pos="544"/>
        </w:tabs>
        <w:spacing w:before="209" w:line="360" w:lineRule="auto"/>
        <w:ind w:left="544" w:hanging="355"/>
        <w:jc w:val="both"/>
        <w:rPr>
          <w:rFonts w:ascii="Times New Roman" w:hAnsi="Times New Roman" w:cs="Times New Roman"/>
          <w:sz w:val="24"/>
          <w:szCs w:val="24"/>
        </w:rPr>
      </w:pPr>
      <w:r w:rsidRPr="00960778">
        <w:rPr>
          <w:rFonts w:ascii="Times New Roman" w:hAnsi="Times New Roman" w:cs="Times New Roman"/>
          <w:spacing w:val="-2"/>
          <w:sz w:val="24"/>
          <w:szCs w:val="24"/>
        </w:rPr>
        <w:t>Cross-Validation</w:t>
      </w:r>
    </w:p>
    <w:p w14:paraId="1B72ABA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K-fold cross-validation was not performed in the current implementation. The model was evaluated using a separate validation set during training and an independent test set for final performance evaluation.</w:t>
      </w:r>
    </w:p>
    <w:p w14:paraId="1B72ABA8" w14:textId="77777777" w:rsidR="00CB25D5" w:rsidRPr="00960778" w:rsidRDefault="008E5C58">
      <w:pPr>
        <w:pStyle w:val="ListParagraph"/>
        <w:numPr>
          <w:ilvl w:val="1"/>
          <w:numId w:val="1"/>
        </w:numPr>
        <w:tabs>
          <w:tab w:val="left" w:pos="544"/>
        </w:tabs>
        <w:spacing w:line="360" w:lineRule="auto"/>
        <w:ind w:left="544" w:hanging="355"/>
        <w:jc w:val="both"/>
        <w:rPr>
          <w:rFonts w:ascii="Times New Roman" w:hAnsi="Times New Roman" w:cs="Times New Roman"/>
          <w:sz w:val="24"/>
          <w:szCs w:val="24"/>
        </w:rPr>
      </w:pPr>
      <w:r w:rsidRPr="00960778">
        <w:rPr>
          <w:rFonts w:ascii="Times New Roman" w:hAnsi="Times New Roman" w:cs="Times New Roman"/>
          <w:spacing w:val="-2"/>
          <w:sz w:val="24"/>
          <w:szCs w:val="24"/>
        </w:rPr>
        <w:lastRenderedPageBreak/>
        <w:t>Evaluation</w:t>
      </w:r>
      <w:r w:rsidRPr="00960778">
        <w:rPr>
          <w:rFonts w:ascii="Times New Roman" w:hAnsi="Times New Roman" w:cs="Times New Roman"/>
          <w:spacing w:val="-1"/>
          <w:sz w:val="24"/>
          <w:szCs w:val="24"/>
        </w:rPr>
        <w:t xml:space="preserve"> </w:t>
      </w:r>
      <w:r w:rsidRPr="00960778">
        <w:rPr>
          <w:rFonts w:ascii="Times New Roman" w:hAnsi="Times New Roman" w:cs="Times New Roman"/>
          <w:spacing w:val="-2"/>
          <w:sz w:val="24"/>
          <w:szCs w:val="24"/>
        </w:rPr>
        <w:t>Metrics</w:t>
      </w:r>
    </w:p>
    <w:p w14:paraId="1B72ABA9" w14:textId="77777777" w:rsidR="00CB25D5" w:rsidRPr="00960778" w:rsidRDefault="008E5C58">
      <w:pPr>
        <w:pStyle w:val="ListParagraph"/>
        <w:tabs>
          <w:tab w:val="left" w:pos="544"/>
        </w:tabs>
        <w:spacing w:line="360" w:lineRule="auto"/>
        <w:ind w:firstLine="0"/>
        <w:jc w:val="both"/>
        <w:rPr>
          <w:rFonts w:ascii="Times New Roman" w:hAnsi="Times New Roman" w:cs="Times New Roman"/>
          <w:sz w:val="24"/>
          <w:szCs w:val="24"/>
        </w:rPr>
      </w:pPr>
      <w:r w:rsidRPr="00960778">
        <w:rPr>
          <w:rFonts w:ascii="Times New Roman" w:hAnsi="Times New Roman" w:cs="Times New Roman"/>
          <w:sz w:val="24"/>
          <w:szCs w:val="24"/>
        </w:rPr>
        <w:t>The performance of the implemented DenseNet-121 model is evaluated using multiple metrics rather than relying only on accuracy.</w:t>
      </w:r>
    </w:p>
    <w:p w14:paraId="1B72ABAA"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Accuracy</w:t>
      </w:r>
    </w:p>
    <w:p w14:paraId="1B72ABAB"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Accuracy measures the proportion of correctly classified samples among all samples.</w:t>
      </w:r>
    </w:p>
    <w:p w14:paraId="1B72ABAC"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m:oMathPara>
        <m:oMath>
          <m:r>
            <w:rPr>
              <w:rFonts w:ascii="Cambria Math" w:hAnsi="Cambria Math" w:cs="Times New Roman"/>
              <w:sz w:val="24"/>
              <w:szCs w:val="24"/>
              <w:lang w:val="en-IN"/>
            </w:rPr>
            <m:t>Accuracy</m:t>
          </m:r>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TP</m:t>
              </m:r>
              <m:r>
                <w:rPr>
                  <w:rFonts w:ascii="Cambria Math" w:hAnsi="Cambria Math" w:cs="Times New Roman"/>
                  <w:sz w:val="24"/>
                  <w:szCs w:val="24"/>
                  <w:lang w:val="en-IN"/>
                </w:rPr>
                <m:t>+</m:t>
              </m:r>
              <m:r>
                <w:rPr>
                  <w:rFonts w:ascii="Cambria Math" w:hAnsi="Cambria Math" w:cs="Times New Roman"/>
                  <w:sz w:val="24"/>
                  <w:szCs w:val="24"/>
                  <w:lang w:val="en-IN"/>
                </w:rPr>
                <m:t>TN</m:t>
              </m:r>
            </m:num>
            <m:den>
              <m:r>
                <w:rPr>
                  <w:rFonts w:ascii="Cambria Math" w:hAnsi="Cambria Math" w:cs="Times New Roman"/>
                  <w:sz w:val="24"/>
                  <w:szCs w:val="24"/>
                  <w:lang w:val="en-IN"/>
                </w:rPr>
                <m:t>TP</m:t>
              </m:r>
              <m:r>
                <w:rPr>
                  <w:rFonts w:ascii="Cambria Math" w:hAnsi="Cambria Math" w:cs="Times New Roman"/>
                  <w:sz w:val="24"/>
                  <w:szCs w:val="24"/>
                  <w:lang w:val="en-IN"/>
                </w:rPr>
                <m:t>+</m:t>
              </m:r>
              <m:r>
                <w:rPr>
                  <w:rFonts w:ascii="Cambria Math" w:hAnsi="Cambria Math" w:cs="Times New Roman"/>
                  <w:sz w:val="24"/>
                  <w:szCs w:val="24"/>
                  <w:lang w:val="en-IN"/>
                </w:rPr>
                <m:t>TN</m:t>
              </m:r>
              <m:r>
                <w:rPr>
                  <w:rFonts w:ascii="Cambria Math" w:hAnsi="Cambria Math" w:cs="Times New Roman"/>
                  <w:sz w:val="24"/>
                  <w:szCs w:val="24"/>
                  <w:lang w:val="en-IN"/>
                </w:rPr>
                <m:t>+</m:t>
              </m:r>
              <m:r>
                <w:rPr>
                  <w:rFonts w:ascii="Cambria Math" w:hAnsi="Cambria Math" w:cs="Times New Roman"/>
                  <w:sz w:val="24"/>
                  <w:szCs w:val="24"/>
                  <w:lang w:val="en-IN"/>
                </w:rPr>
                <m:t>FP</m:t>
              </m:r>
              <m:r>
                <w:rPr>
                  <w:rFonts w:ascii="Cambria Math" w:hAnsi="Cambria Math" w:cs="Times New Roman"/>
                  <w:sz w:val="24"/>
                  <w:szCs w:val="24"/>
                  <w:lang w:val="en-IN"/>
                </w:rPr>
                <m:t>+</m:t>
              </m:r>
              <m:r>
                <w:rPr>
                  <w:rFonts w:ascii="Cambria Math" w:hAnsi="Cambria Math" w:cs="Times New Roman"/>
                  <w:sz w:val="24"/>
                  <w:szCs w:val="24"/>
                  <w:lang w:val="en-IN"/>
                </w:rPr>
                <m:t>FN</m:t>
              </m:r>
            </m:den>
          </m:f>
          <m:r>
            <m:rPr>
              <m:sty m:val="p"/>
            </m:rPr>
            <w:rPr>
              <w:rFonts w:ascii="Cambria Math" w:hAnsi="Cambria Math" w:cs="Times New Roman"/>
              <w:sz w:val="24"/>
              <w:szCs w:val="24"/>
              <w:lang w:val="en-IN"/>
            </w:rPr>
            <w:br/>
          </m:r>
        </m:oMath>
      </m:oMathPara>
    </w:p>
    <w:p w14:paraId="1B72ABAD"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where:</w:t>
      </w:r>
    </w:p>
    <w:p w14:paraId="1B72ABAE" w14:textId="77777777" w:rsidR="00CB25D5" w:rsidRPr="00960778" w:rsidRDefault="008E5C58">
      <w:pPr>
        <w:pStyle w:val="ListParagraph"/>
        <w:numPr>
          <w:ilvl w:val="0"/>
          <w:numId w:val="1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TP = True Positive </w:t>
      </w:r>
    </w:p>
    <w:p w14:paraId="1B72ABAF" w14:textId="77777777" w:rsidR="00CB25D5" w:rsidRPr="00960778" w:rsidRDefault="008E5C58">
      <w:pPr>
        <w:pStyle w:val="ListParagraph"/>
        <w:numPr>
          <w:ilvl w:val="0"/>
          <w:numId w:val="1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TN = True Negative </w:t>
      </w:r>
    </w:p>
    <w:p w14:paraId="1B72ABB0" w14:textId="77777777" w:rsidR="00CB25D5" w:rsidRPr="00960778" w:rsidRDefault="008E5C58">
      <w:pPr>
        <w:pStyle w:val="ListParagraph"/>
        <w:numPr>
          <w:ilvl w:val="0"/>
          <w:numId w:val="1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FP = False Positive </w:t>
      </w:r>
    </w:p>
    <w:p w14:paraId="1B72ABB1" w14:textId="77777777" w:rsidR="00CB25D5" w:rsidRPr="00960778" w:rsidRDefault="008E5C58">
      <w:pPr>
        <w:pStyle w:val="ListParagraph"/>
        <w:numPr>
          <w:ilvl w:val="0"/>
          <w:numId w:val="16"/>
        </w:numPr>
        <w:tabs>
          <w:tab w:val="left" w:pos="544"/>
        </w:tabs>
        <w:spacing w:line="360" w:lineRule="auto"/>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 xml:space="preserve">FN = False Negative </w:t>
      </w:r>
    </w:p>
    <w:p w14:paraId="1B72ABB2"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Higher accuracy indicates that a larger proportion of samples were classified correctly.</w:t>
      </w:r>
    </w:p>
    <w:p w14:paraId="1B72ABB3"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Precision</w:t>
      </w:r>
    </w:p>
    <w:p w14:paraId="1B72ABB4"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t>Precision measures the proportion of predicted positive cases that are actually positive.</w:t>
      </w:r>
    </w:p>
    <w:p w14:paraId="1B72ABB5" w14:textId="77777777" w:rsidR="00CB25D5" w:rsidRPr="00960778" w:rsidRDefault="008E5C58">
      <w:pPr>
        <w:pStyle w:val="ListParagraph"/>
        <w:widowControl/>
        <w:autoSpaceDE/>
        <w:autoSpaceDN/>
        <w:spacing w:line="360" w:lineRule="auto"/>
        <w:ind w:left="904" w:firstLine="0"/>
        <w:rPr>
          <w:rFonts w:ascii="Times New Roman" w:eastAsia="Times New Roman" w:hAnsi="Times New Roman" w:cs="Times New Roman"/>
          <w:sz w:val="24"/>
          <w:szCs w:val="24"/>
          <w:lang w:val="en-IN" w:eastAsia="en-IN"/>
        </w:rPr>
      </w:pPr>
      <m:oMathPara>
        <m:oMath>
          <m:r>
            <w:rPr>
              <w:rFonts w:ascii="Cambria Math" w:eastAsia="Times New Roman" w:hAnsi="Cambria Math" w:cs="Times New Roman"/>
              <w:sz w:val="24"/>
              <w:szCs w:val="24"/>
              <w:lang w:val="en-IN" w:eastAsia="en-IN"/>
            </w:rPr>
            <m:t>Precision</m:t>
          </m:r>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TP</m:t>
              </m:r>
            </m:num>
            <m:den>
              <m:r>
                <w:rPr>
                  <w:rFonts w:ascii="Cambria Math" w:eastAsia="Times New Roman" w:hAnsi="Cambria Math" w:cs="Times New Roman"/>
                  <w:sz w:val="24"/>
                  <w:szCs w:val="24"/>
                  <w:lang w:val="en-IN" w:eastAsia="en-IN"/>
                </w:rPr>
                <m:t>TP</m:t>
              </m:r>
              <m:r>
                <w:rPr>
                  <w:rFonts w:ascii="Cambria Math" w:eastAsia="Times New Roman" w:hAnsi="Cambria Math" w:cs="Times New Roman"/>
                  <w:sz w:val="24"/>
                  <w:szCs w:val="24"/>
                  <w:lang w:val="en-IN" w:eastAsia="en-IN"/>
                </w:rPr>
                <m:t>+</m:t>
              </m:r>
              <m:r>
                <w:rPr>
                  <w:rFonts w:ascii="Cambria Math" w:eastAsia="Times New Roman" w:hAnsi="Cambria Math" w:cs="Times New Roman"/>
                  <w:sz w:val="24"/>
                  <w:szCs w:val="24"/>
                  <w:lang w:val="en-IN" w:eastAsia="en-IN"/>
                </w:rPr>
                <m:t>FP</m:t>
              </m:r>
            </m:den>
          </m:f>
          <m:r>
            <m:rPr>
              <m:sty m:val="p"/>
            </m:rPr>
            <w:rPr>
              <w:rFonts w:ascii="Cambria Math" w:eastAsia="Times New Roman" w:hAnsi="Cambria Math" w:cs="Times New Roman"/>
              <w:sz w:val="24"/>
              <w:szCs w:val="24"/>
              <w:lang w:val="en-IN" w:eastAsia="en-IN"/>
            </w:rPr>
            <w:br/>
          </m:r>
        </m:oMath>
      </m:oMathPara>
    </w:p>
    <w:p w14:paraId="1B72ABB6"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t>For pneumonia detection, precision indicates how many cases predicted as pneumonia are actually pneumonia cases.</w:t>
      </w:r>
    </w:p>
    <w:p w14:paraId="1B72ABB7"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Recall</w:t>
      </w:r>
    </w:p>
    <w:p w14:paraId="1B72ABB8"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t>Recall measures the proportion of actual positive cases correctly identified by the model.</w:t>
      </w:r>
    </w:p>
    <w:p w14:paraId="1B72ABB9" w14:textId="77777777" w:rsidR="00CB25D5" w:rsidRPr="00960778" w:rsidRDefault="008E5C58">
      <w:pPr>
        <w:pStyle w:val="ListParagraph"/>
        <w:widowControl/>
        <w:autoSpaceDE/>
        <w:autoSpaceDN/>
        <w:spacing w:line="360" w:lineRule="auto"/>
        <w:ind w:left="904" w:firstLine="0"/>
        <w:rPr>
          <w:rFonts w:ascii="Times New Roman" w:eastAsia="Times New Roman" w:hAnsi="Times New Roman" w:cs="Times New Roman"/>
          <w:sz w:val="24"/>
          <w:szCs w:val="24"/>
          <w:lang w:val="en-IN" w:eastAsia="en-IN"/>
        </w:rPr>
      </w:pPr>
      <m:oMathPara>
        <m:oMath>
          <m:r>
            <w:rPr>
              <w:rFonts w:ascii="Cambria Math" w:eastAsia="Times New Roman" w:hAnsi="Cambria Math" w:cs="Times New Roman"/>
              <w:sz w:val="24"/>
              <w:szCs w:val="24"/>
              <w:lang w:val="en-IN" w:eastAsia="en-IN"/>
            </w:rPr>
            <m:t>Recall</m:t>
          </m:r>
          <m:r>
            <w:rPr>
              <w:rFonts w:ascii="Cambria Math" w:eastAsia="Times New Roman" w:hAnsi="Cambria Math" w:cs="Times New Roman"/>
              <w:sz w:val="24"/>
              <w:szCs w:val="24"/>
              <w:lang w:val="en-IN" w:eastAsia="en-IN"/>
            </w:rPr>
            <m:t>=</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TP</m:t>
              </m:r>
            </m:num>
            <m:den>
              <m:r>
                <w:rPr>
                  <w:rFonts w:ascii="Cambria Math" w:eastAsia="Times New Roman" w:hAnsi="Cambria Math" w:cs="Times New Roman"/>
                  <w:sz w:val="24"/>
                  <w:szCs w:val="24"/>
                  <w:lang w:val="en-IN" w:eastAsia="en-IN"/>
                </w:rPr>
                <m:t>TP</m:t>
              </m:r>
              <m:r>
                <w:rPr>
                  <w:rFonts w:ascii="Cambria Math" w:eastAsia="Times New Roman" w:hAnsi="Cambria Math" w:cs="Times New Roman"/>
                  <w:sz w:val="24"/>
                  <w:szCs w:val="24"/>
                  <w:lang w:val="en-IN" w:eastAsia="en-IN"/>
                </w:rPr>
                <m:t>+</m:t>
              </m:r>
              <m:r>
                <w:rPr>
                  <w:rFonts w:ascii="Cambria Math" w:eastAsia="Times New Roman" w:hAnsi="Cambria Math" w:cs="Times New Roman"/>
                  <w:sz w:val="24"/>
                  <w:szCs w:val="24"/>
                  <w:lang w:val="en-IN" w:eastAsia="en-IN"/>
                </w:rPr>
                <m:t>FN</m:t>
              </m:r>
            </m:den>
          </m:f>
          <m:r>
            <m:rPr>
              <m:sty m:val="p"/>
            </m:rPr>
            <w:rPr>
              <w:rFonts w:ascii="Cambria Math" w:eastAsia="Times New Roman" w:hAnsi="Cambria Math" w:cs="Times New Roman"/>
              <w:sz w:val="24"/>
              <w:szCs w:val="24"/>
              <w:lang w:val="en-IN" w:eastAsia="en-IN"/>
            </w:rPr>
            <w:br/>
          </m:r>
        </m:oMath>
      </m:oMathPara>
    </w:p>
    <w:p w14:paraId="1B72ABBA"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lastRenderedPageBreak/>
        <w:t>Recall is particularly important in medical screening because missed positive cases can be significant.</w:t>
      </w:r>
    </w:p>
    <w:p w14:paraId="1B72ABBB" w14:textId="77777777" w:rsidR="00CB25D5" w:rsidRPr="00960778" w:rsidRDefault="00CB25D5">
      <w:pPr>
        <w:pStyle w:val="ListParagraph"/>
        <w:tabs>
          <w:tab w:val="left" w:pos="544"/>
        </w:tabs>
        <w:spacing w:line="360" w:lineRule="auto"/>
        <w:ind w:left="904" w:firstLine="0"/>
        <w:jc w:val="both"/>
        <w:rPr>
          <w:rFonts w:ascii="Times New Roman" w:hAnsi="Times New Roman" w:cs="Times New Roman"/>
          <w:sz w:val="24"/>
          <w:szCs w:val="24"/>
        </w:rPr>
      </w:pPr>
    </w:p>
    <w:p w14:paraId="1B72ABBC"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F1-Score</w:t>
      </w:r>
    </w:p>
    <w:p w14:paraId="1B72ABBD"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t>The F1-score combines Precision and Recall using their harmonic mean.</w:t>
      </w:r>
    </w:p>
    <w:p w14:paraId="1B72ABBE" w14:textId="77777777" w:rsidR="00CB25D5" w:rsidRPr="00960778" w:rsidRDefault="008E5C58">
      <w:pPr>
        <w:pStyle w:val="ListParagraph"/>
        <w:widowControl/>
        <w:autoSpaceDE/>
        <w:autoSpaceDN/>
        <w:spacing w:line="360" w:lineRule="auto"/>
        <w:ind w:left="904" w:firstLine="0"/>
        <w:rPr>
          <w:rFonts w:ascii="Times New Roman" w:eastAsia="Times New Roman" w:hAnsi="Times New Roman" w:cs="Times New Roman"/>
          <w:sz w:val="24"/>
          <w:szCs w:val="24"/>
          <w:lang w:val="en-IN" w:eastAsia="en-IN"/>
        </w:rPr>
      </w:pPr>
      <m:oMathPara>
        <m:oMath>
          <m:r>
            <w:rPr>
              <w:rFonts w:ascii="Cambria Math" w:eastAsia="Times New Roman" w:hAnsi="Cambria Math" w:cs="Times New Roman"/>
              <w:sz w:val="24"/>
              <w:szCs w:val="24"/>
              <w:lang w:val="en-IN" w:eastAsia="en-IN"/>
            </w:rPr>
            <m:t>F</m:t>
          </m:r>
          <m:r>
            <w:rPr>
              <w:rFonts w:ascii="Cambria Math" w:eastAsia="Times New Roman" w:hAnsi="Cambria Math" w:cs="Times New Roman"/>
              <w:sz w:val="24"/>
              <w:szCs w:val="24"/>
              <w:lang w:val="en-IN" w:eastAsia="en-IN"/>
            </w:rPr>
            <m:t>1=2×</m:t>
          </m:r>
          <m:f>
            <m:fPr>
              <m:ctrlPr>
                <w:rPr>
                  <w:rFonts w:ascii="Cambria Math" w:eastAsia="Times New Roman" w:hAnsi="Cambria Math" w:cs="Times New Roman"/>
                  <w:sz w:val="24"/>
                  <w:szCs w:val="24"/>
                  <w:lang w:val="en-IN" w:eastAsia="en-IN"/>
                </w:rPr>
              </m:ctrlPr>
            </m:fPr>
            <m:num>
              <m:r>
                <w:rPr>
                  <w:rFonts w:ascii="Cambria Math" w:eastAsia="Times New Roman" w:hAnsi="Cambria Math" w:cs="Times New Roman"/>
                  <w:sz w:val="24"/>
                  <w:szCs w:val="24"/>
                  <w:lang w:val="en-IN" w:eastAsia="en-IN"/>
                </w:rPr>
                <m:t>Precision</m:t>
              </m:r>
              <m:r>
                <w:rPr>
                  <w:rFonts w:ascii="Cambria Math" w:eastAsia="Times New Roman" w:hAnsi="Cambria Math" w:cs="Times New Roman"/>
                  <w:sz w:val="24"/>
                  <w:szCs w:val="24"/>
                  <w:lang w:val="en-IN" w:eastAsia="en-IN"/>
                </w:rPr>
                <m:t>×</m:t>
              </m:r>
              <m:r>
                <w:rPr>
                  <w:rFonts w:ascii="Cambria Math" w:eastAsia="Times New Roman" w:hAnsi="Cambria Math" w:cs="Times New Roman"/>
                  <w:sz w:val="24"/>
                  <w:szCs w:val="24"/>
                  <w:lang w:val="en-IN" w:eastAsia="en-IN"/>
                </w:rPr>
                <m:t>Recall</m:t>
              </m:r>
            </m:num>
            <m:den>
              <m:r>
                <w:rPr>
                  <w:rFonts w:ascii="Cambria Math" w:eastAsia="Times New Roman" w:hAnsi="Cambria Math" w:cs="Times New Roman"/>
                  <w:sz w:val="24"/>
                  <w:szCs w:val="24"/>
                  <w:lang w:val="en-IN" w:eastAsia="en-IN"/>
                </w:rPr>
                <m:t>Precision</m:t>
              </m:r>
              <m:r>
                <w:rPr>
                  <w:rFonts w:ascii="Cambria Math" w:eastAsia="Times New Roman" w:hAnsi="Cambria Math" w:cs="Times New Roman"/>
                  <w:sz w:val="24"/>
                  <w:szCs w:val="24"/>
                  <w:lang w:val="en-IN" w:eastAsia="en-IN"/>
                </w:rPr>
                <m:t>+</m:t>
              </m:r>
              <m:r>
                <w:rPr>
                  <w:rFonts w:ascii="Cambria Math" w:eastAsia="Times New Roman" w:hAnsi="Cambria Math" w:cs="Times New Roman"/>
                  <w:sz w:val="24"/>
                  <w:szCs w:val="24"/>
                  <w:lang w:val="en-IN" w:eastAsia="en-IN"/>
                </w:rPr>
                <m:t>Recall</m:t>
              </m:r>
            </m:den>
          </m:f>
          <m:r>
            <m:rPr>
              <m:sty m:val="p"/>
            </m:rPr>
            <w:rPr>
              <w:rFonts w:ascii="Cambria Math" w:eastAsia="Times New Roman" w:hAnsi="Cambria Math" w:cs="Times New Roman"/>
              <w:sz w:val="24"/>
              <w:szCs w:val="24"/>
              <w:lang w:val="en-IN" w:eastAsia="en-IN"/>
            </w:rPr>
            <w:br/>
          </m:r>
        </m:oMath>
      </m:oMathPara>
    </w:p>
    <w:p w14:paraId="1B72ABBF" w14:textId="77777777" w:rsidR="00CB25D5" w:rsidRPr="00960778" w:rsidRDefault="008E5C58">
      <w:pPr>
        <w:pStyle w:val="ListParagraph"/>
        <w:widowControl/>
        <w:autoSpaceDE/>
        <w:autoSpaceDN/>
        <w:spacing w:before="100" w:beforeAutospacing="1" w:after="100" w:afterAutospacing="1" w:line="360" w:lineRule="auto"/>
        <w:ind w:left="904" w:firstLine="0"/>
        <w:rPr>
          <w:rFonts w:ascii="Times New Roman" w:eastAsia="Times New Roman" w:hAnsi="Times New Roman" w:cs="Times New Roman"/>
          <w:sz w:val="24"/>
          <w:szCs w:val="24"/>
          <w:lang w:val="en-IN" w:eastAsia="en-IN"/>
        </w:rPr>
      </w:pPr>
      <w:r w:rsidRPr="00960778">
        <w:rPr>
          <w:rFonts w:ascii="Times New Roman" w:eastAsia="Times New Roman" w:hAnsi="Times New Roman" w:cs="Times New Roman"/>
          <w:sz w:val="24"/>
          <w:szCs w:val="24"/>
          <w:lang w:val="en-IN" w:eastAsia="en-IN"/>
        </w:rPr>
        <w:t>It provides a balanced measure when both precision and recall are important.</w:t>
      </w:r>
    </w:p>
    <w:p w14:paraId="1B72ABC0" w14:textId="77777777" w:rsidR="00CB25D5" w:rsidRPr="00960778" w:rsidRDefault="00CB25D5">
      <w:pPr>
        <w:pStyle w:val="ListParagraph"/>
        <w:tabs>
          <w:tab w:val="left" w:pos="544"/>
        </w:tabs>
        <w:spacing w:line="360" w:lineRule="auto"/>
        <w:ind w:left="904" w:firstLine="0"/>
        <w:jc w:val="both"/>
        <w:rPr>
          <w:rFonts w:ascii="Times New Roman" w:hAnsi="Times New Roman" w:cs="Times New Roman"/>
          <w:sz w:val="24"/>
          <w:szCs w:val="24"/>
        </w:rPr>
      </w:pPr>
    </w:p>
    <w:p w14:paraId="1B72ABC1"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ROC-AUC</w:t>
      </w:r>
    </w:p>
    <w:p w14:paraId="1B72ABC2" w14:textId="77777777" w:rsidR="00CB25D5" w:rsidRPr="00960778" w:rsidRDefault="008E5C58">
      <w:pPr>
        <w:pStyle w:val="pdq2pgselectionanchorcontainer"/>
        <w:spacing w:line="360" w:lineRule="auto"/>
        <w:ind w:left="904"/>
      </w:pPr>
      <w:r w:rsidRPr="00960778">
        <w:t>The Receiver Operating Characteristic (ROC) curve represents the relationship between the True Positive Rate and False Positive Rate at different classification thresholds.</w:t>
      </w:r>
    </w:p>
    <w:p w14:paraId="1B72ABC3" w14:textId="77777777" w:rsidR="00CB25D5" w:rsidRPr="00960778" w:rsidRDefault="008E5C58">
      <w:pPr>
        <w:pStyle w:val="NormalWeb"/>
        <w:spacing w:line="360" w:lineRule="auto"/>
        <w:ind w:left="904"/>
      </w:pPr>
      <w:r w:rsidRPr="00960778">
        <w:t>The Area Under the Curve (AUC) summarizes the model's ability to distinguish between pneumonia and normal cases.</w:t>
      </w:r>
    </w:p>
    <w:p w14:paraId="1B72ABC4" w14:textId="77777777" w:rsidR="00CB25D5" w:rsidRPr="00960778" w:rsidRDefault="008E5C58">
      <w:pPr>
        <w:pStyle w:val="NormalWeb"/>
        <w:spacing w:line="360" w:lineRule="auto"/>
        <w:ind w:left="904"/>
      </w:pPr>
      <w:r w:rsidRPr="00960778">
        <w:t>A higher ROC-AUC indicates stronger discrimination between the two classes.</w:t>
      </w:r>
    </w:p>
    <w:p w14:paraId="1B72ABC5" w14:textId="77777777" w:rsidR="00CB25D5" w:rsidRPr="00960778" w:rsidRDefault="008E5C58">
      <w:pPr>
        <w:pStyle w:val="ListParagraph"/>
        <w:numPr>
          <w:ilvl w:val="0"/>
          <w:numId w:val="15"/>
        </w:numPr>
        <w:tabs>
          <w:tab w:val="left" w:pos="544"/>
        </w:tabs>
        <w:spacing w:line="360" w:lineRule="auto"/>
        <w:jc w:val="both"/>
        <w:rPr>
          <w:rFonts w:ascii="Times New Roman" w:hAnsi="Times New Roman" w:cs="Times New Roman"/>
          <w:sz w:val="24"/>
          <w:szCs w:val="24"/>
        </w:rPr>
      </w:pPr>
      <w:r w:rsidRPr="00960778">
        <w:rPr>
          <w:rFonts w:ascii="Times New Roman" w:hAnsi="Times New Roman" w:cs="Times New Roman"/>
          <w:sz w:val="24"/>
          <w:szCs w:val="24"/>
        </w:rPr>
        <w:t>Confusion Matrix</w:t>
      </w:r>
    </w:p>
    <w:p w14:paraId="1B72ABC6"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rPr>
      </w:pPr>
      <w:r w:rsidRPr="00960778">
        <w:rPr>
          <w:rFonts w:ascii="Times New Roman" w:hAnsi="Times New Roman" w:cs="Times New Roman"/>
          <w:sz w:val="24"/>
          <w:szCs w:val="24"/>
        </w:rPr>
        <w:t>The confusion matrix provides a detailed representation of classification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2442"/>
        <w:gridCol w:w="2831"/>
      </w:tblGrid>
      <w:tr w:rsidR="00CB25D5" w:rsidRPr="00960778" w14:paraId="1B72ABCA" w14:textId="77777777">
        <w:trPr>
          <w:tblHeader/>
          <w:tblCellSpacing w:w="15" w:type="dxa"/>
        </w:trPr>
        <w:tc>
          <w:tcPr>
            <w:tcW w:w="0" w:type="auto"/>
            <w:vAlign w:val="center"/>
          </w:tcPr>
          <w:p w14:paraId="1B72ABC7" w14:textId="77777777" w:rsidR="00CB25D5" w:rsidRPr="00960778" w:rsidRDefault="00CB25D5">
            <w:pPr>
              <w:pStyle w:val="ListParagraph"/>
              <w:tabs>
                <w:tab w:val="left" w:pos="544"/>
              </w:tabs>
              <w:spacing w:line="360" w:lineRule="auto"/>
              <w:ind w:left="904"/>
              <w:jc w:val="both"/>
              <w:rPr>
                <w:rFonts w:ascii="Times New Roman" w:hAnsi="Times New Roman" w:cs="Times New Roman"/>
                <w:sz w:val="24"/>
                <w:szCs w:val="24"/>
                <w:lang w:val="en-IN"/>
              </w:rPr>
            </w:pPr>
          </w:p>
        </w:tc>
        <w:tc>
          <w:tcPr>
            <w:tcW w:w="0" w:type="auto"/>
            <w:vAlign w:val="center"/>
          </w:tcPr>
          <w:p w14:paraId="1B72ABC8" w14:textId="77777777" w:rsidR="00CB25D5" w:rsidRPr="00960778" w:rsidRDefault="008E5C58">
            <w:pPr>
              <w:pStyle w:val="ListParagraph"/>
              <w:tabs>
                <w:tab w:val="left" w:pos="544"/>
              </w:tabs>
              <w:spacing w:line="360" w:lineRule="auto"/>
              <w:ind w:left="904"/>
              <w:jc w:val="both"/>
              <w:rPr>
                <w:rFonts w:ascii="Times New Roman" w:hAnsi="Times New Roman" w:cs="Times New Roman"/>
                <w:b/>
                <w:bCs/>
                <w:sz w:val="24"/>
                <w:szCs w:val="24"/>
                <w:lang w:val="en-IN"/>
              </w:rPr>
            </w:pPr>
            <w:r w:rsidRPr="00960778">
              <w:rPr>
                <w:rFonts w:ascii="Times New Roman" w:hAnsi="Times New Roman" w:cs="Times New Roman"/>
                <w:b/>
                <w:bCs/>
                <w:sz w:val="24"/>
                <w:szCs w:val="24"/>
                <w:lang w:val="en-IN"/>
              </w:rPr>
              <w:t>Predicted Normal</w:t>
            </w:r>
          </w:p>
        </w:tc>
        <w:tc>
          <w:tcPr>
            <w:tcW w:w="0" w:type="auto"/>
            <w:vAlign w:val="center"/>
          </w:tcPr>
          <w:p w14:paraId="1B72ABC9" w14:textId="77777777" w:rsidR="00CB25D5" w:rsidRPr="00960778" w:rsidRDefault="008E5C58">
            <w:pPr>
              <w:pStyle w:val="ListParagraph"/>
              <w:tabs>
                <w:tab w:val="left" w:pos="544"/>
              </w:tabs>
              <w:spacing w:line="360" w:lineRule="auto"/>
              <w:ind w:left="904"/>
              <w:jc w:val="both"/>
              <w:rPr>
                <w:rFonts w:ascii="Times New Roman" w:hAnsi="Times New Roman" w:cs="Times New Roman"/>
                <w:b/>
                <w:bCs/>
                <w:sz w:val="24"/>
                <w:szCs w:val="24"/>
                <w:lang w:val="en-IN"/>
              </w:rPr>
            </w:pPr>
            <w:r w:rsidRPr="00960778">
              <w:rPr>
                <w:rFonts w:ascii="Times New Roman" w:hAnsi="Times New Roman" w:cs="Times New Roman"/>
                <w:b/>
                <w:bCs/>
                <w:sz w:val="24"/>
                <w:szCs w:val="24"/>
                <w:lang w:val="en-IN"/>
              </w:rPr>
              <w:t>Predicted Pneumonia</w:t>
            </w:r>
          </w:p>
        </w:tc>
      </w:tr>
      <w:tr w:rsidR="00CB25D5" w:rsidRPr="00960778" w14:paraId="1B72ABCE" w14:textId="77777777">
        <w:trPr>
          <w:tblCellSpacing w:w="15" w:type="dxa"/>
        </w:trPr>
        <w:tc>
          <w:tcPr>
            <w:tcW w:w="0" w:type="auto"/>
            <w:vAlign w:val="center"/>
          </w:tcPr>
          <w:p w14:paraId="1B72ABCB"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b/>
                <w:bCs/>
                <w:sz w:val="24"/>
                <w:szCs w:val="24"/>
                <w:lang w:val="en-IN"/>
              </w:rPr>
              <w:t>Actual Normal</w:t>
            </w:r>
          </w:p>
        </w:tc>
        <w:tc>
          <w:tcPr>
            <w:tcW w:w="0" w:type="auto"/>
            <w:vAlign w:val="center"/>
          </w:tcPr>
          <w:p w14:paraId="1B72ABCC"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TN</w:t>
            </w:r>
          </w:p>
        </w:tc>
        <w:tc>
          <w:tcPr>
            <w:tcW w:w="0" w:type="auto"/>
            <w:vAlign w:val="center"/>
          </w:tcPr>
          <w:p w14:paraId="1B72ABCD"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FP</w:t>
            </w:r>
          </w:p>
        </w:tc>
      </w:tr>
      <w:tr w:rsidR="00CB25D5" w:rsidRPr="00960778" w14:paraId="1B72ABD2" w14:textId="77777777">
        <w:trPr>
          <w:tblCellSpacing w:w="15" w:type="dxa"/>
        </w:trPr>
        <w:tc>
          <w:tcPr>
            <w:tcW w:w="0" w:type="auto"/>
            <w:vAlign w:val="center"/>
          </w:tcPr>
          <w:p w14:paraId="1B72ABCF"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b/>
                <w:bCs/>
                <w:sz w:val="24"/>
                <w:szCs w:val="24"/>
                <w:lang w:val="en-IN"/>
              </w:rPr>
              <w:t>Actual Pneumonia</w:t>
            </w:r>
          </w:p>
        </w:tc>
        <w:tc>
          <w:tcPr>
            <w:tcW w:w="0" w:type="auto"/>
            <w:vAlign w:val="center"/>
          </w:tcPr>
          <w:p w14:paraId="1B72ABD0"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FN</w:t>
            </w:r>
          </w:p>
        </w:tc>
        <w:tc>
          <w:tcPr>
            <w:tcW w:w="0" w:type="auto"/>
            <w:vAlign w:val="center"/>
          </w:tcPr>
          <w:p w14:paraId="1B72ABD1" w14:textId="77777777" w:rsidR="00CB25D5" w:rsidRPr="00960778" w:rsidRDefault="008E5C58">
            <w:pPr>
              <w:pStyle w:val="ListParagraph"/>
              <w:tabs>
                <w:tab w:val="left" w:pos="544"/>
              </w:tabs>
              <w:spacing w:line="360" w:lineRule="auto"/>
              <w:ind w:left="904"/>
              <w:jc w:val="both"/>
              <w:rPr>
                <w:rFonts w:ascii="Times New Roman" w:hAnsi="Times New Roman" w:cs="Times New Roman"/>
                <w:sz w:val="24"/>
                <w:szCs w:val="24"/>
                <w:lang w:val="en-IN"/>
              </w:rPr>
            </w:pPr>
            <w:r w:rsidRPr="00960778">
              <w:rPr>
                <w:rFonts w:ascii="Times New Roman" w:hAnsi="Times New Roman" w:cs="Times New Roman"/>
                <w:sz w:val="24"/>
                <w:szCs w:val="24"/>
                <w:lang w:val="en-IN"/>
              </w:rPr>
              <w:t>TP</w:t>
            </w:r>
          </w:p>
        </w:tc>
      </w:tr>
    </w:tbl>
    <w:p w14:paraId="1B72ABD3" w14:textId="77777777" w:rsidR="00CB25D5" w:rsidRPr="00960778" w:rsidRDefault="008E5C58">
      <w:pPr>
        <w:pStyle w:val="ListParagraph"/>
        <w:tabs>
          <w:tab w:val="left" w:pos="544"/>
        </w:tabs>
        <w:spacing w:line="360" w:lineRule="auto"/>
        <w:ind w:left="904" w:firstLine="0"/>
        <w:jc w:val="both"/>
        <w:rPr>
          <w:rFonts w:ascii="Times New Roman" w:hAnsi="Times New Roman" w:cs="Times New Roman"/>
          <w:sz w:val="24"/>
          <w:szCs w:val="24"/>
        </w:rPr>
      </w:pPr>
      <w:r w:rsidRPr="00960778">
        <w:rPr>
          <w:rFonts w:ascii="Times New Roman" w:hAnsi="Times New Roman" w:cs="Times New Roman"/>
          <w:sz w:val="24"/>
          <w:szCs w:val="24"/>
        </w:rPr>
        <w:t>The confusion matrix helps identify the types of errors made by the implemented model.</w:t>
      </w:r>
    </w:p>
    <w:p w14:paraId="1B72ABD4"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sz w:val="24"/>
          <w:szCs w:val="24"/>
        </w:rPr>
      </w:pPr>
      <w:r w:rsidRPr="00960778">
        <w:rPr>
          <w:rFonts w:ascii="Times New Roman" w:hAnsi="Times New Roman" w:cs="Times New Roman"/>
          <w:spacing w:val="-2"/>
          <w:sz w:val="24"/>
          <w:szCs w:val="24"/>
        </w:rPr>
        <w:t>Statistical</w:t>
      </w:r>
      <w:r w:rsidRPr="00960778">
        <w:rPr>
          <w:rFonts w:ascii="Times New Roman" w:hAnsi="Times New Roman" w:cs="Times New Roman"/>
          <w:sz w:val="24"/>
          <w:szCs w:val="24"/>
        </w:rPr>
        <w:t xml:space="preserve"> </w:t>
      </w:r>
      <w:r w:rsidRPr="00960778">
        <w:rPr>
          <w:rFonts w:ascii="Times New Roman" w:hAnsi="Times New Roman" w:cs="Times New Roman"/>
          <w:spacing w:val="-2"/>
          <w:sz w:val="24"/>
          <w:szCs w:val="24"/>
        </w:rPr>
        <w:t>Testing</w:t>
      </w:r>
    </w:p>
    <w:p w14:paraId="1B72ABD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Statistical significance testing was not performed in the current implementation. The </w:t>
      </w:r>
      <w:r w:rsidRPr="00960778">
        <w:rPr>
          <w:rFonts w:ascii="Times New Roman" w:hAnsi="Times New Roman" w:cs="Times New Roman"/>
          <w:sz w:val="24"/>
          <w:szCs w:val="24"/>
        </w:rPr>
        <w:lastRenderedPageBreak/>
        <w:t>evaluation focuses on descriptive classification metrics including Accuracy, Precision, Recall, F1-score, ROC-AUC, and Confusion Matrix.</w:t>
      </w:r>
    </w:p>
    <w:p w14:paraId="1B72ABD6" w14:textId="77777777" w:rsidR="00CB25D5" w:rsidRPr="00960778" w:rsidRDefault="008E5C58">
      <w:pPr>
        <w:pStyle w:val="ListParagraph"/>
        <w:numPr>
          <w:ilvl w:val="1"/>
          <w:numId w:val="1"/>
        </w:numPr>
        <w:tabs>
          <w:tab w:val="left" w:pos="544"/>
        </w:tabs>
        <w:spacing w:before="207" w:line="360" w:lineRule="auto"/>
        <w:ind w:left="544" w:hanging="355"/>
        <w:jc w:val="both"/>
        <w:rPr>
          <w:rFonts w:ascii="Times New Roman" w:hAnsi="Times New Roman" w:cs="Times New Roman"/>
          <w:sz w:val="24"/>
          <w:szCs w:val="24"/>
        </w:rPr>
      </w:pPr>
      <w:r w:rsidRPr="00960778">
        <w:rPr>
          <w:rFonts w:ascii="Times New Roman" w:hAnsi="Times New Roman" w:cs="Times New Roman"/>
          <w:sz w:val="24"/>
          <w:szCs w:val="24"/>
        </w:rPr>
        <w:t>Experimental Workflow</w:t>
      </w:r>
    </w:p>
    <w:p w14:paraId="1B72ABD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complete experimental process can be summarized as:</w:t>
      </w:r>
    </w:p>
    <w:p w14:paraId="1B72ABD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Chest X-ray Dataset</w:t>
      </w:r>
      <w:r w:rsidRPr="00960778">
        <w:rPr>
          <w:rFonts w:ascii="Times New Roman" w:hAnsi="Times New Roman" w:cs="Times New Roman"/>
          <w:sz w:val="24"/>
          <w:szCs w:val="24"/>
        </w:rPr>
        <w:br/>
        <w:t>↓</w:t>
      </w:r>
      <w:r w:rsidRPr="00960778">
        <w:rPr>
          <w:rFonts w:ascii="Times New Roman" w:hAnsi="Times New Roman" w:cs="Times New Roman"/>
          <w:sz w:val="24"/>
          <w:szCs w:val="24"/>
        </w:rPr>
        <w:br/>
        <w:t>Data Cleaning</w:t>
      </w:r>
      <w:r w:rsidRPr="00960778">
        <w:rPr>
          <w:rFonts w:ascii="Times New Roman" w:hAnsi="Times New Roman" w:cs="Times New Roman"/>
          <w:sz w:val="24"/>
          <w:szCs w:val="24"/>
        </w:rPr>
        <w:br/>
        <w:t>↓</w:t>
      </w:r>
      <w:r w:rsidRPr="00960778">
        <w:rPr>
          <w:rFonts w:ascii="Times New Roman" w:hAnsi="Times New Roman" w:cs="Times New Roman"/>
          <w:sz w:val="24"/>
          <w:szCs w:val="24"/>
        </w:rPr>
        <w:br/>
        <w:t>Image Resizing (224 × 224)</w:t>
      </w:r>
      <w:r w:rsidRPr="00960778">
        <w:rPr>
          <w:rFonts w:ascii="Times New Roman" w:hAnsi="Times New Roman" w:cs="Times New Roman"/>
          <w:sz w:val="24"/>
          <w:szCs w:val="24"/>
        </w:rPr>
        <w:br/>
        <w:t>↓</w:t>
      </w:r>
      <w:r w:rsidRPr="00960778">
        <w:rPr>
          <w:rFonts w:ascii="Times New Roman" w:hAnsi="Times New Roman" w:cs="Times New Roman"/>
          <w:sz w:val="24"/>
          <w:szCs w:val="24"/>
        </w:rPr>
        <w:br/>
        <w:t>Normalization + Augmentation</w:t>
      </w:r>
      <w:r w:rsidRPr="00960778">
        <w:rPr>
          <w:rFonts w:ascii="Times New Roman" w:hAnsi="Times New Roman" w:cs="Times New Roman"/>
          <w:sz w:val="24"/>
          <w:szCs w:val="24"/>
        </w:rPr>
        <w:br/>
        <w:t>↓</w:t>
      </w:r>
      <w:r w:rsidRPr="00960778">
        <w:rPr>
          <w:rFonts w:ascii="Times New Roman" w:hAnsi="Times New Roman" w:cs="Times New Roman"/>
          <w:sz w:val="24"/>
          <w:szCs w:val="24"/>
        </w:rPr>
        <w:br/>
        <w:t>Train / Validation / Test Split</w:t>
      </w:r>
      <w:r w:rsidRPr="00960778">
        <w:rPr>
          <w:rFonts w:ascii="Times New Roman" w:hAnsi="Times New Roman" w:cs="Times New Roman"/>
          <w:sz w:val="24"/>
          <w:szCs w:val="24"/>
        </w:rPr>
        <w:br/>
        <w:t>↓</w:t>
      </w:r>
      <w:r w:rsidRPr="00960778">
        <w:rPr>
          <w:rFonts w:ascii="Times New Roman" w:hAnsi="Times New Roman" w:cs="Times New Roman"/>
          <w:sz w:val="24"/>
          <w:szCs w:val="24"/>
        </w:rPr>
        <w:br/>
        <w:t>DenseNet-121 Transfer Learning</w:t>
      </w:r>
      <w:r w:rsidRPr="00960778">
        <w:rPr>
          <w:rFonts w:ascii="Times New Roman" w:hAnsi="Times New Roman" w:cs="Times New Roman"/>
          <w:sz w:val="24"/>
          <w:szCs w:val="24"/>
        </w:rPr>
        <w:br/>
        <w:t>↓</w:t>
      </w:r>
      <w:r w:rsidRPr="00960778">
        <w:rPr>
          <w:rFonts w:ascii="Times New Roman" w:hAnsi="Times New Roman" w:cs="Times New Roman"/>
          <w:sz w:val="24"/>
          <w:szCs w:val="24"/>
        </w:rPr>
        <w:br/>
        <w:t>Model Training</w:t>
      </w:r>
      <w:r w:rsidRPr="00960778">
        <w:rPr>
          <w:rFonts w:ascii="Times New Roman" w:hAnsi="Times New Roman" w:cs="Times New Roman"/>
          <w:sz w:val="24"/>
          <w:szCs w:val="24"/>
        </w:rPr>
        <w:br/>
        <w:t>↓</w:t>
      </w:r>
      <w:r w:rsidRPr="00960778">
        <w:rPr>
          <w:rFonts w:ascii="Times New Roman" w:hAnsi="Times New Roman" w:cs="Times New Roman"/>
          <w:sz w:val="24"/>
          <w:szCs w:val="24"/>
        </w:rPr>
        <w:br/>
        <w:t>Best Model Selection</w:t>
      </w:r>
      <w:r w:rsidRPr="00960778">
        <w:rPr>
          <w:rFonts w:ascii="Times New Roman" w:hAnsi="Times New Roman" w:cs="Times New Roman"/>
          <w:sz w:val="24"/>
          <w:szCs w:val="24"/>
        </w:rPr>
        <w:br/>
        <w:t>↓</w:t>
      </w:r>
      <w:r w:rsidRPr="00960778">
        <w:rPr>
          <w:rFonts w:ascii="Times New Roman" w:hAnsi="Times New Roman" w:cs="Times New Roman"/>
          <w:sz w:val="24"/>
          <w:szCs w:val="24"/>
        </w:rPr>
        <w:br/>
      </w:r>
      <w:r w:rsidRPr="00960778">
        <w:rPr>
          <w:rFonts w:ascii="Times New Roman" w:hAnsi="Times New Roman" w:cs="Times New Roman"/>
          <w:sz w:val="24"/>
          <w:szCs w:val="24"/>
        </w:rPr>
        <w:t>Test Evaluation</w:t>
      </w:r>
      <w:r w:rsidRPr="00960778">
        <w:rPr>
          <w:rFonts w:ascii="Times New Roman" w:hAnsi="Times New Roman" w:cs="Times New Roman"/>
          <w:sz w:val="24"/>
          <w:szCs w:val="24"/>
        </w:rPr>
        <w:br/>
        <w:t>↓</w:t>
      </w:r>
      <w:r w:rsidRPr="00960778">
        <w:rPr>
          <w:rFonts w:ascii="Times New Roman" w:hAnsi="Times New Roman" w:cs="Times New Roman"/>
          <w:sz w:val="24"/>
          <w:szCs w:val="24"/>
        </w:rPr>
        <w:br/>
        <w:t>Accuracy / Precision / Recall / F1 / ROC-AUC</w:t>
      </w:r>
      <w:r w:rsidRPr="00960778">
        <w:rPr>
          <w:rFonts w:ascii="Times New Roman" w:hAnsi="Times New Roman" w:cs="Times New Roman"/>
          <w:sz w:val="24"/>
          <w:szCs w:val="24"/>
        </w:rPr>
        <w:br/>
        <w:t>↓</w:t>
      </w:r>
      <w:r w:rsidRPr="00960778">
        <w:rPr>
          <w:rFonts w:ascii="Times New Roman" w:hAnsi="Times New Roman" w:cs="Times New Roman"/>
          <w:sz w:val="24"/>
          <w:szCs w:val="24"/>
        </w:rPr>
        <w:br/>
        <w:t>Confusion Matrix</w:t>
      </w:r>
      <w:r w:rsidRPr="00960778">
        <w:rPr>
          <w:rFonts w:ascii="Times New Roman" w:hAnsi="Times New Roman" w:cs="Times New Roman"/>
          <w:sz w:val="24"/>
          <w:szCs w:val="24"/>
        </w:rPr>
        <w:br/>
        <w:t>↓</w:t>
      </w:r>
      <w:r w:rsidRPr="00960778">
        <w:rPr>
          <w:rFonts w:ascii="Times New Roman" w:hAnsi="Times New Roman" w:cs="Times New Roman"/>
          <w:sz w:val="24"/>
          <w:szCs w:val="24"/>
        </w:rPr>
        <w:br/>
        <w:t>Grad-CAM Explainability</w:t>
      </w:r>
      <w:r w:rsidRPr="00960778">
        <w:rPr>
          <w:rFonts w:ascii="Times New Roman" w:hAnsi="Times New Roman" w:cs="Times New Roman"/>
          <w:sz w:val="24"/>
          <w:szCs w:val="24"/>
        </w:rPr>
        <w:br/>
        <w:t>↓</w:t>
      </w:r>
      <w:r w:rsidRPr="00960778">
        <w:rPr>
          <w:rFonts w:ascii="Times New Roman" w:hAnsi="Times New Roman" w:cs="Times New Roman"/>
          <w:sz w:val="24"/>
          <w:szCs w:val="24"/>
        </w:rPr>
        <w:br/>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Web Application</w:t>
      </w:r>
      <w:r w:rsidRPr="00960778">
        <w:rPr>
          <w:rFonts w:ascii="Times New Roman" w:hAnsi="Times New Roman" w:cs="Times New Roman"/>
          <w:sz w:val="24"/>
          <w:szCs w:val="24"/>
        </w:rPr>
        <w:br/>
        <w:t>↓</w:t>
      </w:r>
      <w:r w:rsidRPr="00960778">
        <w:rPr>
          <w:rFonts w:ascii="Times New Roman" w:hAnsi="Times New Roman" w:cs="Times New Roman"/>
          <w:sz w:val="24"/>
          <w:szCs w:val="24"/>
        </w:rPr>
        <w:br/>
        <w:t>Prediction + Confidence + Heatmap</w:t>
      </w:r>
    </w:p>
    <w:p w14:paraId="1B72ABD9"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b/>
          <w:bCs/>
        </w:rPr>
      </w:pPr>
      <w:r w:rsidRPr="00960778">
        <w:rPr>
          <w:rFonts w:ascii="Times New Roman" w:hAnsi="Times New Roman" w:cs="Times New Roman"/>
          <w:b/>
          <w:bCs/>
          <w:spacing w:val="-2"/>
        </w:rPr>
        <w:t>RESULTS:</w:t>
      </w:r>
    </w:p>
    <w:p w14:paraId="1B72ABD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5.1 Overall Performance</w:t>
      </w:r>
    </w:p>
    <w:p w14:paraId="1B72ABD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DenseNet-121 model achieved an accuracy of 84.13% on the 624-image test set. Precision, recall, F1-score, and ROC-AUC were 89.86%, 84.10%, 86.89%, and 91.89%, respectively.</w:t>
      </w:r>
    </w:p>
    <w:tbl>
      <w:tblPr>
        <w:tblW w:w="0" w:type="auto"/>
        <w:jc w:val="center"/>
        <w:tblLook w:val="04A0" w:firstRow="1" w:lastRow="0" w:firstColumn="1" w:lastColumn="0" w:noHBand="0" w:noVBand="1"/>
      </w:tblPr>
      <w:tblGrid>
        <w:gridCol w:w="4467"/>
        <w:gridCol w:w="4467"/>
      </w:tblGrid>
      <w:tr w:rsidR="00CB25D5" w:rsidRPr="00960778" w14:paraId="1B72ABDE" w14:textId="77777777">
        <w:trPr>
          <w:jc w:val="center"/>
        </w:trPr>
        <w:tc>
          <w:tcPr>
            <w:tcW w:w="4467" w:type="dxa"/>
          </w:tcPr>
          <w:p w14:paraId="1B72ABD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Metric</w:t>
            </w:r>
          </w:p>
        </w:tc>
        <w:tc>
          <w:tcPr>
            <w:tcW w:w="4467" w:type="dxa"/>
          </w:tcPr>
          <w:p w14:paraId="1B72ABD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Result</w:t>
            </w:r>
          </w:p>
        </w:tc>
      </w:tr>
      <w:tr w:rsidR="00CB25D5" w:rsidRPr="00960778" w14:paraId="1B72ABE1" w14:textId="77777777">
        <w:trPr>
          <w:jc w:val="center"/>
        </w:trPr>
        <w:tc>
          <w:tcPr>
            <w:tcW w:w="4467" w:type="dxa"/>
          </w:tcPr>
          <w:p w14:paraId="1B72ABD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Accuracy</w:t>
            </w:r>
          </w:p>
        </w:tc>
        <w:tc>
          <w:tcPr>
            <w:tcW w:w="4467" w:type="dxa"/>
          </w:tcPr>
          <w:p w14:paraId="1B72ABE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84.13%</w:t>
            </w:r>
          </w:p>
        </w:tc>
      </w:tr>
      <w:tr w:rsidR="00CB25D5" w:rsidRPr="00960778" w14:paraId="1B72ABE4" w14:textId="77777777">
        <w:trPr>
          <w:jc w:val="center"/>
        </w:trPr>
        <w:tc>
          <w:tcPr>
            <w:tcW w:w="4467" w:type="dxa"/>
          </w:tcPr>
          <w:p w14:paraId="1B72ABE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Precision</w:t>
            </w:r>
          </w:p>
        </w:tc>
        <w:tc>
          <w:tcPr>
            <w:tcW w:w="4467" w:type="dxa"/>
          </w:tcPr>
          <w:p w14:paraId="1B72ABE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89.86%</w:t>
            </w:r>
          </w:p>
        </w:tc>
      </w:tr>
      <w:tr w:rsidR="00CB25D5" w:rsidRPr="00960778" w14:paraId="1B72ABE7" w14:textId="77777777">
        <w:trPr>
          <w:jc w:val="center"/>
        </w:trPr>
        <w:tc>
          <w:tcPr>
            <w:tcW w:w="4467" w:type="dxa"/>
          </w:tcPr>
          <w:p w14:paraId="1B72ABE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Recall</w:t>
            </w:r>
          </w:p>
        </w:tc>
        <w:tc>
          <w:tcPr>
            <w:tcW w:w="4467" w:type="dxa"/>
          </w:tcPr>
          <w:p w14:paraId="1B72ABE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84.10%</w:t>
            </w:r>
          </w:p>
        </w:tc>
      </w:tr>
      <w:tr w:rsidR="00CB25D5" w:rsidRPr="00960778" w14:paraId="1B72ABEA" w14:textId="77777777">
        <w:trPr>
          <w:jc w:val="center"/>
        </w:trPr>
        <w:tc>
          <w:tcPr>
            <w:tcW w:w="4467" w:type="dxa"/>
          </w:tcPr>
          <w:p w14:paraId="1B72ABE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F1-Score</w:t>
            </w:r>
          </w:p>
        </w:tc>
        <w:tc>
          <w:tcPr>
            <w:tcW w:w="4467" w:type="dxa"/>
          </w:tcPr>
          <w:p w14:paraId="1B72ABE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86.89%</w:t>
            </w:r>
          </w:p>
        </w:tc>
      </w:tr>
      <w:tr w:rsidR="00CB25D5" w:rsidRPr="00960778" w14:paraId="1B72ABED" w14:textId="77777777">
        <w:trPr>
          <w:jc w:val="center"/>
        </w:trPr>
        <w:tc>
          <w:tcPr>
            <w:tcW w:w="4467" w:type="dxa"/>
          </w:tcPr>
          <w:p w14:paraId="1B72ABE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ROC-AUC</w:t>
            </w:r>
          </w:p>
        </w:tc>
        <w:tc>
          <w:tcPr>
            <w:tcW w:w="4467" w:type="dxa"/>
          </w:tcPr>
          <w:p w14:paraId="1B72ABE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91.89%</w:t>
            </w:r>
          </w:p>
        </w:tc>
      </w:tr>
    </w:tbl>
    <w:p w14:paraId="1B72ABE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5.2 Comparison with Existing Studies</w:t>
      </w:r>
    </w:p>
    <w:p w14:paraId="1B72ABE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comparison with previous studies is provided for literature context. Reported results from previous studies were obtained using different datasets, preprocessing procedures, training configurations, and evaluation settings and therefore should not be interpreted as a direct head-to-head benchmark.</w:t>
      </w:r>
    </w:p>
    <w:p w14:paraId="1B72ABF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5.3 Confusion Matrix</w:t>
      </w:r>
    </w:p>
    <w:p w14:paraId="1B72ABF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confusion matrix for the test set is shown below. The matrix values are [[197, 37], [62, 328]], corresponding to 197 correctly classified Normal images, 37 Normal images incorrectly classified as Pneumonia, 62 Pneumonia images incorrectly classified as Normal, and 328 correctly classified Pneumonia images.</w:t>
      </w:r>
    </w:p>
    <w:p w14:paraId="1B72ABF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5.4 ROC-AUC Result</w:t>
      </w:r>
    </w:p>
    <w:p w14:paraId="1B72ABF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model achieved a ROC-AUC of 91.89% on the test set.</w:t>
      </w:r>
    </w:p>
    <w:p w14:paraId="1B72ABF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5.5 Explainability Results</w:t>
      </w:r>
    </w:p>
    <w:p w14:paraId="1B72ABF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Grad-CAM was applied to a correctly classified Pneumonia chest X-ray. In the demonstrated example, the model predicted Pneumonia with a confidence of 83.69%. The Grad-CAM heatmap indicates image regions that influenced the model prediction. It should be interpreted as a model explanation rather than a clinically verified pneumonia location.</w:t>
      </w:r>
    </w:p>
    <w:p w14:paraId="1B72ABF6" w14:textId="77777777" w:rsidR="00CB25D5" w:rsidRPr="00960778" w:rsidRDefault="008E5C58">
      <w:pPr>
        <w:pStyle w:val="Heading1"/>
        <w:numPr>
          <w:ilvl w:val="0"/>
          <w:numId w:val="1"/>
        </w:numPr>
        <w:tabs>
          <w:tab w:val="left" w:pos="258"/>
        </w:tabs>
        <w:spacing w:line="360" w:lineRule="auto"/>
        <w:ind w:left="258" w:hanging="235"/>
        <w:jc w:val="both"/>
        <w:rPr>
          <w:rFonts w:ascii="Times New Roman" w:hAnsi="Times New Roman" w:cs="Times New Roman"/>
          <w:b/>
          <w:bCs/>
        </w:rPr>
      </w:pPr>
      <w:r w:rsidRPr="00960778">
        <w:rPr>
          <w:rFonts w:ascii="Times New Roman" w:hAnsi="Times New Roman" w:cs="Times New Roman"/>
          <w:b/>
          <w:bCs/>
          <w:spacing w:val="-2"/>
        </w:rPr>
        <w:t>DISCUSSION:</w:t>
      </w:r>
    </w:p>
    <w:p w14:paraId="1B72ABF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6.1 Interpretation of Findings</w:t>
      </w:r>
    </w:p>
    <w:p w14:paraId="1B72ABF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DenseNet-121 model achieved 84.13% accuracy, 89.86% precision, 84.10% recall, 86.89% F1-score and 91.89% ROC-AUC on the test set. The results demonstrate that the transfer-learning approach can learn useful visual representations for binary pneumonia classification.</w:t>
      </w:r>
    </w:p>
    <w:p w14:paraId="1B72ABF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6.2 Comparison With Previous Studies</w:t>
      </w:r>
    </w:p>
    <w:p w14:paraId="1B72ABF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Previous studies have reported different performance levels using different datasets, architectures and experimental configurations. Therefore, the literature results are used for contextual comparison rather than direct performance ranking. The proposed implementation focuses on combining DenseNet-121 classification with confidence-based prediction, Grad-CAM explainability and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deployment.</w:t>
      </w:r>
    </w:p>
    <w:p w14:paraId="1B72ABF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6.3 Theoretical Implications</w:t>
      </w:r>
    </w:p>
    <w:p w14:paraId="1B72ABF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The implementation demonstrates the practical use of transfer learning and post-hoc visual explainability for chest X-ray classification.</w:t>
      </w:r>
    </w:p>
    <w:p w14:paraId="1B72ABF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6.4 Practical Implications</w:t>
      </w:r>
    </w:p>
    <w:p w14:paraId="1B72ABF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prototype demonstrates how a trained image-classification model can be exposed through a simple upload-and-prediction interface. It remains a research prototype and is not a clinical diagnostic system.</w:t>
      </w:r>
    </w:p>
    <w:p w14:paraId="1B72ABF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6.5 Unexpected Findings</w:t>
      </w:r>
    </w:p>
    <w:p w14:paraId="1B72AC0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current evaluation shows that the model produced different precision and recall values across the two classes, highlighting the importance of using multiple evaluation metrics rather than accuracy alone.</w:t>
      </w:r>
    </w:p>
    <w:p w14:paraId="1B72AC01" w14:textId="77777777" w:rsidR="00CB25D5" w:rsidRPr="00960778" w:rsidRDefault="008E5C58">
      <w:pPr>
        <w:pStyle w:val="ListParagraph"/>
        <w:numPr>
          <w:ilvl w:val="0"/>
          <w:numId w:val="1"/>
        </w:numPr>
        <w:tabs>
          <w:tab w:val="left" w:pos="258"/>
        </w:tabs>
        <w:spacing w:before="41" w:line="360" w:lineRule="auto"/>
        <w:ind w:left="258" w:hanging="235"/>
        <w:jc w:val="both"/>
        <w:rPr>
          <w:rFonts w:ascii="Times New Roman" w:hAnsi="Times New Roman" w:cs="Times New Roman"/>
          <w:b/>
          <w:bCs/>
          <w:sz w:val="24"/>
          <w:szCs w:val="24"/>
        </w:rPr>
      </w:pPr>
      <w:r w:rsidRPr="00960778">
        <w:rPr>
          <w:rFonts w:ascii="Times New Roman" w:hAnsi="Times New Roman" w:cs="Times New Roman"/>
          <w:b/>
          <w:bCs/>
          <w:spacing w:val="-2"/>
          <w:sz w:val="24"/>
          <w:szCs w:val="24"/>
        </w:rPr>
        <w:t>LIMITATIONS:</w:t>
      </w:r>
    </w:p>
    <w:p w14:paraId="1B72AC0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system has several limitations that should be considered.</w:t>
      </w:r>
    </w:p>
    <w:p w14:paraId="1B72AC0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7.1 Dataset-Related Limitations:</w:t>
      </w:r>
    </w:p>
    <w:p w14:paraId="1B72AC0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current implementation uses one chest X-ray dataset organized into Normal and Pneumonia classes. Performance may change when the model is evaluated on images from different institutions, devices, populations, or acquisition conditions.</w:t>
      </w:r>
    </w:p>
    <w:p w14:paraId="1B72AC0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7.2 Class Imbalance:</w:t>
      </w:r>
    </w:p>
    <w:p w14:paraId="1B72AC0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dataset contains unequal numbers of Normal and Pneumonia images. Class imbalance can affect model learning and may contribute to differences in precision and recall.</w:t>
      </w:r>
    </w:p>
    <w:p w14:paraId="1B72AC0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7.3 Computational Limitations:</w:t>
      </w:r>
    </w:p>
    <w:p w14:paraId="1B72AC0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model was trained and evaluated using CPU-based computation. Training deep learning models on CPU can require substantial time and limits experimentation with larger model families.</w:t>
      </w:r>
    </w:p>
    <w:p w14:paraId="1B72AC0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7.4 Explainability Limitations:</w:t>
      </w:r>
    </w:p>
    <w:p w14:paraId="1B72AC0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Grad-CAM provides a visual representation of image regions that influence a model's prediction. A highlighted region should not automatically be interpreted as a clinically verified location of pneumonia. Grad-CAM should therefore be treated as an interpretability aid rather than an independent medical diagnostic method.</w:t>
      </w:r>
    </w:p>
    <w:p w14:paraId="1B72AC0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7.5 Dependence on Data Quality:</w:t>
      </w:r>
    </w:p>
    <w:p w14:paraId="1B72AC0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performance of the model depends strongly on the quality and consistency of the input chest X-ray images. Poor-quality, noisy, incorrectly labelled, or unusual images may negatively affect classification performance and explainability.</w:t>
      </w:r>
    </w:p>
    <w:p w14:paraId="1B72AC0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7.6 Lack of Cross-Validation:</w:t>
      </w:r>
    </w:p>
    <w:p w14:paraId="1B72AC0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K-fold cross-validation was not performed in the current implementation, so the reported results represent the performance on the selected validation and test splits.</w:t>
      </w:r>
    </w:p>
    <w:p w14:paraId="1B72AC0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7.7 Clinical Validation:</w:t>
      </w:r>
    </w:p>
    <w:p w14:paraId="1B72AC1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The project is an academic research prototype. Performance on a public dataset does not establish clinical effectiveness. External testing, clinical validation, regulatory assessment, and evaluation by qualified healthcare professionals would be required before any clinical use.</w:t>
      </w:r>
    </w:p>
    <w:p w14:paraId="1B72AC1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7.8 Deployment Limitations:</w:t>
      </w:r>
    </w:p>
    <w:p w14:paraId="1B72AC1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application is a prototype for demonstration and research. Production deployment would require additional security, privacy, authentication, monitoring, scalability, and healthcare-system integration.</w:t>
      </w:r>
    </w:p>
    <w:p w14:paraId="1B72AC13" w14:textId="77777777" w:rsidR="00CB25D5" w:rsidRPr="00960778" w:rsidRDefault="00CB25D5">
      <w:pPr>
        <w:spacing w:line="360" w:lineRule="auto"/>
        <w:rPr>
          <w:rFonts w:ascii="Times New Roman" w:hAnsi="Times New Roman" w:cs="Times New Roman"/>
          <w:sz w:val="24"/>
          <w:szCs w:val="24"/>
        </w:rPr>
      </w:pPr>
    </w:p>
    <w:p w14:paraId="1B72AC1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noProof/>
          <w:sz w:val="24"/>
          <w:szCs w:val="24"/>
        </w:rPr>
        <w:drawing>
          <wp:inline distT="0" distB="0" distL="114300" distR="114300" wp14:anchorId="1B72AC9A" wp14:editId="1B72AC9B">
            <wp:extent cx="4451350" cy="2503170"/>
            <wp:effectExtent l="0" t="0" r="13970"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4451717" cy="2503365"/>
                    </a:xfrm>
                    <a:prstGeom prst="rect">
                      <a:avLst/>
                    </a:prstGeom>
                  </pic:spPr>
                </pic:pic>
              </a:graphicData>
            </a:graphic>
          </wp:inline>
        </w:drawing>
      </w:r>
    </w:p>
    <w:p w14:paraId="1B72AC15" w14:textId="77777777" w:rsidR="00CB25D5" w:rsidRPr="00960778" w:rsidRDefault="00CB25D5">
      <w:pPr>
        <w:spacing w:line="360" w:lineRule="auto"/>
        <w:rPr>
          <w:rFonts w:ascii="Times New Roman" w:hAnsi="Times New Roman" w:cs="Times New Roman"/>
          <w:sz w:val="24"/>
          <w:szCs w:val="24"/>
        </w:rPr>
      </w:pPr>
    </w:p>
    <w:p w14:paraId="1B72AC16"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noProof/>
          <w:sz w:val="24"/>
          <w:szCs w:val="24"/>
        </w:rPr>
        <w:drawing>
          <wp:inline distT="0" distB="0" distL="114300" distR="114300" wp14:anchorId="1B72AC9C" wp14:editId="1B72AC9D">
            <wp:extent cx="4451350" cy="2919095"/>
            <wp:effectExtent l="0" t="0" r="13970"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4451717" cy="2919710"/>
                    </a:xfrm>
                    <a:prstGeom prst="rect">
                      <a:avLst/>
                    </a:prstGeom>
                  </pic:spPr>
                </pic:pic>
              </a:graphicData>
            </a:graphic>
          </wp:inline>
        </w:drawing>
      </w:r>
    </w:p>
    <w:p w14:paraId="1B72AC17" w14:textId="77777777" w:rsidR="00CB25D5" w:rsidRPr="00960778" w:rsidRDefault="00CB25D5">
      <w:pPr>
        <w:spacing w:line="360" w:lineRule="auto"/>
        <w:rPr>
          <w:rFonts w:ascii="Times New Roman" w:hAnsi="Times New Roman" w:cs="Times New Roman"/>
          <w:sz w:val="24"/>
          <w:szCs w:val="24"/>
        </w:rPr>
      </w:pPr>
    </w:p>
    <w:p w14:paraId="1B72AC1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noProof/>
          <w:sz w:val="24"/>
          <w:szCs w:val="24"/>
        </w:rPr>
        <w:lastRenderedPageBreak/>
        <w:drawing>
          <wp:inline distT="0" distB="0" distL="114300" distR="114300" wp14:anchorId="1B72AC9E" wp14:editId="1B72AC9F">
            <wp:extent cx="5265420" cy="496062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265420" cy="4961139"/>
                    </a:xfrm>
                    <a:prstGeom prst="rect">
                      <a:avLst/>
                    </a:prstGeom>
                  </pic:spPr>
                </pic:pic>
              </a:graphicData>
            </a:graphic>
          </wp:inline>
        </w:drawing>
      </w:r>
    </w:p>
    <w:p w14:paraId="1B72AC19" w14:textId="77777777" w:rsidR="00CB25D5" w:rsidRPr="00960778" w:rsidRDefault="00CB25D5">
      <w:pPr>
        <w:spacing w:line="360" w:lineRule="auto"/>
        <w:rPr>
          <w:rFonts w:ascii="Times New Roman" w:hAnsi="Times New Roman" w:cs="Times New Roman"/>
          <w:sz w:val="24"/>
          <w:szCs w:val="24"/>
        </w:rPr>
      </w:pPr>
    </w:p>
    <w:p w14:paraId="1B72AC1A" w14:textId="29D3D87D" w:rsidR="00CB25D5" w:rsidRPr="00960778" w:rsidRDefault="004177EE">
      <w:pPr>
        <w:spacing w:line="360" w:lineRule="auto"/>
        <w:rPr>
          <w:rFonts w:ascii="Times New Roman" w:hAnsi="Times New Roman" w:cs="Times New Roman"/>
          <w:sz w:val="24"/>
          <w:szCs w:val="24"/>
        </w:rPr>
      </w:pPr>
      <w:r w:rsidRPr="00960778">
        <w:rPr>
          <w:rFonts w:ascii="Times New Roman" w:hAnsi="Times New Roman" w:cs="Times New Roman"/>
          <w:noProof/>
          <w:sz w:val="24"/>
          <w:szCs w:val="24"/>
        </w:rPr>
        <w:drawing>
          <wp:inline distT="0" distB="0" distL="0" distR="0" wp14:anchorId="564999B6" wp14:editId="55B7010C">
            <wp:extent cx="5263445" cy="2842260"/>
            <wp:effectExtent l="0" t="0" r="0" b="0"/>
            <wp:docPr id="547197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2249" cy="2857814"/>
                    </a:xfrm>
                    <a:prstGeom prst="rect">
                      <a:avLst/>
                    </a:prstGeom>
                    <a:noFill/>
                  </pic:spPr>
                </pic:pic>
              </a:graphicData>
            </a:graphic>
          </wp:inline>
        </w:drawing>
      </w:r>
    </w:p>
    <w:p w14:paraId="1B72AC1B" w14:textId="77777777" w:rsidR="00CB25D5" w:rsidRPr="00960778" w:rsidRDefault="00CB25D5">
      <w:pPr>
        <w:spacing w:line="360" w:lineRule="auto"/>
        <w:rPr>
          <w:rFonts w:ascii="Times New Roman" w:hAnsi="Times New Roman" w:cs="Times New Roman"/>
          <w:sz w:val="24"/>
          <w:szCs w:val="24"/>
        </w:rPr>
      </w:pPr>
    </w:p>
    <w:p w14:paraId="1B72AC1F" w14:textId="53C7E6EC" w:rsidR="00CB25D5" w:rsidRPr="00960778" w:rsidRDefault="00F80692">
      <w:pPr>
        <w:spacing w:line="360" w:lineRule="auto"/>
        <w:rPr>
          <w:rFonts w:ascii="Times New Roman" w:hAnsi="Times New Roman" w:cs="Times New Roman"/>
          <w:sz w:val="24"/>
          <w:szCs w:val="24"/>
        </w:rPr>
      </w:pPr>
      <w:r w:rsidRPr="00960778">
        <w:rPr>
          <w:rFonts w:ascii="Times New Roman" w:hAnsi="Times New Roman" w:cs="Times New Roman"/>
          <w:noProof/>
          <w:sz w:val="24"/>
          <w:szCs w:val="24"/>
        </w:rPr>
        <w:lastRenderedPageBreak/>
        <w:drawing>
          <wp:inline distT="0" distB="0" distL="0" distR="0" wp14:anchorId="087BE9AD" wp14:editId="45F99DE4">
            <wp:extent cx="5397568" cy="3032760"/>
            <wp:effectExtent l="0" t="0" r="0" b="0"/>
            <wp:docPr id="2080834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9206" cy="3056155"/>
                    </a:xfrm>
                    <a:prstGeom prst="rect">
                      <a:avLst/>
                    </a:prstGeom>
                    <a:noFill/>
                  </pic:spPr>
                </pic:pic>
              </a:graphicData>
            </a:graphic>
          </wp:inline>
        </w:drawing>
      </w:r>
    </w:p>
    <w:p w14:paraId="1B72AC20" w14:textId="77777777" w:rsidR="00CB25D5" w:rsidRPr="00960778" w:rsidRDefault="00CB25D5">
      <w:pPr>
        <w:spacing w:line="360" w:lineRule="auto"/>
        <w:rPr>
          <w:rFonts w:ascii="Times New Roman" w:hAnsi="Times New Roman" w:cs="Times New Roman"/>
          <w:sz w:val="24"/>
          <w:szCs w:val="24"/>
        </w:rPr>
      </w:pPr>
    </w:p>
    <w:p w14:paraId="1B72AC21" w14:textId="77777777" w:rsidR="00CB25D5" w:rsidRPr="00960778" w:rsidRDefault="008E5C58">
      <w:pPr>
        <w:pStyle w:val="ListParagraph"/>
        <w:numPr>
          <w:ilvl w:val="0"/>
          <w:numId w:val="1"/>
        </w:numPr>
        <w:tabs>
          <w:tab w:val="left" w:pos="258"/>
        </w:tabs>
        <w:spacing w:before="1" w:line="360" w:lineRule="auto"/>
        <w:ind w:left="258" w:hanging="235"/>
        <w:jc w:val="both"/>
        <w:rPr>
          <w:rFonts w:ascii="Times New Roman" w:hAnsi="Times New Roman" w:cs="Times New Roman"/>
          <w:b/>
          <w:bCs/>
          <w:sz w:val="24"/>
          <w:szCs w:val="24"/>
        </w:rPr>
      </w:pPr>
      <w:r w:rsidRPr="00960778">
        <w:rPr>
          <w:rFonts w:ascii="Times New Roman" w:hAnsi="Times New Roman" w:cs="Times New Roman"/>
          <w:b/>
          <w:bCs/>
          <w:sz w:val="24"/>
          <w:szCs w:val="24"/>
        </w:rPr>
        <w:t>CONCLUSION</w:t>
      </w:r>
      <w:r w:rsidRPr="00960778">
        <w:rPr>
          <w:rFonts w:ascii="Times New Roman" w:hAnsi="Times New Roman" w:cs="Times New Roman"/>
          <w:b/>
          <w:bCs/>
          <w:spacing w:val="-6"/>
          <w:sz w:val="24"/>
          <w:szCs w:val="24"/>
        </w:rPr>
        <w:t xml:space="preserve"> </w:t>
      </w:r>
      <w:r w:rsidRPr="00960778">
        <w:rPr>
          <w:rFonts w:ascii="Times New Roman" w:hAnsi="Times New Roman" w:cs="Times New Roman"/>
          <w:b/>
          <w:bCs/>
          <w:sz w:val="24"/>
          <w:szCs w:val="24"/>
        </w:rPr>
        <w:t>AND</w:t>
      </w:r>
      <w:r w:rsidRPr="00960778">
        <w:rPr>
          <w:rFonts w:ascii="Times New Roman" w:hAnsi="Times New Roman" w:cs="Times New Roman"/>
          <w:b/>
          <w:bCs/>
          <w:spacing w:val="-7"/>
          <w:sz w:val="24"/>
          <w:szCs w:val="24"/>
        </w:rPr>
        <w:t xml:space="preserve"> </w:t>
      </w:r>
      <w:r w:rsidRPr="00960778">
        <w:rPr>
          <w:rFonts w:ascii="Times New Roman" w:hAnsi="Times New Roman" w:cs="Times New Roman"/>
          <w:b/>
          <w:bCs/>
          <w:sz w:val="24"/>
          <w:szCs w:val="24"/>
        </w:rPr>
        <w:t>FUTURE</w:t>
      </w:r>
      <w:r w:rsidRPr="00960778">
        <w:rPr>
          <w:rFonts w:ascii="Times New Roman" w:hAnsi="Times New Roman" w:cs="Times New Roman"/>
          <w:b/>
          <w:bCs/>
          <w:spacing w:val="-6"/>
          <w:sz w:val="24"/>
          <w:szCs w:val="24"/>
        </w:rPr>
        <w:t xml:space="preserve"> </w:t>
      </w:r>
      <w:r w:rsidRPr="00960778">
        <w:rPr>
          <w:rFonts w:ascii="Times New Roman" w:hAnsi="Times New Roman" w:cs="Times New Roman"/>
          <w:b/>
          <w:bCs/>
          <w:spacing w:val="-4"/>
          <w:sz w:val="24"/>
          <w:szCs w:val="24"/>
        </w:rPr>
        <w:t>WORK:</w:t>
      </w:r>
    </w:p>
    <w:p w14:paraId="1B72AC22" w14:textId="77777777" w:rsidR="00CB25D5" w:rsidRPr="00960778" w:rsidRDefault="008E5C58">
      <w:pPr>
        <w:spacing w:before="207" w:line="360" w:lineRule="auto"/>
        <w:ind w:left="260"/>
        <w:jc w:val="both"/>
        <w:rPr>
          <w:rFonts w:ascii="Times New Roman" w:hAnsi="Times New Roman" w:cs="Times New Roman"/>
          <w:b/>
          <w:bCs/>
          <w:sz w:val="24"/>
          <w:szCs w:val="24"/>
        </w:rPr>
      </w:pPr>
      <w:r w:rsidRPr="00960778">
        <w:rPr>
          <w:rFonts w:ascii="Times New Roman" w:hAnsi="Times New Roman" w:cs="Times New Roman"/>
          <w:b/>
          <w:bCs/>
          <w:sz w:val="24"/>
          <w:szCs w:val="24"/>
        </w:rPr>
        <w:t>8.1 Conclusion:</w:t>
      </w:r>
    </w:p>
    <w:p w14:paraId="1B72AC2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This project presents an explainable deep learning approach for automated pneumonia detection from chest X-ray images. The implemented system uses DenseNet-121 with transfer learning to classify images into Normal and Pneumonia classes. Image preprocessing and augmentation were applied before model training and evaluation.</w:t>
      </w:r>
    </w:p>
    <w:p w14:paraId="1B72AC24"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On the test set of 624 images, the model achieved 84.13% accuracy, 89.86% precision, 84.10% recall, 86.89% F1-score and 91.89% ROC-AUC. A confusion matrix was generated to analyze classification errors. Grad-CAM was incorporated to provide a visual explanation of model predictions.</w:t>
      </w:r>
    </w:p>
    <w:p w14:paraId="1B72AC2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trained model was also integrated into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-based application that allows an X-ray image to be uploaded and produces a predicted class and confidence score along with a Grad-CAM visualization. The resulting system is a research prototype and is not intended to replace professional medical diagnosis.</w:t>
      </w:r>
    </w:p>
    <w:p w14:paraId="1B72AC26" w14:textId="77777777" w:rsidR="00CB25D5" w:rsidRPr="00960778" w:rsidRDefault="008E5C58">
      <w:pPr>
        <w:spacing w:before="207" w:line="360" w:lineRule="auto"/>
        <w:ind w:left="260"/>
        <w:jc w:val="both"/>
        <w:rPr>
          <w:rFonts w:ascii="Times New Roman" w:hAnsi="Times New Roman" w:cs="Times New Roman"/>
          <w:b/>
          <w:bCs/>
          <w:sz w:val="24"/>
          <w:szCs w:val="24"/>
        </w:rPr>
      </w:pPr>
      <w:r w:rsidRPr="00960778">
        <w:rPr>
          <w:rFonts w:ascii="Times New Roman" w:hAnsi="Times New Roman" w:cs="Times New Roman"/>
          <w:b/>
          <w:bCs/>
          <w:sz w:val="24"/>
          <w:szCs w:val="24"/>
        </w:rPr>
        <w:t>8.2 Future Work:</w:t>
      </w:r>
    </w:p>
    <w:p w14:paraId="1B72AC27"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The implemented system can be extended in several directions.</w:t>
      </w:r>
    </w:p>
    <w:p w14:paraId="1B72AC28"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8.2.1 Larger and More Diverse Datasets:</w:t>
      </w:r>
    </w:p>
    <w:p w14:paraId="1B72AC29"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Future work can evaluate the model on additional chest X-ray datasets from different institutions and geographical regions to study </w:t>
      </w:r>
      <w:proofErr w:type="spellStart"/>
      <w:r w:rsidRPr="00960778">
        <w:rPr>
          <w:rFonts w:ascii="Times New Roman" w:hAnsi="Times New Roman" w:cs="Times New Roman"/>
          <w:sz w:val="24"/>
          <w:szCs w:val="24"/>
        </w:rPr>
        <w:t>generalisation</w:t>
      </w:r>
      <w:proofErr w:type="spellEnd"/>
      <w:r w:rsidRPr="00960778">
        <w:rPr>
          <w:rFonts w:ascii="Times New Roman" w:hAnsi="Times New Roman" w:cs="Times New Roman"/>
          <w:sz w:val="24"/>
          <w:szCs w:val="24"/>
        </w:rPr>
        <w:t>.</w:t>
      </w:r>
    </w:p>
    <w:p w14:paraId="1B72AC2A"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8.2.2 Comparison With Additional Architectures:</w:t>
      </w:r>
    </w:p>
    <w:p w14:paraId="1B72AC2B"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Future experiments can compare DenseNet-121 with architectures such as VGG16, ResNet50, InceptionV3, </w:t>
      </w:r>
      <w:proofErr w:type="spellStart"/>
      <w:r w:rsidRPr="00960778">
        <w:rPr>
          <w:rFonts w:ascii="Times New Roman" w:hAnsi="Times New Roman" w:cs="Times New Roman"/>
          <w:sz w:val="24"/>
          <w:szCs w:val="24"/>
        </w:rPr>
        <w:t>EfficientNet</w:t>
      </w:r>
      <w:proofErr w:type="spellEnd"/>
      <w:r w:rsidRPr="00960778">
        <w:rPr>
          <w:rFonts w:ascii="Times New Roman" w:hAnsi="Times New Roman" w:cs="Times New Roman"/>
          <w:sz w:val="24"/>
          <w:szCs w:val="24"/>
        </w:rPr>
        <w:t>, and Transformer-based models under the same dataset and evaluation protocol.</w:t>
      </w:r>
    </w:p>
    <w:p w14:paraId="1B72AC2C"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lastRenderedPageBreak/>
        <w:t>8.2.3 Improved Explainability:</w:t>
      </w:r>
    </w:p>
    <w:p w14:paraId="1B72AC2D"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Additional XAI techniques can be evaluated alongside Grad-CAM to provide complementary explanations.</w:t>
      </w:r>
    </w:p>
    <w:p w14:paraId="1B72AC2E"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8.2.4 Natural-Language Reporting:</w:t>
      </w:r>
    </w:p>
    <w:p w14:paraId="1B72AC2F"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Future versions can investigate safe natural-language reporting methods that summarize model outputs without presenting generated text as a medical diagnosis.</w:t>
      </w:r>
    </w:p>
    <w:p w14:paraId="1B72AC30"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8.2.5 Clinical Validation:</w:t>
      </w:r>
    </w:p>
    <w:p w14:paraId="1B72AC31"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Future work should include external validation and evaluation with qualified healthcare professionals before considering real-world clinical use.</w:t>
      </w:r>
    </w:p>
    <w:p w14:paraId="1B72AC32"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8.2.6 Improved Deployment:</w:t>
      </w:r>
    </w:p>
    <w:p w14:paraId="1B72AC33"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prototype can be extended with secure data handling, authentication, monitoring, scalable deployment, and integration with appropriate healthcare information systems.</w:t>
      </w:r>
    </w:p>
    <w:p w14:paraId="1B72AC34" w14:textId="77777777" w:rsidR="00CB25D5" w:rsidRPr="00960778" w:rsidRDefault="008E5C58">
      <w:pPr>
        <w:spacing w:before="207" w:line="360" w:lineRule="auto"/>
        <w:ind w:left="260"/>
        <w:jc w:val="both"/>
        <w:rPr>
          <w:rFonts w:ascii="Times New Roman" w:hAnsi="Times New Roman" w:cs="Times New Roman"/>
          <w:b/>
          <w:bCs/>
          <w:sz w:val="24"/>
          <w:szCs w:val="24"/>
        </w:rPr>
      </w:pPr>
      <w:r w:rsidRPr="00960778">
        <w:rPr>
          <w:rFonts w:ascii="Times New Roman" w:hAnsi="Times New Roman" w:cs="Times New Roman"/>
          <w:b/>
          <w:bCs/>
          <w:sz w:val="24"/>
          <w:szCs w:val="24"/>
        </w:rPr>
        <w:t>8.3 Final Perspective</w:t>
      </w:r>
    </w:p>
    <w:p w14:paraId="1B72AC35" w14:textId="77777777" w:rsidR="00CB25D5" w:rsidRPr="00960778" w:rsidRDefault="008E5C58">
      <w:pPr>
        <w:spacing w:line="360" w:lineRule="auto"/>
        <w:rPr>
          <w:rFonts w:ascii="Times New Roman" w:hAnsi="Times New Roman" w:cs="Times New Roman"/>
          <w:sz w:val="24"/>
          <w:szCs w:val="24"/>
        </w:rPr>
      </w:pPr>
      <w:r w:rsidRPr="00960778">
        <w:rPr>
          <w:rFonts w:ascii="Times New Roman" w:hAnsi="Times New Roman" w:cs="Times New Roman"/>
          <w:sz w:val="24"/>
          <w:szCs w:val="24"/>
        </w:rPr>
        <w:t xml:space="preserve">The current project provides a foundation for explainable chest X-ray classification. Its main implemented contribution is the combination of DenseNet-121 prediction, confidence scoring, Grad-CAM visualization, and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deployment in a single research prototype. The system is intended to support research and learning and not to replace professional medical diagnosis.</w:t>
      </w:r>
    </w:p>
    <w:p w14:paraId="1B72AC39" w14:textId="77777777" w:rsidR="00CB25D5" w:rsidRPr="00960778" w:rsidRDefault="00CB25D5">
      <w:pPr>
        <w:pStyle w:val="BodyText"/>
        <w:spacing w:before="202" w:line="360" w:lineRule="auto"/>
        <w:ind w:left="0" w:firstLine="0"/>
        <w:jc w:val="both"/>
        <w:rPr>
          <w:rFonts w:ascii="Times New Roman" w:hAnsi="Times New Roman" w:cs="Times New Roman"/>
        </w:rPr>
      </w:pPr>
    </w:p>
    <w:p w14:paraId="1B72AC7C" w14:textId="73C58E41" w:rsidR="00CB25D5" w:rsidRDefault="00CB25D5" w:rsidP="00F80692">
      <w:pPr>
        <w:spacing w:before="41" w:line="360" w:lineRule="auto"/>
        <w:jc w:val="both"/>
        <w:rPr>
          <w:rFonts w:ascii="Times New Roman" w:hAnsi="Times New Roman" w:cs="Times New Roman"/>
          <w:b/>
          <w:sz w:val="24"/>
          <w:szCs w:val="24"/>
        </w:rPr>
      </w:pPr>
    </w:p>
    <w:p w14:paraId="0C141EB0" w14:textId="77777777" w:rsidR="00B47F8A" w:rsidRDefault="00B47F8A" w:rsidP="00F80692">
      <w:pPr>
        <w:spacing w:before="41" w:line="360" w:lineRule="auto"/>
        <w:jc w:val="both"/>
        <w:rPr>
          <w:rFonts w:ascii="Times New Roman" w:hAnsi="Times New Roman" w:cs="Times New Roman"/>
          <w:b/>
          <w:sz w:val="24"/>
          <w:szCs w:val="24"/>
        </w:rPr>
      </w:pPr>
    </w:p>
    <w:p w14:paraId="7D8803E0" w14:textId="77777777" w:rsidR="00B47F8A" w:rsidRDefault="00B47F8A" w:rsidP="00F80692">
      <w:pPr>
        <w:spacing w:before="41" w:line="360" w:lineRule="auto"/>
        <w:jc w:val="both"/>
        <w:rPr>
          <w:rFonts w:ascii="Times New Roman" w:hAnsi="Times New Roman" w:cs="Times New Roman"/>
          <w:b/>
          <w:sz w:val="24"/>
          <w:szCs w:val="24"/>
        </w:rPr>
      </w:pPr>
    </w:p>
    <w:p w14:paraId="1933A2EF" w14:textId="77777777" w:rsidR="00B47F8A" w:rsidRDefault="00B47F8A" w:rsidP="00F80692">
      <w:pPr>
        <w:spacing w:before="41" w:line="360" w:lineRule="auto"/>
        <w:jc w:val="both"/>
        <w:rPr>
          <w:rFonts w:ascii="Times New Roman" w:hAnsi="Times New Roman" w:cs="Times New Roman"/>
          <w:b/>
          <w:sz w:val="24"/>
          <w:szCs w:val="24"/>
        </w:rPr>
      </w:pPr>
    </w:p>
    <w:p w14:paraId="75212564" w14:textId="77777777" w:rsidR="00B47F8A" w:rsidRDefault="00B47F8A" w:rsidP="00F80692">
      <w:pPr>
        <w:spacing w:before="41" w:line="360" w:lineRule="auto"/>
        <w:jc w:val="both"/>
        <w:rPr>
          <w:rFonts w:ascii="Times New Roman" w:hAnsi="Times New Roman" w:cs="Times New Roman"/>
          <w:b/>
          <w:sz w:val="24"/>
          <w:szCs w:val="24"/>
        </w:rPr>
      </w:pPr>
    </w:p>
    <w:p w14:paraId="26A6052C" w14:textId="77777777" w:rsidR="00B47F8A" w:rsidRDefault="00B47F8A" w:rsidP="00F80692">
      <w:pPr>
        <w:spacing w:before="41" w:line="360" w:lineRule="auto"/>
        <w:jc w:val="both"/>
        <w:rPr>
          <w:rFonts w:ascii="Times New Roman" w:hAnsi="Times New Roman" w:cs="Times New Roman"/>
          <w:b/>
          <w:sz w:val="24"/>
          <w:szCs w:val="24"/>
        </w:rPr>
      </w:pPr>
    </w:p>
    <w:p w14:paraId="756CF418" w14:textId="77777777" w:rsidR="00B47F8A" w:rsidRPr="00960778" w:rsidRDefault="00B47F8A" w:rsidP="00F80692">
      <w:pPr>
        <w:spacing w:before="41" w:line="360" w:lineRule="auto"/>
        <w:jc w:val="both"/>
        <w:rPr>
          <w:rFonts w:ascii="Times New Roman" w:hAnsi="Times New Roman" w:cs="Times New Roman"/>
          <w:b/>
          <w:sz w:val="24"/>
          <w:szCs w:val="24"/>
        </w:rPr>
      </w:pPr>
    </w:p>
    <w:p w14:paraId="1B72AC7D" w14:textId="77777777" w:rsidR="00CB25D5" w:rsidRPr="00960778" w:rsidRDefault="00CB25D5">
      <w:pPr>
        <w:spacing w:line="360" w:lineRule="auto"/>
        <w:jc w:val="both"/>
        <w:rPr>
          <w:rFonts w:ascii="Times New Roman" w:hAnsi="Times New Roman" w:cs="Times New Roman"/>
          <w:sz w:val="24"/>
          <w:szCs w:val="24"/>
        </w:rPr>
      </w:pPr>
    </w:p>
    <w:p w14:paraId="1B72AC92" w14:textId="77777777" w:rsidR="00CB25D5" w:rsidRPr="004A2AF4" w:rsidRDefault="008E5C58">
      <w:pPr>
        <w:spacing w:line="360" w:lineRule="auto"/>
        <w:jc w:val="both"/>
        <w:rPr>
          <w:rFonts w:ascii="Times New Roman" w:hAnsi="Times New Roman" w:cs="Times New Roman"/>
          <w:b/>
          <w:bCs/>
          <w:sz w:val="24"/>
          <w:szCs w:val="24"/>
          <w:u w:val="single"/>
        </w:rPr>
      </w:pPr>
      <w:r w:rsidRPr="004A2AF4">
        <w:rPr>
          <w:rFonts w:ascii="Times New Roman" w:hAnsi="Times New Roman" w:cs="Times New Roman"/>
          <w:b/>
          <w:bCs/>
          <w:sz w:val="24"/>
          <w:szCs w:val="24"/>
          <w:u w:val="single"/>
        </w:rPr>
        <w:t>Architecture Diagram:</w:t>
      </w:r>
    </w:p>
    <w:p w14:paraId="468BCCF5" w14:textId="77777777" w:rsidR="00AC6732" w:rsidRPr="00960778" w:rsidRDefault="00AC6732">
      <w:pPr>
        <w:spacing w:line="360" w:lineRule="auto"/>
        <w:jc w:val="both"/>
        <w:rPr>
          <w:rFonts w:ascii="Times New Roman" w:hAnsi="Times New Roman" w:cs="Times New Roman"/>
          <w:sz w:val="24"/>
          <w:szCs w:val="24"/>
        </w:rPr>
      </w:pPr>
    </w:p>
    <w:p w14:paraId="30C3279C" w14:textId="77777777" w:rsidR="00960778" w:rsidRPr="00960778" w:rsidRDefault="008E5C58" w:rsidP="00AC6732">
      <w:pPr>
        <w:spacing w:line="360" w:lineRule="auto"/>
        <w:jc w:val="both"/>
        <w:rPr>
          <w:rFonts w:ascii="Times New Roman" w:hAnsi="Times New Roman" w:cs="Times New Roman"/>
          <w:b/>
          <w:sz w:val="24"/>
          <w:szCs w:val="24"/>
        </w:rPr>
      </w:pPr>
      <w:r w:rsidRPr="00960778">
        <w:rPr>
          <w:rFonts w:ascii="Times New Roman" w:hAnsi="Times New Roman" w:cs="Times New Roman"/>
          <w:noProof/>
          <w:sz w:val="24"/>
          <w:szCs w:val="24"/>
        </w:rPr>
        <w:lastRenderedPageBreak/>
        <w:drawing>
          <wp:inline distT="0" distB="0" distL="0" distR="0" wp14:anchorId="1B72ACA4" wp14:editId="019B112A">
            <wp:extent cx="6237605" cy="5974080"/>
            <wp:effectExtent l="0" t="0" r="0" b="7620"/>
            <wp:docPr id="195815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1300" name="Picture 1"/>
                    <pic:cNvPicPr>
                      <a:picLocks noChangeAspect="1"/>
                    </pic:cNvPicPr>
                  </pic:nvPicPr>
                  <pic:blipFill>
                    <a:blip r:embed="rId13"/>
                    <a:stretch>
                      <a:fillRect/>
                    </a:stretch>
                  </pic:blipFill>
                  <pic:spPr>
                    <a:xfrm>
                      <a:off x="0" y="0"/>
                      <a:ext cx="6242290" cy="5978567"/>
                    </a:xfrm>
                    <a:prstGeom prst="rect">
                      <a:avLst/>
                    </a:prstGeom>
                  </pic:spPr>
                </pic:pic>
              </a:graphicData>
            </a:graphic>
          </wp:inline>
        </w:drawing>
      </w:r>
    </w:p>
    <w:p w14:paraId="4BF31AE5" w14:textId="77777777" w:rsidR="00960778" w:rsidRPr="00960778" w:rsidRDefault="00960778" w:rsidP="00AC6732">
      <w:pPr>
        <w:spacing w:line="360" w:lineRule="auto"/>
        <w:jc w:val="both"/>
        <w:rPr>
          <w:rFonts w:ascii="Times New Roman" w:hAnsi="Times New Roman" w:cs="Times New Roman"/>
          <w:b/>
          <w:sz w:val="24"/>
          <w:szCs w:val="24"/>
        </w:rPr>
      </w:pPr>
    </w:p>
    <w:p w14:paraId="7C6ABBAC" w14:textId="77777777" w:rsidR="00960778" w:rsidRPr="00960778" w:rsidRDefault="00960778" w:rsidP="00AC6732">
      <w:pPr>
        <w:spacing w:line="360" w:lineRule="auto"/>
        <w:jc w:val="both"/>
        <w:rPr>
          <w:rFonts w:ascii="Times New Roman" w:hAnsi="Times New Roman" w:cs="Times New Roman"/>
          <w:b/>
          <w:sz w:val="24"/>
          <w:szCs w:val="24"/>
        </w:rPr>
      </w:pPr>
    </w:p>
    <w:p w14:paraId="38BF66A8" w14:textId="77777777" w:rsidR="00960778" w:rsidRPr="00960778" w:rsidRDefault="00960778" w:rsidP="00AC6732">
      <w:pPr>
        <w:spacing w:line="360" w:lineRule="auto"/>
        <w:jc w:val="both"/>
        <w:rPr>
          <w:rFonts w:ascii="Times New Roman" w:hAnsi="Times New Roman" w:cs="Times New Roman"/>
          <w:b/>
          <w:sz w:val="24"/>
          <w:szCs w:val="24"/>
        </w:rPr>
      </w:pPr>
    </w:p>
    <w:p w14:paraId="1163B89D" w14:textId="77777777" w:rsidR="00960778" w:rsidRPr="00960778" w:rsidRDefault="00960778" w:rsidP="00AC6732">
      <w:pPr>
        <w:spacing w:line="360" w:lineRule="auto"/>
        <w:jc w:val="both"/>
        <w:rPr>
          <w:rFonts w:ascii="Times New Roman" w:hAnsi="Times New Roman" w:cs="Times New Roman"/>
          <w:b/>
          <w:sz w:val="24"/>
          <w:szCs w:val="24"/>
        </w:rPr>
      </w:pPr>
    </w:p>
    <w:p w14:paraId="653CE671" w14:textId="77777777" w:rsidR="00960778" w:rsidRPr="00960778" w:rsidRDefault="00960778" w:rsidP="00AC6732">
      <w:pPr>
        <w:spacing w:line="360" w:lineRule="auto"/>
        <w:jc w:val="both"/>
        <w:rPr>
          <w:rFonts w:ascii="Times New Roman" w:hAnsi="Times New Roman" w:cs="Times New Roman"/>
          <w:b/>
          <w:sz w:val="24"/>
          <w:szCs w:val="24"/>
        </w:rPr>
      </w:pPr>
    </w:p>
    <w:p w14:paraId="70D8B1C2" w14:textId="77777777" w:rsidR="00960778" w:rsidRPr="00960778" w:rsidRDefault="00960778" w:rsidP="00AC6732">
      <w:pPr>
        <w:spacing w:line="360" w:lineRule="auto"/>
        <w:jc w:val="both"/>
        <w:rPr>
          <w:rFonts w:ascii="Times New Roman" w:hAnsi="Times New Roman" w:cs="Times New Roman"/>
          <w:b/>
          <w:sz w:val="24"/>
          <w:szCs w:val="24"/>
        </w:rPr>
      </w:pPr>
    </w:p>
    <w:p w14:paraId="5CCB9DDE" w14:textId="77777777" w:rsidR="00960778" w:rsidRPr="00960778" w:rsidRDefault="00960778" w:rsidP="00AC6732">
      <w:pPr>
        <w:spacing w:line="360" w:lineRule="auto"/>
        <w:jc w:val="both"/>
        <w:rPr>
          <w:rFonts w:ascii="Times New Roman" w:hAnsi="Times New Roman" w:cs="Times New Roman"/>
          <w:b/>
          <w:sz w:val="24"/>
          <w:szCs w:val="24"/>
        </w:rPr>
      </w:pPr>
    </w:p>
    <w:p w14:paraId="328A5614" w14:textId="77777777" w:rsidR="00960778" w:rsidRDefault="00960778" w:rsidP="00AC6732">
      <w:pPr>
        <w:spacing w:line="360" w:lineRule="auto"/>
        <w:jc w:val="both"/>
        <w:rPr>
          <w:rFonts w:ascii="Times New Roman" w:hAnsi="Times New Roman" w:cs="Times New Roman"/>
          <w:b/>
          <w:sz w:val="24"/>
          <w:szCs w:val="24"/>
        </w:rPr>
      </w:pPr>
    </w:p>
    <w:p w14:paraId="13A83061" w14:textId="77777777" w:rsidR="00B47F8A" w:rsidRDefault="00B47F8A" w:rsidP="00AC6732">
      <w:pPr>
        <w:spacing w:line="360" w:lineRule="auto"/>
        <w:jc w:val="both"/>
        <w:rPr>
          <w:rFonts w:ascii="Times New Roman" w:hAnsi="Times New Roman" w:cs="Times New Roman"/>
          <w:b/>
          <w:sz w:val="24"/>
          <w:szCs w:val="24"/>
        </w:rPr>
      </w:pPr>
    </w:p>
    <w:p w14:paraId="6D2D0F37" w14:textId="77777777" w:rsidR="00B47F8A" w:rsidRDefault="00B47F8A" w:rsidP="00AC6732">
      <w:pPr>
        <w:spacing w:line="360" w:lineRule="auto"/>
        <w:jc w:val="both"/>
        <w:rPr>
          <w:rFonts w:ascii="Times New Roman" w:hAnsi="Times New Roman" w:cs="Times New Roman"/>
          <w:b/>
          <w:sz w:val="24"/>
          <w:szCs w:val="24"/>
        </w:rPr>
      </w:pPr>
    </w:p>
    <w:p w14:paraId="6E7864F8" w14:textId="77777777" w:rsidR="004A2AF4" w:rsidRDefault="004A2AF4" w:rsidP="00AC6732">
      <w:pPr>
        <w:spacing w:line="360" w:lineRule="auto"/>
        <w:jc w:val="both"/>
        <w:rPr>
          <w:rFonts w:ascii="Times New Roman" w:hAnsi="Times New Roman" w:cs="Times New Roman"/>
          <w:b/>
          <w:sz w:val="24"/>
          <w:szCs w:val="24"/>
        </w:rPr>
      </w:pPr>
    </w:p>
    <w:p w14:paraId="65548BC8" w14:textId="456E4643" w:rsidR="00AC6732" w:rsidRPr="004A2AF4" w:rsidRDefault="00AC6732" w:rsidP="00AC6732">
      <w:pPr>
        <w:spacing w:line="360" w:lineRule="auto"/>
        <w:jc w:val="both"/>
        <w:rPr>
          <w:rFonts w:ascii="Times New Roman" w:hAnsi="Times New Roman" w:cs="Times New Roman"/>
          <w:b/>
          <w:sz w:val="24"/>
          <w:szCs w:val="24"/>
          <w:u w:val="single"/>
        </w:rPr>
      </w:pPr>
      <w:r w:rsidRPr="004A2AF4">
        <w:rPr>
          <w:rFonts w:ascii="Times New Roman" w:hAnsi="Times New Roman" w:cs="Times New Roman"/>
          <w:b/>
          <w:sz w:val="24"/>
          <w:szCs w:val="24"/>
          <w:u w:val="single"/>
        </w:rPr>
        <w:t>Comparative Analysis of Pneumonia Detection Models</w:t>
      </w:r>
    </w:p>
    <w:p w14:paraId="0E082644" w14:textId="77777777" w:rsidR="004A2AF4" w:rsidRPr="00960778" w:rsidRDefault="004A2AF4" w:rsidP="00AC6732">
      <w:pPr>
        <w:spacing w:line="360" w:lineRule="auto"/>
        <w:jc w:val="both"/>
        <w:rPr>
          <w:rFonts w:ascii="Times New Roman" w:hAnsi="Times New Roman" w:cs="Times New Roman"/>
          <w:sz w:val="24"/>
          <w:szCs w:val="24"/>
        </w:rPr>
      </w:pPr>
    </w:p>
    <w:p w14:paraId="4534F49E" w14:textId="77777777" w:rsidR="003C6223" w:rsidRPr="00960778" w:rsidRDefault="00AC6732" w:rsidP="003C6223">
      <w:pPr>
        <w:rPr>
          <w:rFonts w:ascii="Times New Roman" w:hAnsi="Times New Roman" w:cs="Times New Roman"/>
          <w:b/>
          <w:sz w:val="24"/>
          <w:szCs w:val="24"/>
        </w:rPr>
      </w:pPr>
      <w:r w:rsidRPr="00960778">
        <w:rPr>
          <w:rFonts w:ascii="Times New Roman" w:hAnsi="Times New Roman" w:cs="Times New Roman"/>
          <w:b/>
          <w:sz w:val="24"/>
          <w:szCs w:val="24"/>
        </w:rPr>
        <w:lastRenderedPageBreak/>
        <w:t>Our Proposed DenseNet-121 Model vs. Five Previous Research Models</w:t>
      </w:r>
    </w:p>
    <w:p w14:paraId="1423D3D1" w14:textId="704EC6A1" w:rsidR="00AC6732" w:rsidRPr="004A2AF4" w:rsidRDefault="00D14400" w:rsidP="00D14400">
      <w:pPr>
        <w:rPr>
          <w:rFonts w:ascii="Times New Roman" w:hAnsi="Times New Roman" w:cs="Times New Roman"/>
          <w:b/>
          <w:bCs/>
          <w:sz w:val="24"/>
          <w:szCs w:val="24"/>
        </w:rPr>
      </w:pPr>
      <w:r w:rsidRPr="004A2AF4">
        <w:rPr>
          <w:rFonts w:ascii="Times New Roman" w:hAnsi="Times New Roman" w:cs="Times New Roman"/>
          <w:b/>
          <w:bCs/>
          <w:sz w:val="24"/>
          <w:szCs w:val="24"/>
        </w:rPr>
        <w:t xml:space="preserve">1. </w:t>
      </w:r>
      <w:r w:rsidR="00AC6732" w:rsidRPr="004A2AF4">
        <w:rPr>
          <w:rFonts w:ascii="Times New Roman" w:hAnsi="Times New Roman" w:cs="Times New Roman"/>
          <w:b/>
          <w:bCs/>
          <w:sz w:val="24"/>
          <w:szCs w:val="24"/>
        </w:rPr>
        <w:t>Comparative Analysis Table</w:t>
      </w:r>
    </w:p>
    <w:p w14:paraId="20427C1D" w14:textId="77777777" w:rsidR="00960778" w:rsidRPr="00960778" w:rsidRDefault="00960778" w:rsidP="00960778">
      <w:pPr>
        <w:pStyle w:val="Heading1"/>
        <w:ind w:left="0" w:firstLine="0"/>
        <w:rPr>
          <w:rFonts w:ascii="Times New Roman" w:hAnsi="Times New Roman" w:cs="Times New Roman"/>
        </w:rPr>
      </w:pPr>
    </w:p>
    <w:tbl>
      <w:tblPr>
        <w:tblStyle w:val="TableGrid"/>
        <w:tblW w:w="11754" w:type="dxa"/>
        <w:tblInd w:w="-1347" w:type="dxa"/>
        <w:tblLook w:val="04A0" w:firstRow="1" w:lastRow="0" w:firstColumn="1" w:lastColumn="0" w:noHBand="0" w:noVBand="1"/>
      </w:tblPr>
      <w:tblGrid>
        <w:gridCol w:w="1670"/>
        <w:gridCol w:w="1606"/>
        <w:gridCol w:w="1598"/>
        <w:gridCol w:w="1604"/>
        <w:gridCol w:w="1599"/>
        <w:gridCol w:w="1842"/>
        <w:gridCol w:w="1835"/>
      </w:tblGrid>
      <w:tr w:rsidR="00960778" w:rsidRPr="00960778" w14:paraId="58D2D749" w14:textId="77777777" w:rsidTr="00960778">
        <w:trPr>
          <w:trHeight w:val="465"/>
        </w:trPr>
        <w:tc>
          <w:tcPr>
            <w:tcW w:w="1670" w:type="dxa"/>
            <w:shd w:val="clear" w:color="auto" w:fill="D9EAF7"/>
            <w:vAlign w:val="center"/>
          </w:tcPr>
          <w:p w14:paraId="55D338F7"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Aspect</w:t>
            </w:r>
          </w:p>
        </w:tc>
        <w:tc>
          <w:tcPr>
            <w:tcW w:w="1606" w:type="dxa"/>
            <w:shd w:val="clear" w:color="auto" w:fill="D9EAF7"/>
            <w:vAlign w:val="center"/>
          </w:tcPr>
          <w:p w14:paraId="233D508C"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VGG16</w:t>
            </w:r>
          </w:p>
        </w:tc>
        <w:tc>
          <w:tcPr>
            <w:tcW w:w="1598" w:type="dxa"/>
            <w:shd w:val="clear" w:color="auto" w:fill="D9EAF7"/>
            <w:vAlign w:val="center"/>
          </w:tcPr>
          <w:p w14:paraId="0247C528"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ResNet50</w:t>
            </w:r>
          </w:p>
        </w:tc>
        <w:tc>
          <w:tcPr>
            <w:tcW w:w="1604" w:type="dxa"/>
            <w:shd w:val="clear" w:color="auto" w:fill="D9EAF7"/>
            <w:vAlign w:val="center"/>
          </w:tcPr>
          <w:p w14:paraId="16634F26"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InceptionV3</w:t>
            </w:r>
          </w:p>
        </w:tc>
        <w:tc>
          <w:tcPr>
            <w:tcW w:w="1599" w:type="dxa"/>
            <w:shd w:val="clear" w:color="auto" w:fill="D9EAF7"/>
            <w:vAlign w:val="center"/>
          </w:tcPr>
          <w:p w14:paraId="7AE02072" w14:textId="77777777" w:rsidR="00960778" w:rsidRPr="00960778" w:rsidRDefault="00960778" w:rsidP="00623693">
            <w:pPr>
              <w:jc w:val="center"/>
              <w:rPr>
                <w:rFonts w:ascii="Times New Roman" w:hAnsi="Times New Roman" w:cs="Times New Roman"/>
                <w:sz w:val="24"/>
                <w:szCs w:val="24"/>
              </w:rPr>
            </w:pPr>
            <w:proofErr w:type="spellStart"/>
            <w:r w:rsidRPr="00960778">
              <w:rPr>
                <w:rFonts w:ascii="Times New Roman" w:hAnsi="Times New Roman" w:cs="Times New Roman"/>
                <w:b/>
                <w:sz w:val="24"/>
                <w:szCs w:val="24"/>
              </w:rPr>
              <w:t>EfficientNet</w:t>
            </w:r>
            <w:proofErr w:type="spellEnd"/>
          </w:p>
        </w:tc>
        <w:tc>
          <w:tcPr>
            <w:tcW w:w="1842" w:type="dxa"/>
            <w:shd w:val="clear" w:color="auto" w:fill="D9EAF7"/>
            <w:vAlign w:val="center"/>
          </w:tcPr>
          <w:p w14:paraId="0349BCB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CNN + Transformer</w:t>
            </w:r>
          </w:p>
        </w:tc>
        <w:tc>
          <w:tcPr>
            <w:tcW w:w="1835" w:type="dxa"/>
            <w:shd w:val="clear" w:color="auto" w:fill="D9EAF7"/>
            <w:vAlign w:val="center"/>
          </w:tcPr>
          <w:p w14:paraId="3EDA53EF"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Our Model</w:t>
            </w:r>
          </w:p>
        </w:tc>
      </w:tr>
      <w:tr w:rsidR="00960778" w:rsidRPr="00960778" w14:paraId="4CA5C291" w14:textId="77777777" w:rsidTr="00960778">
        <w:trPr>
          <w:trHeight w:val="436"/>
        </w:trPr>
        <w:tc>
          <w:tcPr>
            <w:tcW w:w="1670" w:type="dxa"/>
            <w:vAlign w:val="center"/>
          </w:tcPr>
          <w:p w14:paraId="2B99E5BC"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Main Architecture</w:t>
            </w:r>
          </w:p>
        </w:tc>
        <w:tc>
          <w:tcPr>
            <w:tcW w:w="1606" w:type="dxa"/>
            <w:vAlign w:val="center"/>
          </w:tcPr>
          <w:p w14:paraId="4A0F2B72"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VGG16 CNN</w:t>
            </w:r>
          </w:p>
        </w:tc>
        <w:tc>
          <w:tcPr>
            <w:tcW w:w="1598" w:type="dxa"/>
            <w:vAlign w:val="center"/>
          </w:tcPr>
          <w:p w14:paraId="43029F90"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ResNet50 CNN</w:t>
            </w:r>
          </w:p>
        </w:tc>
        <w:tc>
          <w:tcPr>
            <w:tcW w:w="1604" w:type="dxa"/>
            <w:vAlign w:val="center"/>
          </w:tcPr>
          <w:p w14:paraId="56B0276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InceptionV3 CNN</w:t>
            </w:r>
          </w:p>
        </w:tc>
        <w:tc>
          <w:tcPr>
            <w:tcW w:w="1599" w:type="dxa"/>
            <w:vAlign w:val="center"/>
          </w:tcPr>
          <w:p w14:paraId="3EE4C7A7" w14:textId="77777777" w:rsidR="00960778" w:rsidRPr="00960778" w:rsidRDefault="00960778" w:rsidP="00623693">
            <w:pPr>
              <w:jc w:val="center"/>
              <w:rPr>
                <w:rFonts w:ascii="Times New Roman" w:hAnsi="Times New Roman" w:cs="Times New Roman"/>
                <w:sz w:val="24"/>
                <w:szCs w:val="24"/>
              </w:rPr>
            </w:pPr>
            <w:proofErr w:type="spellStart"/>
            <w:r w:rsidRPr="00960778">
              <w:rPr>
                <w:rFonts w:ascii="Times New Roman" w:hAnsi="Times New Roman" w:cs="Times New Roman"/>
                <w:sz w:val="24"/>
                <w:szCs w:val="24"/>
              </w:rPr>
              <w:t>EfficientNet</w:t>
            </w:r>
            <w:proofErr w:type="spellEnd"/>
          </w:p>
        </w:tc>
        <w:tc>
          <w:tcPr>
            <w:tcW w:w="1842" w:type="dxa"/>
            <w:vAlign w:val="center"/>
          </w:tcPr>
          <w:p w14:paraId="69CC29B5"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CNN + Transformer</w:t>
            </w:r>
          </w:p>
        </w:tc>
        <w:tc>
          <w:tcPr>
            <w:tcW w:w="1835" w:type="dxa"/>
            <w:shd w:val="clear" w:color="auto" w:fill="EAF3FF"/>
            <w:vAlign w:val="center"/>
          </w:tcPr>
          <w:p w14:paraId="5868EF00"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DenseNet121</w:t>
            </w:r>
          </w:p>
        </w:tc>
      </w:tr>
      <w:tr w:rsidR="00960778" w:rsidRPr="00960778" w14:paraId="250D3103" w14:textId="77777777" w:rsidTr="00960778">
        <w:trPr>
          <w:trHeight w:val="903"/>
        </w:trPr>
        <w:tc>
          <w:tcPr>
            <w:tcW w:w="1670" w:type="dxa"/>
            <w:vAlign w:val="center"/>
          </w:tcPr>
          <w:p w14:paraId="0E262047"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Feature Extraction</w:t>
            </w:r>
          </w:p>
        </w:tc>
        <w:tc>
          <w:tcPr>
            <w:tcW w:w="1606" w:type="dxa"/>
            <w:vAlign w:val="center"/>
          </w:tcPr>
          <w:p w14:paraId="67B0F0F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Convolutional layers</w:t>
            </w:r>
          </w:p>
        </w:tc>
        <w:tc>
          <w:tcPr>
            <w:tcW w:w="1598" w:type="dxa"/>
            <w:vAlign w:val="center"/>
          </w:tcPr>
          <w:p w14:paraId="0A196E9B"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Residual blocks</w:t>
            </w:r>
          </w:p>
        </w:tc>
        <w:tc>
          <w:tcPr>
            <w:tcW w:w="1604" w:type="dxa"/>
            <w:vAlign w:val="center"/>
          </w:tcPr>
          <w:p w14:paraId="0CB4E43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Inception blocks</w:t>
            </w:r>
          </w:p>
        </w:tc>
        <w:tc>
          <w:tcPr>
            <w:tcW w:w="1599" w:type="dxa"/>
            <w:vAlign w:val="center"/>
          </w:tcPr>
          <w:p w14:paraId="12A4A6EB"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Efficient feature blocks</w:t>
            </w:r>
          </w:p>
        </w:tc>
        <w:tc>
          <w:tcPr>
            <w:tcW w:w="1842" w:type="dxa"/>
            <w:vAlign w:val="center"/>
          </w:tcPr>
          <w:p w14:paraId="51A4460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Multiple CNN features</w:t>
            </w:r>
          </w:p>
        </w:tc>
        <w:tc>
          <w:tcPr>
            <w:tcW w:w="1835" w:type="dxa"/>
            <w:shd w:val="clear" w:color="auto" w:fill="EAF3FF"/>
            <w:vAlign w:val="center"/>
          </w:tcPr>
          <w:p w14:paraId="261F97BF"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DenseNet121</w:t>
            </w:r>
          </w:p>
        </w:tc>
      </w:tr>
      <w:tr w:rsidR="00960778" w:rsidRPr="00960778" w14:paraId="0E19DEED" w14:textId="77777777" w:rsidTr="00960778">
        <w:trPr>
          <w:trHeight w:val="872"/>
        </w:trPr>
        <w:tc>
          <w:tcPr>
            <w:tcW w:w="1670" w:type="dxa"/>
            <w:vAlign w:val="center"/>
          </w:tcPr>
          <w:p w14:paraId="061E0387"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Classification</w:t>
            </w:r>
          </w:p>
        </w:tc>
        <w:tc>
          <w:tcPr>
            <w:tcW w:w="1606" w:type="dxa"/>
            <w:vAlign w:val="center"/>
          </w:tcPr>
          <w:p w14:paraId="487A17C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Pneumonia / Normal</w:t>
            </w:r>
          </w:p>
        </w:tc>
        <w:tc>
          <w:tcPr>
            <w:tcW w:w="1598" w:type="dxa"/>
            <w:vAlign w:val="center"/>
          </w:tcPr>
          <w:p w14:paraId="0EEFF170"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Pneumonia / Normal</w:t>
            </w:r>
          </w:p>
        </w:tc>
        <w:tc>
          <w:tcPr>
            <w:tcW w:w="1604" w:type="dxa"/>
            <w:vAlign w:val="center"/>
          </w:tcPr>
          <w:p w14:paraId="260E00A0"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Pneumonia / Normal</w:t>
            </w:r>
          </w:p>
        </w:tc>
        <w:tc>
          <w:tcPr>
            <w:tcW w:w="1599" w:type="dxa"/>
            <w:vAlign w:val="center"/>
          </w:tcPr>
          <w:p w14:paraId="023AB0A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Pneumonia / Normal</w:t>
            </w:r>
          </w:p>
        </w:tc>
        <w:tc>
          <w:tcPr>
            <w:tcW w:w="1842" w:type="dxa"/>
            <w:vAlign w:val="center"/>
          </w:tcPr>
          <w:p w14:paraId="20989951"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Binary / Multiclass</w:t>
            </w:r>
          </w:p>
        </w:tc>
        <w:tc>
          <w:tcPr>
            <w:tcW w:w="1835" w:type="dxa"/>
            <w:shd w:val="clear" w:color="auto" w:fill="EAF3FF"/>
            <w:vAlign w:val="center"/>
          </w:tcPr>
          <w:p w14:paraId="193E824F"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Normal / Pneumonia</w:t>
            </w:r>
          </w:p>
        </w:tc>
      </w:tr>
      <w:tr w:rsidR="00960778" w:rsidRPr="00960778" w14:paraId="309769EC" w14:textId="77777777" w:rsidTr="00960778">
        <w:trPr>
          <w:trHeight w:val="436"/>
        </w:trPr>
        <w:tc>
          <w:tcPr>
            <w:tcW w:w="1670" w:type="dxa"/>
            <w:vAlign w:val="center"/>
          </w:tcPr>
          <w:p w14:paraId="1189F5DA"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Explainability</w:t>
            </w:r>
          </w:p>
        </w:tc>
        <w:tc>
          <w:tcPr>
            <w:tcW w:w="1606" w:type="dxa"/>
            <w:vAlign w:val="center"/>
          </w:tcPr>
          <w:p w14:paraId="74A9782B"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Limited</w:t>
            </w:r>
          </w:p>
        </w:tc>
        <w:tc>
          <w:tcPr>
            <w:tcW w:w="1598" w:type="dxa"/>
            <w:vAlign w:val="center"/>
          </w:tcPr>
          <w:p w14:paraId="247410DE"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Limited</w:t>
            </w:r>
          </w:p>
        </w:tc>
        <w:tc>
          <w:tcPr>
            <w:tcW w:w="1604" w:type="dxa"/>
            <w:vAlign w:val="center"/>
          </w:tcPr>
          <w:p w14:paraId="13B7E93F"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Limited</w:t>
            </w:r>
          </w:p>
        </w:tc>
        <w:tc>
          <w:tcPr>
            <w:tcW w:w="1599" w:type="dxa"/>
            <w:vAlign w:val="center"/>
          </w:tcPr>
          <w:p w14:paraId="117BCC23"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Limited</w:t>
            </w:r>
          </w:p>
        </w:tc>
        <w:tc>
          <w:tcPr>
            <w:tcW w:w="1842" w:type="dxa"/>
            <w:vAlign w:val="center"/>
          </w:tcPr>
          <w:p w14:paraId="555321AC"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Visual saliency maps</w:t>
            </w:r>
          </w:p>
        </w:tc>
        <w:tc>
          <w:tcPr>
            <w:tcW w:w="1835" w:type="dxa"/>
            <w:shd w:val="clear" w:color="auto" w:fill="EAF3FF"/>
            <w:vAlign w:val="center"/>
          </w:tcPr>
          <w:p w14:paraId="713F9DD8"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Grad-CAM heatmap</w:t>
            </w:r>
          </w:p>
        </w:tc>
      </w:tr>
      <w:tr w:rsidR="00960778" w:rsidRPr="00960778" w14:paraId="2FC11C59" w14:textId="77777777" w:rsidTr="00960778">
        <w:trPr>
          <w:trHeight w:val="903"/>
        </w:trPr>
        <w:tc>
          <w:tcPr>
            <w:tcW w:w="1670" w:type="dxa"/>
            <w:vAlign w:val="center"/>
          </w:tcPr>
          <w:p w14:paraId="3BC73F5A"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Confidence Output</w:t>
            </w:r>
          </w:p>
        </w:tc>
        <w:tc>
          <w:tcPr>
            <w:tcW w:w="1606" w:type="dxa"/>
            <w:vAlign w:val="center"/>
          </w:tcPr>
          <w:p w14:paraId="65D63782"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Prediction</w:t>
            </w:r>
          </w:p>
        </w:tc>
        <w:tc>
          <w:tcPr>
            <w:tcW w:w="1598" w:type="dxa"/>
            <w:vAlign w:val="center"/>
          </w:tcPr>
          <w:p w14:paraId="661C71EE"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Prediction</w:t>
            </w:r>
          </w:p>
        </w:tc>
        <w:tc>
          <w:tcPr>
            <w:tcW w:w="1604" w:type="dxa"/>
            <w:vAlign w:val="center"/>
          </w:tcPr>
          <w:p w14:paraId="6C4BB364"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Prediction</w:t>
            </w:r>
          </w:p>
        </w:tc>
        <w:tc>
          <w:tcPr>
            <w:tcW w:w="1599" w:type="dxa"/>
            <w:vAlign w:val="center"/>
          </w:tcPr>
          <w:p w14:paraId="2F2DEDC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Prediction</w:t>
            </w:r>
          </w:p>
        </w:tc>
        <w:tc>
          <w:tcPr>
            <w:tcW w:w="1842" w:type="dxa"/>
            <w:vAlign w:val="center"/>
          </w:tcPr>
          <w:p w14:paraId="1008AFA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 result</w:t>
            </w:r>
          </w:p>
        </w:tc>
        <w:tc>
          <w:tcPr>
            <w:tcW w:w="1835" w:type="dxa"/>
            <w:shd w:val="clear" w:color="auto" w:fill="EAF3FF"/>
            <w:vAlign w:val="center"/>
          </w:tcPr>
          <w:p w14:paraId="3847A63C"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Prediction + confidence</w:t>
            </w:r>
          </w:p>
        </w:tc>
      </w:tr>
      <w:tr w:rsidR="00960778" w:rsidRPr="00960778" w14:paraId="507D7CC9" w14:textId="77777777" w:rsidTr="00960778">
        <w:trPr>
          <w:trHeight w:val="436"/>
        </w:trPr>
        <w:tc>
          <w:tcPr>
            <w:tcW w:w="1670" w:type="dxa"/>
            <w:vAlign w:val="center"/>
          </w:tcPr>
          <w:p w14:paraId="1E693FED"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Pipeline</w:t>
            </w:r>
          </w:p>
        </w:tc>
        <w:tc>
          <w:tcPr>
            <w:tcW w:w="1606" w:type="dxa"/>
            <w:vAlign w:val="center"/>
          </w:tcPr>
          <w:p w14:paraId="46C6266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Standard CNN</w:t>
            </w:r>
          </w:p>
        </w:tc>
        <w:tc>
          <w:tcPr>
            <w:tcW w:w="1598" w:type="dxa"/>
            <w:vAlign w:val="center"/>
          </w:tcPr>
          <w:p w14:paraId="3ABC76A4"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Standard CNN</w:t>
            </w:r>
          </w:p>
        </w:tc>
        <w:tc>
          <w:tcPr>
            <w:tcW w:w="1604" w:type="dxa"/>
            <w:vAlign w:val="center"/>
          </w:tcPr>
          <w:p w14:paraId="6B204C04"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Standard CNN</w:t>
            </w:r>
          </w:p>
        </w:tc>
        <w:tc>
          <w:tcPr>
            <w:tcW w:w="1599" w:type="dxa"/>
            <w:vAlign w:val="center"/>
          </w:tcPr>
          <w:p w14:paraId="51111882"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Efficient CNN</w:t>
            </w:r>
          </w:p>
        </w:tc>
        <w:tc>
          <w:tcPr>
            <w:tcW w:w="1842" w:type="dxa"/>
            <w:vAlign w:val="center"/>
          </w:tcPr>
          <w:p w14:paraId="17E6122A"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Complex hybrid</w:t>
            </w:r>
          </w:p>
        </w:tc>
        <w:tc>
          <w:tcPr>
            <w:tcW w:w="1835" w:type="dxa"/>
            <w:shd w:val="clear" w:color="auto" w:fill="EAF3FF"/>
            <w:vAlign w:val="center"/>
          </w:tcPr>
          <w:p w14:paraId="70538E0D"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Lightweight pipeline</w:t>
            </w:r>
          </w:p>
        </w:tc>
      </w:tr>
      <w:tr w:rsidR="00960778" w:rsidRPr="00960778" w14:paraId="1477850B" w14:textId="77777777" w:rsidTr="00960778">
        <w:trPr>
          <w:trHeight w:val="872"/>
        </w:trPr>
        <w:tc>
          <w:tcPr>
            <w:tcW w:w="1670" w:type="dxa"/>
            <w:vAlign w:val="center"/>
          </w:tcPr>
          <w:p w14:paraId="792912CB" w14:textId="77777777" w:rsidR="00960778" w:rsidRPr="00960778" w:rsidRDefault="00960778" w:rsidP="00623693">
            <w:pPr>
              <w:rPr>
                <w:rFonts w:ascii="Times New Roman" w:hAnsi="Times New Roman" w:cs="Times New Roman"/>
                <w:sz w:val="24"/>
                <w:szCs w:val="24"/>
              </w:rPr>
            </w:pPr>
            <w:r w:rsidRPr="00960778">
              <w:rPr>
                <w:rFonts w:ascii="Times New Roman" w:hAnsi="Times New Roman" w:cs="Times New Roman"/>
                <w:b/>
                <w:sz w:val="24"/>
                <w:szCs w:val="24"/>
              </w:rPr>
              <w:t>Output</w:t>
            </w:r>
          </w:p>
        </w:tc>
        <w:tc>
          <w:tcPr>
            <w:tcW w:w="1606" w:type="dxa"/>
            <w:vAlign w:val="center"/>
          </w:tcPr>
          <w:p w14:paraId="37C2E58A"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w:t>
            </w:r>
          </w:p>
        </w:tc>
        <w:tc>
          <w:tcPr>
            <w:tcW w:w="1598" w:type="dxa"/>
            <w:vAlign w:val="center"/>
          </w:tcPr>
          <w:p w14:paraId="4AECB945"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w:t>
            </w:r>
          </w:p>
        </w:tc>
        <w:tc>
          <w:tcPr>
            <w:tcW w:w="1604" w:type="dxa"/>
            <w:vAlign w:val="center"/>
          </w:tcPr>
          <w:p w14:paraId="768C799C"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w:t>
            </w:r>
          </w:p>
        </w:tc>
        <w:tc>
          <w:tcPr>
            <w:tcW w:w="1599" w:type="dxa"/>
            <w:vAlign w:val="center"/>
          </w:tcPr>
          <w:p w14:paraId="062244F2"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w:t>
            </w:r>
          </w:p>
        </w:tc>
        <w:tc>
          <w:tcPr>
            <w:tcW w:w="1842" w:type="dxa"/>
            <w:vAlign w:val="center"/>
          </w:tcPr>
          <w:p w14:paraId="6BBBA159"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sz w:val="24"/>
                <w:szCs w:val="24"/>
              </w:rPr>
              <w:t>Classification + explanation</w:t>
            </w:r>
          </w:p>
        </w:tc>
        <w:tc>
          <w:tcPr>
            <w:tcW w:w="1835" w:type="dxa"/>
            <w:shd w:val="clear" w:color="auto" w:fill="EAF3FF"/>
            <w:vAlign w:val="center"/>
          </w:tcPr>
          <w:p w14:paraId="1829BE55" w14:textId="77777777" w:rsidR="00960778" w:rsidRPr="00960778" w:rsidRDefault="00960778" w:rsidP="00623693">
            <w:pPr>
              <w:jc w:val="center"/>
              <w:rPr>
                <w:rFonts w:ascii="Times New Roman" w:hAnsi="Times New Roman" w:cs="Times New Roman"/>
                <w:sz w:val="24"/>
                <w:szCs w:val="24"/>
              </w:rPr>
            </w:pPr>
            <w:r w:rsidRPr="00960778">
              <w:rPr>
                <w:rFonts w:ascii="Times New Roman" w:hAnsi="Times New Roman" w:cs="Times New Roman"/>
                <w:b/>
                <w:sz w:val="24"/>
                <w:szCs w:val="24"/>
              </w:rPr>
              <w:t>Classification + confidence + heatmap</w:t>
            </w:r>
          </w:p>
        </w:tc>
      </w:tr>
    </w:tbl>
    <w:p w14:paraId="66EE0F70" w14:textId="77777777" w:rsidR="00960778" w:rsidRPr="00960778" w:rsidRDefault="00960778" w:rsidP="00D14400">
      <w:pPr>
        <w:pStyle w:val="Heading1"/>
        <w:rPr>
          <w:rFonts w:ascii="Times New Roman" w:hAnsi="Times New Roman" w:cs="Times New Roman"/>
        </w:rPr>
      </w:pPr>
    </w:p>
    <w:p w14:paraId="69E6332F" w14:textId="77777777" w:rsidR="004A2AF4" w:rsidRDefault="004A2AF4" w:rsidP="00AC6732">
      <w:pPr>
        <w:pStyle w:val="Heading1"/>
        <w:spacing w:line="360" w:lineRule="auto"/>
        <w:rPr>
          <w:rFonts w:ascii="Times New Roman" w:hAnsi="Times New Roman" w:cs="Times New Roman"/>
        </w:rPr>
      </w:pPr>
    </w:p>
    <w:p w14:paraId="3D81A968" w14:textId="3E1294E0" w:rsidR="00AC6732" w:rsidRPr="004A2AF4" w:rsidRDefault="00AC6732" w:rsidP="00AC6732">
      <w:pPr>
        <w:pStyle w:val="Heading1"/>
        <w:spacing w:line="360" w:lineRule="auto"/>
        <w:rPr>
          <w:rFonts w:ascii="Times New Roman" w:hAnsi="Times New Roman" w:cs="Times New Roman"/>
          <w:b/>
          <w:bCs/>
        </w:rPr>
      </w:pPr>
      <w:r w:rsidRPr="004A2AF4">
        <w:rPr>
          <w:rFonts w:ascii="Times New Roman" w:hAnsi="Times New Roman" w:cs="Times New Roman"/>
          <w:b/>
          <w:bCs/>
        </w:rPr>
        <w:t>2. Our Proposed Model – Measured Results</w:t>
      </w:r>
    </w:p>
    <w:tbl>
      <w:tblPr>
        <w:tblStyle w:val="TableGrid"/>
        <w:tblW w:w="0" w:type="auto"/>
        <w:jc w:val="center"/>
        <w:tblLook w:val="04A0" w:firstRow="1" w:lastRow="0" w:firstColumn="1" w:lastColumn="0" w:noHBand="0" w:noVBand="1"/>
      </w:tblPr>
      <w:tblGrid>
        <w:gridCol w:w="4371"/>
        <w:gridCol w:w="4553"/>
      </w:tblGrid>
      <w:tr w:rsidR="00AC6732" w:rsidRPr="00960778" w14:paraId="415E8980" w14:textId="77777777" w:rsidTr="00623693">
        <w:trPr>
          <w:jc w:val="center"/>
        </w:trPr>
        <w:tc>
          <w:tcPr>
            <w:tcW w:w="5328" w:type="dxa"/>
          </w:tcPr>
          <w:p w14:paraId="324CC244"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b/>
                <w:sz w:val="24"/>
                <w:szCs w:val="24"/>
              </w:rPr>
              <w:t>Metric</w:t>
            </w:r>
          </w:p>
        </w:tc>
        <w:tc>
          <w:tcPr>
            <w:tcW w:w="5328" w:type="dxa"/>
          </w:tcPr>
          <w:p w14:paraId="45C5691E"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b/>
                <w:sz w:val="24"/>
                <w:szCs w:val="24"/>
              </w:rPr>
              <w:t>DenseNet-121 (Our Implementation)</w:t>
            </w:r>
          </w:p>
        </w:tc>
      </w:tr>
      <w:tr w:rsidR="00AC6732" w:rsidRPr="00960778" w14:paraId="73D5881F" w14:textId="77777777" w:rsidTr="00623693">
        <w:trPr>
          <w:jc w:val="center"/>
        </w:trPr>
        <w:tc>
          <w:tcPr>
            <w:tcW w:w="5328" w:type="dxa"/>
          </w:tcPr>
          <w:p w14:paraId="62CDD907"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Accuracy</w:t>
            </w:r>
          </w:p>
        </w:tc>
        <w:tc>
          <w:tcPr>
            <w:tcW w:w="5328" w:type="dxa"/>
          </w:tcPr>
          <w:p w14:paraId="0E0BC01B"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84.13%</w:t>
            </w:r>
          </w:p>
        </w:tc>
      </w:tr>
      <w:tr w:rsidR="00AC6732" w:rsidRPr="00960778" w14:paraId="3F21B7F4" w14:textId="77777777" w:rsidTr="00623693">
        <w:trPr>
          <w:jc w:val="center"/>
        </w:trPr>
        <w:tc>
          <w:tcPr>
            <w:tcW w:w="5328" w:type="dxa"/>
          </w:tcPr>
          <w:p w14:paraId="61D415EE"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Precision</w:t>
            </w:r>
          </w:p>
        </w:tc>
        <w:tc>
          <w:tcPr>
            <w:tcW w:w="5328" w:type="dxa"/>
          </w:tcPr>
          <w:p w14:paraId="205A314A"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89.86%</w:t>
            </w:r>
          </w:p>
        </w:tc>
      </w:tr>
      <w:tr w:rsidR="00AC6732" w:rsidRPr="00960778" w14:paraId="7B955899" w14:textId="77777777" w:rsidTr="00623693">
        <w:trPr>
          <w:jc w:val="center"/>
        </w:trPr>
        <w:tc>
          <w:tcPr>
            <w:tcW w:w="5328" w:type="dxa"/>
          </w:tcPr>
          <w:p w14:paraId="0B9ADDD7"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Recall</w:t>
            </w:r>
          </w:p>
        </w:tc>
        <w:tc>
          <w:tcPr>
            <w:tcW w:w="5328" w:type="dxa"/>
          </w:tcPr>
          <w:p w14:paraId="4F3D3E8C"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84.10%</w:t>
            </w:r>
          </w:p>
        </w:tc>
      </w:tr>
      <w:tr w:rsidR="00AC6732" w:rsidRPr="00960778" w14:paraId="3829D329" w14:textId="77777777" w:rsidTr="00623693">
        <w:trPr>
          <w:jc w:val="center"/>
        </w:trPr>
        <w:tc>
          <w:tcPr>
            <w:tcW w:w="5328" w:type="dxa"/>
          </w:tcPr>
          <w:p w14:paraId="2B74DA52"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F1-Score</w:t>
            </w:r>
          </w:p>
        </w:tc>
        <w:tc>
          <w:tcPr>
            <w:tcW w:w="5328" w:type="dxa"/>
          </w:tcPr>
          <w:p w14:paraId="3CE855A1"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86.89%</w:t>
            </w:r>
          </w:p>
        </w:tc>
      </w:tr>
      <w:tr w:rsidR="00AC6732" w:rsidRPr="00960778" w14:paraId="7115FE23" w14:textId="77777777" w:rsidTr="00623693">
        <w:trPr>
          <w:jc w:val="center"/>
        </w:trPr>
        <w:tc>
          <w:tcPr>
            <w:tcW w:w="5328" w:type="dxa"/>
          </w:tcPr>
          <w:p w14:paraId="3796A549"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ROC-AUC</w:t>
            </w:r>
          </w:p>
        </w:tc>
        <w:tc>
          <w:tcPr>
            <w:tcW w:w="5328" w:type="dxa"/>
          </w:tcPr>
          <w:p w14:paraId="294FAFBF"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91.89%</w:t>
            </w:r>
          </w:p>
        </w:tc>
      </w:tr>
      <w:tr w:rsidR="00AC6732" w:rsidRPr="00960778" w14:paraId="24F1A26E" w14:textId="77777777" w:rsidTr="00623693">
        <w:trPr>
          <w:jc w:val="center"/>
        </w:trPr>
        <w:tc>
          <w:tcPr>
            <w:tcW w:w="5328" w:type="dxa"/>
          </w:tcPr>
          <w:p w14:paraId="73C3770D"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Test Images</w:t>
            </w:r>
          </w:p>
        </w:tc>
        <w:tc>
          <w:tcPr>
            <w:tcW w:w="5328" w:type="dxa"/>
          </w:tcPr>
          <w:p w14:paraId="2CBB351F" w14:textId="77777777" w:rsidR="00AC6732" w:rsidRPr="00960778" w:rsidRDefault="00AC6732" w:rsidP="00623693">
            <w:pPr>
              <w:rPr>
                <w:rFonts w:ascii="Times New Roman" w:hAnsi="Times New Roman" w:cs="Times New Roman"/>
                <w:sz w:val="24"/>
                <w:szCs w:val="24"/>
              </w:rPr>
            </w:pPr>
            <w:r w:rsidRPr="00960778">
              <w:rPr>
                <w:rFonts w:ascii="Times New Roman" w:hAnsi="Times New Roman" w:cs="Times New Roman"/>
                <w:sz w:val="24"/>
                <w:szCs w:val="24"/>
              </w:rPr>
              <w:t>624</w:t>
            </w:r>
          </w:p>
        </w:tc>
      </w:tr>
    </w:tbl>
    <w:p w14:paraId="13534567" w14:textId="77777777" w:rsidR="00960778" w:rsidRPr="00960778" w:rsidRDefault="00960778" w:rsidP="00960778">
      <w:pPr>
        <w:pStyle w:val="Heading1"/>
        <w:spacing w:line="360" w:lineRule="auto"/>
        <w:ind w:left="0" w:firstLine="0"/>
        <w:rPr>
          <w:rFonts w:ascii="Times New Roman" w:hAnsi="Times New Roman" w:cs="Times New Roman"/>
        </w:rPr>
      </w:pPr>
    </w:p>
    <w:p w14:paraId="44F630A5" w14:textId="77777777" w:rsidR="00960778" w:rsidRPr="00960778" w:rsidRDefault="00960778" w:rsidP="00960778">
      <w:pPr>
        <w:pStyle w:val="Heading1"/>
        <w:spacing w:line="360" w:lineRule="auto"/>
        <w:ind w:left="0" w:firstLine="0"/>
        <w:rPr>
          <w:rFonts w:ascii="Times New Roman" w:hAnsi="Times New Roman" w:cs="Times New Roman"/>
        </w:rPr>
      </w:pPr>
    </w:p>
    <w:p w14:paraId="429E1E7C" w14:textId="77777777" w:rsidR="00960778" w:rsidRPr="00960778" w:rsidRDefault="00960778" w:rsidP="00960778">
      <w:pPr>
        <w:pStyle w:val="Heading1"/>
        <w:spacing w:line="360" w:lineRule="auto"/>
        <w:ind w:left="0" w:firstLine="0"/>
        <w:rPr>
          <w:rFonts w:ascii="Times New Roman" w:hAnsi="Times New Roman" w:cs="Times New Roman"/>
        </w:rPr>
      </w:pPr>
    </w:p>
    <w:p w14:paraId="62D90819" w14:textId="77777777" w:rsidR="004A2AF4" w:rsidRPr="00960778" w:rsidRDefault="004A2AF4" w:rsidP="00960778">
      <w:pPr>
        <w:pStyle w:val="Heading1"/>
        <w:spacing w:line="360" w:lineRule="auto"/>
        <w:ind w:left="0" w:firstLine="0"/>
        <w:rPr>
          <w:rFonts w:ascii="Times New Roman" w:hAnsi="Times New Roman" w:cs="Times New Roman"/>
        </w:rPr>
      </w:pPr>
    </w:p>
    <w:p w14:paraId="13185BB4" w14:textId="57BDFD35" w:rsidR="00960778" w:rsidRPr="004A2AF4" w:rsidRDefault="00960778" w:rsidP="00960778">
      <w:pPr>
        <w:pStyle w:val="Heading1"/>
        <w:spacing w:line="360" w:lineRule="auto"/>
        <w:ind w:left="0" w:firstLine="0"/>
        <w:rPr>
          <w:rFonts w:ascii="Times New Roman" w:hAnsi="Times New Roman" w:cs="Times New Roman"/>
          <w:b/>
          <w:bCs/>
        </w:rPr>
      </w:pPr>
      <w:r w:rsidRPr="004A2AF4">
        <w:rPr>
          <w:rFonts w:ascii="Times New Roman" w:hAnsi="Times New Roman" w:cs="Times New Roman"/>
          <w:b/>
          <w:bCs/>
        </w:rPr>
        <w:t xml:space="preserve">3. </w:t>
      </w:r>
      <w:r w:rsidR="00AC6732" w:rsidRPr="004A2AF4">
        <w:rPr>
          <w:rFonts w:ascii="Times New Roman" w:hAnsi="Times New Roman" w:cs="Times New Roman"/>
          <w:b/>
          <w:bCs/>
        </w:rPr>
        <w:t>Comparative Accuracy Graph</w:t>
      </w:r>
    </w:p>
    <w:p w14:paraId="12F1C697" w14:textId="77777777" w:rsidR="00AC6732" w:rsidRPr="00960778" w:rsidRDefault="00AC6732" w:rsidP="00AC6732">
      <w:pPr>
        <w:spacing w:line="360" w:lineRule="auto"/>
        <w:rPr>
          <w:rFonts w:ascii="Times New Roman" w:hAnsi="Times New Roman" w:cs="Times New Roman"/>
          <w:sz w:val="24"/>
          <w:szCs w:val="24"/>
        </w:rPr>
      </w:pPr>
      <w:r w:rsidRPr="00960778">
        <w:rPr>
          <w:rFonts w:ascii="Times New Roman" w:hAnsi="Times New Roman" w:cs="Times New Roman"/>
          <w:sz w:val="24"/>
          <w:szCs w:val="24"/>
        </w:rPr>
        <w:t>The graph below compares the accuracy reported by five previous research approaches with the accuracy measured in our DenseNet-121 implementation.</w:t>
      </w:r>
    </w:p>
    <w:p w14:paraId="605C3BD0" w14:textId="77777777" w:rsidR="00AC6732" w:rsidRPr="00960778" w:rsidRDefault="00AC6732" w:rsidP="00AC6732">
      <w:pPr>
        <w:jc w:val="center"/>
        <w:rPr>
          <w:rFonts w:ascii="Times New Roman" w:hAnsi="Times New Roman" w:cs="Times New Roman"/>
          <w:sz w:val="24"/>
          <w:szCs w:val="24"/>
        </w:rPr>
      </w:pPr>
      <w:r w:rsidRPr="00960778">
        <w:rPr>
          <w:rFonts w:ascii="Times New Roman" w:hAnsi="Times New Roman" w:cs="Times New Roman"/>
          <w:noProof/>
          <w:sz w:val="24"/>
          <w:szCs w:val="24"/>
        </w:rPr>
        <w:lastRenderedPageBreak/>
        <w:drawing>
          <wp:inline distT="0" distB="0" distL="0" distR="0" wp14:anchorId="20C0F169" wp14:editId="24FA16FF">
            <wp:extent cx="6870700" cy="3703737"/>
            <wp:effectExtent l="0" t="0" r="6350" b="0"/>
            <wp:docPr id="107169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91132" cy="3714751"/>
                    </a:xfrm>
                    <a:prstGeom prst="rect">
                      <a:avLst/>
                    </a:prstGeom>
                    <a:noFill/>
                  </pic:spPr>
                </pic:pic>
              </a:graphicData>
            </a:graphic>
          </wp:inline>
        </w:drawing>
      </w:r>
    </w:p>
    <w:p w14:paraId="4D6F73CD" w14:textId="77777777" w:rsidR="00AC6732" w:rsidRPr="00960778" w:rsidRDefault="00AC6732" w:rsidP="00AC6732">
      <w:pPr>
        <w:spacing w:line="360" w:lineRule="auto"/>
        <w:rPr>
          <w:rFonts w:ascii="Times New Roman" w:hAnsi="Times New Roman" w:cs="Times New Roman"/>
          <w:sz w:val="24"/>
          <w:szCs w:val="24"/>
        </w:rPr>
      </w:pPr>
      <w:r w:rsidRPr="00960778">
        <w:rPr>
          <w:rFonts w:ascii="Times New Roman" w:hAnsi="Times New Roman" w:cs="Times New Roman"/>
          <w:sz w:val="24"/>
          <w:szCs w:val="24"/>
        </w:rPr>
        <w:t>Interpretation: our current DenseNet-121 implementation achieved 84.13% accuracy on our test set. The graph does not establish that our model is universally better or worse than the published models, because the experiments were performed under different conditions. A controlled five-model experiment on the same dataset and test split would be required for a direct performance ranking.</w:t>
      </w:r>
    </w:p>
    <w:p w14:paraId="47BA6620" w14:textId="77777777" w:rsidR="00AC6732" w:rsidRPr="00960778" w:rsidRDefault="00AC6732" w:rsidP="00AC6732">
      <w:pPr>
        <w:pStyle w:val="Heading1"/>
        <w:spacing w:line="360" w:lineRule="auto"/>
        <w:rPr>
          <w:rFonts w:ascii="Times New Roman" w:hAnsi="Times New Roman" w:cs="Times New Roman"/>
        </w:rPr>
      </w:pPr>
      <w:r w:rsidRPr="00960778">
        <w:rPr>
          <w:rFonts w:ascii="Times New Roman" w:hAnsi="Times New Roman" w:cs="Times New Roman"/>
        </w:rPr>
        <w:t>4. How Our Model Differs</w:t>
      </w:r>
    </w:p>
    <w:p w14:paraId="54ECAD9E"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DenseNet-121 transfer learning is used as the core classifier.</w:t>
      </w:r>
    </w:p>
    <w:p w14:paraId="16CD77FE"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Grad-CAM is integrated to visualize image regions that contributed to the model prediction.</w:t>
      </w:r>
    </w:p>
    <w:p w14:paraId="63810CD5"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The prototype provides an image-level prediction confidence score.</w:t>
      </w:r>
    </w:p>
    <w:p w14:paraId="68D6451B"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 xml:space="preserve">The model is exposed through a </w:t>
      </w:r>
      <w:proofErr w:type="spellStart"/>
      <w:r w:rsidRPr="00960778">
        <w:rPr>
          <w:rFonts w:ascii="Times New Roman" w:hAnsi="Times New Roman" w:cs="Times New Roman"/>
          <w:sz w:val="24"/>
          <w:szCs w:val="24"/>
        </w:rPr>
        <w:t>FastAPI</w:t>
      </w:r>
      <w:proofErr w:type="spellEnd"/>
      <w:r w:rsidRPr="00960778">
        <w:rPr>
          <w:rFonts w:ascii="Times New Roman" w:hAnsi="Times New Roman" w:cs="Times New Roman"/>
          <w:sz w:val="24"/>
          <w:szCs w:val="24"/>
        </w:rPr>
        <w:t xml:space="preserve"> prototype for local demonstration.</w:t>
      </w:r>
    </w:p>
    <w:p w14:paraId="156E2EDA" w14:textId="6B7A1F1F" w:rsidR="004A2AF4" w:rsidRPr="004A2AF4" w:rsidRDefault="00AC6732" w:rsidP="004A2AF4">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 xml:space="preserve">The implementation is developed and executed in VS Code using </w:t>
      </w:r>
      <w:proofErr w:type="spellStart"/>
      <w:r w:rsidRPr="00960778">
        <w:rPr>
          <w:rFonts w:ascii="Times New Roman" w:hAnsi="Times New Roman" w:cs="Times New Roman"/>
          <w:sz w:val="24"/>
          <w:szCs w:val="24"/>
        </w:rPr>
        <w:t>PyTorch</w:t>
      </w:r>
      <w:proofErr w:type="spellEnd"/>
      <w:r w:rsidRPr="00960778">
        <w:rPr>
          <w:rFonts w:ascii="Times New Roman" w:hAnsi="Times New Roman" w:cs="Times New Roman"/>
          <w:sz w:val="24"/>
          <w:szCs w:val="24"/>
        </w:rPr>
        <w:t>.</w:t>
      </w:r>
    </w:p>
    <w:p w14:paraId="388394BE" w14:textId="77777777" w:rsidR="004A2AF4" w:rsidRDefault="004A2AF4" w:rsidP="00AC6732">
      <w:pPr>
        <w:pStyle w:val="Heading1"/>
        <w:rPr>
          <w:rFonts w:ascii="Times New Roman" w:hAnsi="Times New Roman" w:cs="Times New Roman"/>
        </w:rPr>
      </w:pPr>
    </w:p>
    <w:p w14:paraId="73031B78" w14:textId="4708D296" w:rsidR="00AC6732" w:rsidRPr="004A2AF4" w:rsidRDefault="00AC6732" w:rsidP="00AC6732">
      <w:pPr>
        <w:pStyle w:val="Heading1"/>
        <w:rPr>
          <w:rFonts w:ascii="Times New Roman" w:hAnsi="Times New Roman" w:cs="Times New Roman"/>
          <w:b/>
          <w:bCs/>
        </w:rPr>
      </w:pPr>
      <w:r w:rsidRPr="004A2AF4">
        <w:rPr>
          <w:rFonts w:ascii="Times New Roman" w:hAnsi="Times New Roman" w:cs="Times New Roman"/>
          <w:b/>
          <w:bCs/>
        </w:rPr>
        <w:t>5. Research Sources Used for the Literature Comparison</w:t>
      </w:r>
    </w:p>
    <w:p w14:paraId="5941B2D1"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proofErr w:type="spellStart"/>
      <w:r w:rsidRPr="00960778">
        <w:rPr>
          <w:rFonts w:ascii="Times New Roman" w:hAnsi="Times New Roman" w:cs="Times New Roman"/>
          <w:sz w:val="24"/>
          <w:szCs w:val="24"/>
        </w:rPr>
        <w:t>Ukwuoma</w:t>
      </w:r>
      <w:proofErr w:type="spellEnd"/>
      <w:r w:rsidRPr="00960778">
        <w:rPr>
          <w:rFonts w:ascii="Times New Roman" w:hAnsi="Times New Roman" w:cs="Times New Roman"/>
          <w:sz w:val="24"/>
          <w:szCs w:val="24"/>
        </w:rPr>
        <w:t xml:space="preserve"> et al. (2023), “A hybrid explainable ensemble transformer encoder for pneumonia identification from chest X-ray images.” Reported 99.21% binary classification accuracy and F1-score.</w:t>
      </w:r>
    </w:p>
    <w:p w14:paraId="4875EF3D"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IEEE (2024), “Optimizing Chest X-ray Analysis for Pneumonia Detection Through Comparative Evaluation of Transfer Learning CNN Architectures.” Reported 90.87% accuracy for VGG16 in the study.</w:t>
      </w:r>
    </w:p>
    <w:p w14:paraId="6F67E5E7"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lastRenderedPageBreak/>
        <w:t>Diagnostics (2024), “A Deep Convolutional Neural Network for Pneumonia Detection in X-ray Images with Attention Ensemble.” Reported 95.19% accuracy for its proposed attention-ensemble model.</w:t>
      </w:r>
    </w:p>
    <w:p w14:paraId="7FEBBA96" w14:textId="77777777" w:rsidR="00AC6732" w:rsidRPr="00960778"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 xml:space="preserve">Healthcare (2023), “Detection of Pneumonia from Chest X-ray Images Utilizing </w:t>
      </w:r>
      <w:proofErr w:type="spellStart"/>
      <w:r w:rsidRPr="00960778">
        <w:rPr>
          <w:rFonts w:ascii="Times New Roman" w:hAnsi="Times New Roman" w:cs="Times New Roman"/>
          <w:sz w:val="24"/>
          <w:szCs w:val="24"/>
        </w:rPr>
        <w:t>MobileNet</w:t>
      </w:r>
      <w:proofErr w:type="spellEnd"/>
      <w:r w:rsidRPr="00960778">
        <w:rPr>
          <w:rFonts w:ascii="Times New Roman" w:hAnsi="Times New Roman" w:cs="Times New Roman"/>
          <w:sz w:val="24"/>
          <w:szCs w:val="24"/>
        </w:rPr>
        <w:t xml:space="preserve"> Model.” Reported 90.85% accuracy for </w:t>
      </w:r>
      <w:proofErr w:type="spellStart"/>
      <w:r w:rsidRPr="00960778">
        <w:rPr>
          <w:rFonts w:ascii="Times New Roman" w:hAnsi="Times New Roman" w:cs="Times New Roman"/>
          <w:sz w:val="24"/>
          <w:szCs w:val="24"/>
        </w:rPr>
        <w:t>MobileNet</w:t>
      </w:r>
      <w:proofErr w:type="spellEnd"/>
      <w:r w:rsidRPr="00960778">
        <w:rPr>
          <w:rFonts w:ascii="Times New Roman" w:hAnsi="Times New Roman" w:cs="Times New Roman"/>
          <w:sz w:val="24"/>
          <w:szCs w:val="24"/>
        </w:rPr>
        <w:t xml:space="preserve"> on the reported dataset.</w:t>
      </w:r>
    </w:p>
    <w:p w14:paraId="79AA991D" w14:textId="2CEAE6EA" w:rsidR="00AC6732" w:rsidRPr="004A2AF4" w:rsidRDefault="00AC6732" w:rsidP="00AC6732">
      <w:pPr>
        <w:pStyle w:val="ListBullet"/>
        <w:tabs>
          <w:tab w:val="num" w:pos="360"/>
        </w:tabs>
        <w:spacing w:line="360" w:lineRule="auto"/>
        <w:ind w:left="360" w:hanging="360"/>
        <w:rPr>
          <w:rFonts w:ascii="Times New Roman" w:hAnsi="Times New Roman" w:cs="Times New Roman"/>
          <w:sz w:val="24"/>
          <w:szCs w:val="24"/>
        </w:rPr>
      </w:pPr>
      <w:r w:rsidRPr="00960778">
        <w:rPr>
          <w:rFonts w:ascii="Times New Roman" w:hAnsi="Times New Roman" w:cs="Times New Roman"/>
          <w:sz w:val="24"/>
          <w:szCs w:val="24"/>
        </w:rPr>
        <w:t>Applied Sciences (2025), “PELM: A Deep Learning Model for Early Detection of Pneumonia in Chest Radiography.” Reported 96% accuracy for PELM</w:t>
      </w:r>
    </w:p>
    <w:p w14:paraId="60DEFB1E" w14:textId="77777777" w:rsidR="00AC6732" w:rsidRPr="00960778" w:rsidRDefault="00AC6732">
      <w:pPr>
        <w:spacing w:line="360" w:lineRule="auto"/>
        <w:jc w:val="both"/>
        <w:rPr>
          <w:rFonts w:ascii="Times New Roman" w:hAnsi="Times New Roman" w:cs="Times New Roman"/>
          <w:sz w:val="24"/>
          <w:szCs w:val="24"/>
        </w:rPr>
      </w:pPr>
    </w:p>
    <w:sectPr w:rsidR="00AC6732" w:rsidRPr="00960778">
      <w:pgSz w:w="11910" w:h="16840"/>
      <w:pgMar w:top="1380" w:right="1559"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AA8C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CF5CB9"/>
    <w:multiLevelType w:val="multilevel"/>
    <w:tmpl w:val="03CF5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0B1ED1"/>
    <w:multiLevelType w:val="multilevel"/>
    <w:tmpl w:val="090B1ED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9970F92"/>
    <w:multiLevelType w:val="multilevel"/>
    <w:tmpl w:val="09970F9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1244934"/>
    <w:multiLevelType w:val="multilevel"/>
    <w:tmpl w:val="11244934"/>
    <w:lvl w:ilvl="0">
      <w:start w:val="1"/>
      <w:numFmt w:val="decimal"/>
      <w:lvlText w:val="%1."/>
      <w:lvlJc w:val="left"/>
      <w:pPr>
        <w:ind w:left="904" w:hanging="360"/>
      </w:pPr>
      <w:rPr>
        <w:rFonts w:ascii="Calibri" w:hAnsi="Calibri" w:cs="Calibri" w:hint="default"/>
        <w:sz w:val="22"/>
      </w:rPr>
    </w:lvl>
    <w:lvl w:ilvl="1">
      <w:start w:val="1"/>
      <w:numFmt w:val="lowerLetter"/>
      <w:lvlText w:val="%2."/>
      <w:lvlJc w:val="left"/>
      <w:pPr>
        <w:ind w:left="1624" w:hanging="360"/>
      </w:pPr>
    </w:lvl>
    <w:lvl w:ilvl="2">
      <w:start w:val="1"/>
      <w:numFmt w:val="lowerRoman"/>
      <w:lvlText w:val="%3."/>
      <w:lvlJc w:val="right"/>
      <w:pPr>
        <w:ind w:left="2344" w:hanging="180"/>
      </w:pPr>
    </w:lvl>
    <w:lvl w:ilvl="3">
      <w:start w:val="1"/>
      <w:numFmt w:val="decimal"/>
      <w:lvlText w:val="%4."/>
      <w:lvlJc w:val="left"/>
      <w:pPr>
        <w:ind w:left="3064" w:hanging="360"/>
      </w:pPr>
    </w:lvl>
    <w:lvl w:ilvl="4">
      <w:start w:val="1"/>
      <w:numFmt w:val="lowerLetter"/>
      <w:lvlText w:val="%5."/>
      <w:lvlJc w:val="left"/>
      <w:pPr>
        <w:ind w:left="3784" w:hanging="360"/>
      </w:pPr>
    </w:lvl>
    <w:lvl w:ilvl="5">
      <w:start w:val="1"/>
      <w:numFmt w:val="lowerRoman"/>
      <w:lvlText w:val="%6."/>
      <w:lvlJc w:val="right"/>
      <w:pPr>
        <w:ind w:left="4504" w:hanging="180"/>
      </w:pPr>
    </w:lvl>
    <w:lvl w:ilvl="6">
      <w:start w:val="1"/>
      <w:numFmt w:val="decimal"/>
      <w:lvlText w:val="%7."/>
      <w:lvlJc w:val="left"/>
      <w:pPr>
        <w:ind w:left="5224" w:hanging="360"/>
      </w:pPr>
    </w:lvl>
    <w:lvl w:ilvl="7">
      <w:start w:val="1"/>
      <w:numFmt w:val="lowerLetter"/>
      <w:lvlText w:val="%8."/>
      <w:lvlJc w:val="left"/>
      <w:pPr>
        <w:ind w:left="5944" w:hanging="360"/>
      </w:pPr>
    </w:lvl>
    <w:lvl w:ilvl="8">
      <w:start w:val="1"/>
      <w:numFmt w:val="lowerRoman"/>
      <w:lvlText w:val="%9."/>
      <w:lvlJc w:val="right"/>
      <w:pPr>
        <w:ind w:left="6664" w:hanging="180"/>
      </w:pPr>
    </w:lvl>
  </w:abstractNum>
  <w:abstractNum w:abstractNumId="5" w15:restartNumberingAfterBreak="0">
    <w:nsid w:val="13571D7B"/>
    <w:multiLevelType w:val="multilevel"/>
    <w:tmpl w:val="13571D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8507CF3"/>
    <w:multiLevelType w:val="multilevel"/>
    <w:tmpl w:val="18507CF3"/>
    <w:lvl w:ilvl="0">
      <w:start w:val="1"/>
      <w:numFmt w:val="decimal"/>
      <w:lvlText w:val="%1."/>
      <w:lvlJc w:val="left"/>
      <w:pPr>
        <w:ind w:left="260" w:hanging="238"/>
      </w:pPr>
      <w:rPr>
        <w:rFonts w:ascii="Calibri" w:eastAsia="Calibri" w:hAnsi="Calibri" w:cs="Calibri" w:hint="default"/>
        <w:b w:val="0"/>
        <w:bCs w:val="0"/>
        <w:i w:val="0"/>
        <w:iCs w:val="0"/>
        <w:spacing w:val="-1"/>
        <w:w w:val="100"/>
        <w:sz w:val="24"/>
        <w:szCs w:val="24"/>
        <w:lang w:val="en-US" w:eastAsia="en-US" w:bidi="ar-SA"/>
      </w:rPr>
    </w:lvl>
    <w:lvl w:ilvl="1">
      <w:start w:val="1"/>
      <w:numFmt w:val="decimal"/>
      <w:lvlText w:val="%1.%2"/>
      <w:lvlJc w:val="left"/>
      <w:pPr>
        <w:ind w:left="925" w:hanging="358"/>
      </w:pPr>
      <w:rPr>
        <w:rFonts w:ascii="Calibri" w:eastAsia="Calibri" w:hAnsi="Calibri" w:cs="Calibri" w:hint="default"/>
        <w:b w:val="0"/>
        <w:bCs w:val="0"/>
        <w:i w:val="0"/>
        <w:iCs w:val="0"/>
        <w:spacing w:val="-3"/>
        <w:w w:val="100"/>
        <w:sz w:val="24"/>
        <w:szCs w:val="24"/>
        <w:lang w:val="en-US" w:eastAsia="en-US" w:bidi="ar-SA"/>
      </w:rPr>
    </w:lvl>
    <w:lvl w:ilvl="2">
      <w:numFmt w:val="bullet"/>
      <w:lvlText w:val="•"/>
      <w:lvlJc w:val="left"/>
      <w:pPr>
        <w:ind w:left="1472" w:hanging="358"/>
      </w:pPr>
      <w:rPr>
        <w:rFonts w:hint="default"/>
        <w:lang w:val="en-US" w:eastAsia="en-US" w:bidi="ar-SA"/>
      </w:rPr>
    </w:lvl>
    <w:lvl w:ilvl="3">
      <w:numFmt w:val="bullet"/>
      <w:lvlText w:val="•"/>
      <w:lvlJc w:val="left"/>
      <w:pPr>
        <w:ind w:left="2404" w:hanging="358"/>
      </w:pPr>
      <w:rPr>
        <w:rFonts w:hint="default"/>
        <w:lang w:val="en-US" w:eastAsia="en-US" w:bidi="ar-SA"/>
      </w:rPr>
    </w:lvl>
    <w:lvl w:ilvl="4">
      <w:numFmt w:val="bullet"/>
      <w:lvlText w:val="•"/>
      <w:lvlJc w:val="left"/>
      <w:pPr>
        <w:ind w:left="3336" w:hanging="358"/>
      </w:pPr>
      <w:rPr>
        <w:rFonts w:hint="default"/>
        <w:lang w:val="en-US" w:eastAsia="en-US" w:bidi="ar-SA"/>
      </w:rPr>
    </w:lvl>
    <w:lvl w:ilvl="5">
      <w:numFmt w:val="bullet"/>
      <w:lvlText w:val="•"/>
      <w:lvlJc w:val="left"/>
      <w:pPr>
        <w:ind w:left="4269" w:hanging="358"/>
      </w:pPr>
      <w:rPr>
        <w:rFonts w:hint="default"/>
        <w:lang w:val="en-US" w:eastAsia="en-US" w:bidi="ar-SA"/>
      </w:rPr>
    </w:lvl>
    <w:lvl w:ilvl="6">
      <w:numFmt w:val="bullet"/>
      <w:lvlText w:val="•"/>
      <w:lvlJc w:val="left"/>
      <w:pPr>
        <w:ind w:left="5201" w:hanging="358"/>
      </w:pPr>
      <w:rPr>
        <w:rFonts w:hint="default"/>
        <w:lang w:val="en-US" w:eastAsia="en-US" w:bidi="ar-SA"/>
      </w:rPr>
    </w:lvl>
    <w:lvl w:ilvl="7">
      <w:numFmt w:val="bullet"/>
      <w:lvlText w:val="•"/>
      <w:lvlJc w:val="left"/>
      <w:pPr>
        <w:ind w:left="6133" w:hanging="358"/>
      </w:pPr>
      <w:rPr>
        <w:rFonts w:hint="default"/>
        <w:lang w:val="en-US" w:eastAsia="en-US" w:bidi="ar-SA"/>
      </w:rPr>
    </w:lvl>
    <w:lvl w:ilvl="8">
      <w:numFmt w:val="bullet"/>
      <w:lvlText w:val="•"/>
      <w:lvlJc w:val="left"/>
      <w:pPr>
        <w:ind w:left="7065" w:hanging="358"/>
      </w:pPr>
      <w:rPr>
        <w:rFonts w:hint="default"/>
        <w:lang w:val="en-US" w:eastAsia="en-US" w:bidi="ar-SA"/>
      </w:rPr>
    </w:lvl>
  </w:abstractNum>
  <w:abstractNum w:abstractNumId="7" w15:restartNumberingAfterBreak="0">
    <w:nsid w:val="1F4D0077"/>
    <w:multiLevelType w:val="multilevel"/>
    <w:tmpl w:val="1F4D0077"/>
    <w:lvl w:ilvl="0">
      <w:start w:val="1"/>
      <w:numFmt w:val="decimal"/>
      <w:lvlText w:val="%1."/>
      <w:lvlJc w:val="left"/>
      <w:pPr>
        <w:ind w:left="904" w:hanging="360"/>
      </w:pPr>
      <w:rPr>
        <w:rFonts w:hint="default"/>
      </w:rPr>
    </w:lvl>
    <w:lvl w:ilvl="1">
      <w:start w:val="1"/>
      <w:numFmt w:val="lowerLetter"/>
      <w:lvlText w:val="%2."/>
      <w:lvlJc w:val="left"/>
      <w:pPr>
        <w:ind w:left="1624" w:hanging="360"/>
      </w:pPr>
    </w:lvl>
    <w:lvl w:ilvl="2">
      <w:start w:val="1"/>
      <w:numFmt w:val="lowerRoman"/>
      <w:lvlText w:val="%3."/>
      <w:lvlJc w:val="right"/>
      <w:pPr>
        <w:ind w:left="2344" w:hanging="180"/>
      </w:pPr>
    </w:lvl>
    <w:lvl w:ilvl="3">
      <w:start w:val="1"/>
      <w:numFmt w:val="decimal"/>
      <w:lvlText w:val="%4."/>
      <w:lvlJc w:val="left"/>
      <w:pPr>
        <w:ind w:left="3064" w:hanging="360"/>
      </w:pPr>
    </w:lvl>
    <w:lvl w:ilvl="4">
      <w:start w:val="1"/>
      <w:numFmt w:val="lowerLetter"/>
      <w:lvlText w:val="%5."/>
      <w:lvlJc w:val="left"/>
      <w:pPr>
        <w:ind w:left="3784" w:hanging="360"/>
      </w:pPr>
    </w:lvl>
    <w:lvl w:ilvl="5">
      <w:start w:val="1"/>
      <w:numFmt w:val="lowerRoman"/>
      <w:lvlText w:val="%6."/>
      <w:lvlJc w:val="right"/>
      <w:pPr>
        <w:ind w:left="4504" w:hanging="180"/>
      </w:pPr>
    </w:lvl>
    <w:lvl w:ilvl="6">
      <w:start w:val="1"/>
      <w:numFmt w:val="decimal"/>
      <w:lvlText w:val="%7."/>
      <w:lvlJc w:val="left"/>
      <w:pPr>
        <w:ind w:left="5224" w:hanging="360"/>
      </w:pPr>
    </w:lvl>
    <w:lvl w:ilvl="7">
      <w:start w:val="1"/>
      <w:numFmt w:val="lowerLetter"/>
      <w:lvlText w:val="%8."/>
      <w:lvlJc w:val="left"/>
      <w:pPr>
        <w:ind w:left="5944" w:hanging="360"/>
      </w:pPr>
    </w:lvl>
    <w:lvl w:ilvl="8">
      <w:start w:val="1"/>
      <w:numFmt w:val="lowerRoman"/>
      <w:lvlText w:val="%9."/>
      <w:lvlJc w:val="right"/>
      <w:pPr>
        <w:ind w:left="6664" w:hanging="180"/>
      </w:pPr>
    </w:lvl>
  </w:abstractNum>
  <w:abstractNum w:abstractNumId="8" w15:restartNumberingAfterBreak="0">
    <w:nsid w:val="20F220D7"/>
    <w:multiLevelType w:val="multilevel"/>
    <w:tmpl w:val="20F220D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4B26C9A"/>
    <w:multiLevelType w:val="multilevel"/>
    <w:tmpl w:val="24B26C9A"/>
    <w:lvl w:ilvl="0">
      <w:start w:val="1"/>
      <w:numFmt w:val="decimal"/>
      <w:lvlText w:val="%1."/>
      <w:lvlJc w:val="left"/>
      <w:pPr>
        <w:tabs>
          <w:tab w:val="left" w:pos="720"/>
        </w:tabs>
        <w:ind w:left="720" w:hanging="360"/>
      </w:pPr>
      <w:rPr>
        <w:rFonts w:ascii="Times New Roman" w:eastAsia="Calibri"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8574275"/>
    <w:multiLevelType w:val="multilevel"/>
    <w:tmpl w:val="28574275"/>
    <w:lvl w:ilvl="0">
      <w:start w:val="1"/>
      <w:numFmt w:val="decimal"/>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11" w15:restartNumberingAfterBreak="0">
    <w:nsid w:val="2D7934F6"/>
    <w:multiLevelType w:val="multilevel"/>
    <w:tmpl w:val="2D7934F6"/>
    <w:lvl w:ilvl="0">
      <w:start w:val="1"/>
      <w:numFmt w:val="decimal"/>
      <w:lvlText w:val="%1."/>
      <w:lvlJc w:val="left"/>
      <w:pPr>
        <w:ind w:left="1264" w:hanging="360"/>
      </w:pPr>
      <w:rPr>
        <w:rFonts w:hint="default"/>
      </w:r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12" w15:restartNumberingAfterBreak="0">
    <w:nsid w:val="57F04CD5"/>
    <w:multiLevelType w:val="multilevel"/>
    <w:tmpl w:val="57F04CD5"/>
    <w:lvl w:ilvl="0">
      <w:start w:val="1"/>
      <w:numFmt w:val="decimal"/>
      <w:lvlText w:val="%1."/>
      <w:lvlJc w:val="left"/>
      <w:pPr>
        <w:ind w:left="904" w:hanging="360"/>
      </w:pPr>
      <w:rPr>
        <w:rFonts w:hint="default"/>
      </w:rPr>
    </w:lvl>
    <w:lvl w:ilvl="1">
      <w:start w:val="1"/>
      <w:numFmt w:val="lowerLetter"/>
      <w:lvlText w:val="%2."/>
      <w:lvlJc w:val="left"/>
      <w:pPr>
        <w:ind w:left="1624" w:hanging="360"/>
      </w:pPr>
    </w:lvl>
    <w:lvl w:ilvl="2">
      <w:start w:val="1"/>
      <w:numFmt w:val="lowerRoman"/>
      <w:lvlText w:val="%3."/>
      <w:lvlJc w:val="right"/>
      <w:pPr>
        <w:ind w:left="2344" w:hanging="180"/>
      </w:pPr>
    </w:lvl>
    <w:lvl w:ilvl="3">
      <w:start w:val="1"/>
      <w:numFmt w:val="decimal"/>
      <w:lvlText w:val="%4."/>
      <w:lvlJc w:val="left"/>
      <w:pPr>
        <w:ind w:left="3064" w:hanging="360"/>
      </w:pPr>
    </w:lvl>
    <w:lvl w:ilvl="4">
      <w:start w:val="1"/>
      <w:numFmt w:val="lowerLetter"/>
      <w:lvlText w:val="%5."/>
      <w:lvlJc w:val="left"/>
      <w:pPr>
        <w:ind w:left="3784" w:hanging="360"/>
      </w:pPr>
    </w:lvl>
    <w:lvl w:ilvl="5">
      <w:start w:val="1"/>
      <w:numFmt w:val="lowerRoman"/>
      <w:lvlText w:val="%6."/>
      <w:lvlJc w:val="right"/>
      <w:pPr>
        <w:ind w:left="4504" w:hanging="180"/>
      </w:pPr>
    </w:lvl>
    <w:lvl w:ilvl="6">
      <w:start w:val="1"/>
      <w:numFmt w:val="decimal"/>
      <w:lvlText w:val="%7."/>
      <w:lvlJc w:val="left"/>
      <w:pPr>
        <w:ind w:left="5224" w:hanging="360"/>
      </w:pPr>
    </w:lvl>
    <w:lvl w:ilvl="7">
      <w:start w:val="1"/>
      <w:numFmt w:val="lowerLetter"/>
      <w:lvlText w:val="%8."/>
      <w:lvlJc w:val="left"/>
      <w:pPr>
        <w:ind w:left="5944" w:hanging="360"/>
      </w:pPr>
    </w:lvl>
    <w:lvl w:ilvl="8">
      <w:start w:val="1"/>
      <w:numFmt w:val="lowerRoman"/>
      <w:lvlText w:val="%9."/>
      <w:lvlJc w:val="right"/>
      <w:pPr>
        <w:ind w:left="6664" w:hanging="180"/>
      </w:pPr>
    </w:lvl>
  </w:abstractNum>
  <w:abstractNum w:abstractNumId="13" w15:restartNumberingAfterBreak="0">
    <w:nsid w:val="709271B9"/>
    <w:multiLevelType w:val="multilevel"/>
    <w:tmpl w:val="709271B9"/>
    <w:lvl w:ilvl="0">
      <w:start w:val="1"/>
      <w:numFmt w:val="decimal"/>
      <w:lvlText w:val="%1."/>
      <w:lvlJc w:val="left"/>
      <w:pPr>
        <w:ind w:left="620" w:hanging="360"/>
      </w:pPr>
      <w:rPr>
        <w:rFonts w:hint="default"/>
      </w:r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14" w15:restartNumberingAfterBreak="0">
    <w:nsid w:val="73B4103D"/>
    <w:multiLevelType w:val="multilevel"/>
    <w:tmpl w:val="73B4103D"/>
    <w:lvl w:ilvl="0">
      <w:start w:val="1"/>
      <w:numFmt w:val="bullet"/>
      <w:lvlText w:val=""/>
      <w:lvlJc w:val="left"/>
      <w:pPr>
        <w:ind w:left="1624" w:hanging="360"/>
      </w:pPr>
      <w:rPr>
        <w:rFonts w:ascii="Symbol" w:hAnsi="Symbol" w:hint="default"/>
      </w:rPr>
    </w:lvl>
    <w:lvl w:ilvl="1">
      <w:start w:val="1"/>
      <w:numFmt w:val="bullet"/>
      <w:lvlText w:val="o"/>
      <w:lvlJc w:val="left"/>
      <w:pPr>
        <w:ind w:left="2344" w:hanging="360"/>
      </w:pPr>
      <w:rPr>
        <w:rFonts w:ascii="Courier New" w:hAnsi="Courier New" w:cs="Courier New" w:hint="default"/>
      </w:rPr>
    </w:lvl>
    <w:lvl w:ilvl="2">
      <w:start w:val="1"/>
      <w:numFmt w:val="bullet"/>
      <w:lvlText w:val=""/>
      <w:lvlJc w:val="left"/>
      <w:pPr>
        <w:ind w:left="3064" w:hanging="360"/>
      </w:pPr>
      <w:rPr>
        <w:rFonts w:ascii="Wingdings" w:hAnsi="Wingdings" w:hint="default"/>
      </w:rPr>
    </w:lvl>
    <w:lvl w:ilvl="3">
      <w:start w:val="1"/>
      <w:numFmt w:val="bullet"/>
      <w:lvlText w:val=""/>
      <w:lvlJc w:val="left"/>
      <w:pPr>
        <w:ind w:left="3784" w:hanging="360"/>
      </w:pPr>
      <w:rPr>
        <w:rFonts w:ascii="Symbol" w:hAnsi="Symbol" w:hint="default"/>
      </w:rPr>
    </w:lvl>
    <w:lvl w:ilvl="4">
      <w:start w:val="1"/>
      <w:numFmt w:val="bullet"/>
      <w:lvlText w:val="o"/>
      <w:lvlJc w:val="left"/>
      <w:pPr>
        <w:ind w:left="4504" w:hanging="360"/>
      </w:pPr>
      <w:rPr>
        <w:rFonts w:ascii="Courier New" w:hAnsi="Courier New" w:cs="Courier New" w:hint="default"/>
      </w:rPr>
    </w:lvl>
    <w:lvl w:ilvl="5">
      <w:start w:val="1"/>
      <w:numFmt w:val="bullet"/>
      <w:lvlText w:val=""/>
      <w:lvlJc w:val="left"/>
      <w:pPr>
        <w:ind w:left="5224" w:hanging="360"/>
      </w:pPr>
      <w:rPr>
        <w:rFonts w:ascii="Wingdings" w:hAnsi="Wingdings" w:hint="default"/>
      </w:rPr>
    </w:lvl>
    <w:lvl w:ilvl="6">
      <w:start w:val="1"/>
      <w:numFmt w:val="bullet"/>
      <w:lvlText w:val=""/>
      <w:lvlJc w:val="left"/>
      <w:pPr>
        <w:ind w:left="5944" w:hanging="360"/>
      </w:pPr>
      <w:rPr>
        <w:rFonts w:ascii="Symbol" w:hAnsi="Symbol" w:hint="default"/>
      </w:rPr>
    </w:lvl>
    <w:lvl w:ilvl="7">
      <w:start w:val="1"/>
      <w:numFmt w:val="bullet"/>
      <w:lvlText w:val="o"/>
      <w:lvlJc w:val="left"/>
      <w:pPr>
        <w:ind w:left="6664" w:hanging="360"/>
      </w:pPr>
      <w:rPr>
        <w:rFonts w:ascii="Courier New" w:hAnsi="Courier New" w:cs="Courier New" w:hint="default"/>
      </w:rPr>
    </w:lvl>
    <w:lvl w:ilvl="8">
      <w:start w:val="1"/>
      <w:numFmt w:val="bullet"/>
      <w:lvlText w:val=""/>
      <w:lvlJc w:val="left"/>
      <w:pPr>
        <w:ind w:left="7384" w:hanging="360"/>
      </w:pPr>
      <w:rPr>
        <w:rFonts w:ascii="Wingdings" w:hAnsi="Wingdings" w:hint="default"/>
      </w:rPr>
    </w:lvl>
  </w:abstractNum>
  <w:abstractNum w:abstractNumId="15" w15:restartNumberingAfterBreak="0">
    <w:nsid w:val="76ED2687"/>
    <w:multiLevelType w:val="multilevel"/>
    <w:tmpl w:val="76ED268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8FB7712"/>
    <w:multiLevelType w:val="multilevel"/>
    <w:tmpl w:val="78FB771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79946C29"/>
    <w:multiLevelType w:val="hybridMultilevel"/>
    <w:tmpl w:val="118EC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634885">
    <w:abstractNumId w:val="6"/>
  </w:num>
  <w:num w:numId="2" w16cid:durableId="1245647938">
    <w:abstractNumId w:val="7"/>
  </w:num>
  <w:num w:numId="3" w16cid:durableId="1179779588">
    <w:abstractNumId w:val="11"/>
  </w:num>
  <w:num w:numId="4" w16cid:durableId="358900147">
    <w:abstractNumId w:val="5"/>
  </w:num>
  <w:num w:numId="5" w16cid:durableId="515728470">
    <w:abstractNumId w:val="10"/>
  </w:num>
  <w:num w:numId="6" w16cid:durableId="105780431">
    <w:abstractNumId w:val="9"/>
  </w:num>
  <w:num w:numId="7" w16cid:durableId="8607127">
    <w:abstractNumId w:val="13"/>
  </w:num>
  <w:num w:numId="8" w16cid:durableId="657341214">
    <w:abstractNumId w:val="16"/>
  </w:num>
  <w:num w:numId="9" w16cid:durableId="1135177374">
    <w:abstractNumId w:val="2"/>
  </w:num>
  <w:num w:numId="10" w16cid:durableId="834490344">
    <w:abstractNumId w:val="3"/>
  </w:num>
  <w:num w:numId="11" w16cid:durableId="1184174433">
    <w:abstractNumId w:val="8"/>
  </w:num>
  <w:num w:numId="12" w16cid:durableId="176236746">
    <w:abstractNumId w:val="15"/>
  </w:num>
  <w:num w:numId="13" w16cid:durableId="1587306551">
    <w:abstractNumId w:val="12"/>
  </w:num>
  <w:num w:numId="14" w16cid:durableId="10451330">
    <w:abstractNumId w:val="14"/>
  </w:num>
  <w:num w:numId="15" w16cid:durableId="352004092">
    <w:abstractNumId w:val="4"/>
  </w:num>
  <w:num w:numId="16" w16cid:durableId="1708292631">
    <w:abstractNumId w:val="1"/>
  </w:num>
  <w:num w:numId="17" w16cid:durableId="1200045243">
    <w:abstractNumId w:val="0"/>
  </w:num>
  <w:num w:numId="18" w16cid:durableId="644972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C7"/>
    <w:rsid w:val="00016D70"/>
    <w:rsid w:val="00021EC4"/>
    <w:rsid w:val="00036A74"/>
    <w:rsid w:val="00070977"/>
    <w:rsid w:val="0009797F"/>
    <w:rsid w:val="000B7EE9"/>
    <w:rsid w:val="000C5A04"/>
    <w:rsid w:val="000D1D58"/>
    <w:rsid w:val="000E0460"/>
    <w:rsid w:val="00100C88"/>
    <w:rsid w:val="00103C91"/>
    <w:rsid w:val="001122E1"/>
    <w:rsid w:val="001232D7"/>
    <w:rsid w:val="00131962"/>
    <w:rsid w:val="00131FEF"/>
    <w:rsid w:val="00140D3D"/>
    <w:rsid w:val="001B42DA"/>
    <w:rsid w:val="001F4F18"/>
    <w:rsid w:val="0020257C"/>
    <w:rsid w:val="00212129"/>
    <w:rsid w:val="0022365E"/>
    <w:rsid w:val="002277EC"/>
    <w:rsid w:val="00243412"/>
    <w:rsid w:val="002536ED"/>
    <w:rsid w:val="0027471D"/>
    <w:rsid w:val="00290719"/>
    <w:rsid w:val="00290A5D"/>
    <w:rsid w:val="00292EA2"/>
    <w:rsid w:val="00297085"/>
    <w:rsid w:val="002D0B8A"/>
    <w:rsid w:val="002F1498"/>
    <w:rsid w:val="002F687C"/>
    <w:rsid w:val="00310E2F"/>
    <w:rsid w:val="00324C5C"/>
    <w:rsid w:val="003368D6"/>
    <w:rsid w:val="00392C49"/>
    <w:rsid w:val="0039309D"/>
    <w:rsid w:val="00394813"/>
    <w:rsid w:val="003A3123"/>
    <w:rsid w:val="003A66FA"/>
    <w:rsid w:val="003A75A2"/>
    <w:rsid w:val="003B1756"/>
    <w:rsid w:val="003C6223"/>
    <w:rsid w:val="003D19BF"/>
    <w:rsid w:val="004051FE"/>
    <w:rsid w:val="00405954"/>
    <w:rsid w:val="00415CA8"/>
    <w:rsid w:val="004177EE"/>
    <w:rsid w:val="00420C35"/>
    <w:rsid w:val="004A2AF4"/>
    <w:rsid w:val="004D2618"/>
    <w:rsid w:val="00506701"/>
    <w:rsid w:val="00506E5E"/>
    <w:rsid w:val="005E5E76"/>
    <w:rsid w:val="00613AEE"/>
    <w:rsid w:val="00617CAC"/>
    <w:rsid w:val="0063028C"/>
    <w:rsid w:val="00637E97"/>
    <w:rsid w:val="00656E9E"/>
    <w:rsid w:val="00672AA7"/>
    <w:rsid w:val="006A66CC"/>
    <w:rsid w:val="006B01F0"/>
    <w:rsid w:val="00742943"/>
    <w:rsid w:val="00772009"/>
    <w:rsid w:val="007731EF"/>
    <w:rsid w:val="00796EBD"/>
    <w:rsid w:val="007B474F"/>
    <w:rsid w:val="008136BC"/>
    <w:rsid w:val="00815094"/>
    <w:rsid w:val="008174BD"/>
    <w:rsid w:val="00866DBA"/>
    <w:rsid w:val="008C3074"/>
    <w:rsid w:val="008E5C58"/>
    <w:rsid w:val="008E6A5D"/>
    <w:rsid w:val="00906AA6"/>
    <w:rsid w:val="00921BE6"/>
    <w:rsid w:val="00923091"/>
    <w:rsid w:val="009256CB"/>
    <w:rsid w:val="00933F89"/>
    <w:rsid w:val="00960778"/>
    <w:rsid w:val="00974BC6"/>
    <w:rsid w:val="0097562F"/>
    <w:rsid w:val="009A0F33"/>
    <w:rsid w:val="009B10E2"/>
    <w:rsid w:val="009E7ECB"/>
    <w:rsid w:val="00A65F86"/>
    <w:rsid w:val="00A87CEF"/>
    <w:rsid w:val="00A970E3"/>
    <w:rsid w:val="00AC6732"/>
    <w:rsid w:val="00AC6B3E"/>
    <w:rsid w:val="00AE39EB"/>
    <w:rsid w:val="00B242C5"/>
    <w:rsid w:val="00B37FDA"/>
    <w:rsid w:val="00B47767"/>
    <w:rsid w:val="00B47F8A"/>
    <w:rsid w:val="00B54454"/>
    <w:rsid w:val="00B94A02"/>
    <w:rsid w:val="00BA714D"/>
    <w:rsid w:val="00BA78A2"/>
    <w:rsid w:val="00BC7EF0"/>
    <w:rsid w:val="00BD12D2"/>
    <w:rsid w:val="00BE6461"/>
    <w:rsid w:val="00BF65AF"/>
    <w:rsid w:val="00C07618"/>
    <w:rsid w:val="00C11836"/>
    <w:rsid w:val="00C1209D"/>
    <w:rsid w:val="00C14FAF"/>
    <w:rsid w:val="00C41DC7"/>
    <w:rsid w:val="00C511AB"/>
    <w:rsid w:val="00CB25D5"/>
    <w:rsid w:val="00D14400"/>
    <w:rsid w:val="00D513C0"/>
    <w:rsid w:val="00D5290E"/>
    <w:rsid w:val="00D846FA"/>
    <w:rsid w:val="00D9572F"/>
    <w:rsid w:val="00DC7F68"/>
    <w:rsid w:val="00E73B8D"/>
    <w:rsid w:val="00E9462F"/>
    <w:rsid w:val="00EC7700"/>
    <w:rsid w:val="00F17061"/>
    <w:rsid w:val="00F47219"/>
    <w:rsid w:val="00F52030"/>
    <w:rsid w:val="00F566AF"/>
    <w:rsid w:val="00F80692"/>
    <w:rsid w:val="00F85643"/>
    <w:rsid w:val="00F94469"/>
    <w:rsid w:val="00F96625"/>
    <w:rsid w:val="00FB715E"/>
    <w:rsid w:val="00FC05BE"/>
    <w:rsid w:val="00FD4A47"/>
    <w:rsid w:val="00FD51C0"/>
    <w:rsid w:val="286F30C5"/>
    <w:rsid w:val="71E91071"/>
    <w:rsid w:val="7C3608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72AA63"/>
  <w15:docId w15:val="{88FCF475-DD89-497E-89DC-766B0BAD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9"/>
    <w:qFormat/>
    <w:pPr>
      <w:ind w:left="258" w:hanging="235"/>
      <w:outlineLvl w:val="0"/>
    </w:pPr>
    <w:rPr>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544" w:hanging="355"/>
    </w:pPr>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206"/>
      <w:ind w:left="544" w:hanging="355"/>
    </w:pPr>
  </w:style>
  <w:style w:type="paragraph" w:customStyle="1" w:styleId="TableParagraph">
    <w:name w:val="Table Paragraph"/>
    <w:basedOn w:val="Normal"/>
    <w:uiPriority w:val="1"/>
    <w:qFormat/>
    <w:pPr>
      <w:spacing w:before="111"/>
      <w:ind w:left="50"/>
    </w:pPr>
  </w:style>
  <w:style w:type="paragraph" w:customStyle="1" w:styleId="pdq2pgselectionanchorcontainer">
    <w:name w:val="pdq2pg_selectionanchorcontainer"/>
    <w:basedOn w:val="Normal"/>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isselectedend">
    <w:name w:val="isselectedend"/>
    <w:basedOn w:val="Normal"/>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paragraph" w:styleId="ListBullet">
    <w:name w:val="List Bullet"/>
    <w:basedOn w:val="Normal"/>
    <w:uiPriority w:val="99"/>
    <w:unhideWhenUsed/>
    <w:rsid w:val="00AC6732"/>
    <w:pPr>
      <w:widowControl/>
      <w:numPr>
        <w:numId w:val="17"/>
      </w:numPr>
      <w:tabs>
        <w:tab w:val="clear" w:pos="360"/>
      </w:tabs>
      <w:autoSpaceDE/>
      <w:autoSpaceDN/>
      <w:spacing w:after="200" w:line="276" w:lineRule="auto"/>
      <w:ind w:left="0" w:firstLine="0"/>
      <w:contextualSpacing/>
    </w:pPr>
    <w:rPr>
      <w:rFonts w:eastAsiaTheme="minorEastAsia" w:cstheme="minorBidi"/>
      <w:sz w:val="20"/>
    </w:rPr>
  </w:style>
  <w:style w:type="table" w:styleId="TableGrid">
    <w:name w:val="Table Grid"/>
    <w:basedOn w:val="TableNormal"/>
    <w:uiPriority w:val="59"/>
    <w:rsid w:val="00AC6732"/>
    <w:rPr>
      <w:rFonts w:eastAsiaTheme="minorEastAs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32</Pages>
  <Words>6525</Words>
  <Characters>37199</Characters>
  <Application>Microsoft Office Word</Application>
  <DocSecurity>0</DocSecurity>
  <Lines>309</Lines>
  <Paragraphs>87</Paragraphs>
  <ScaleCrop>false</ScaleCrop>
  <Company/>
  <LinksUpToDate>false</LinksUpToDate>
  <CharactersWithSpaces>43637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M Thanvitha</cp:lastModifiedBy>
  <cp:revision>13</cp:revision>
  <dcterms:created xsi:type="dcterms:W3CDTF">2026-09-24T07:10:00Z</dcterms:created>
  <dcterms:modified xsi:type="dcterms:W3CDTF">2026-10-29T03:21:00Z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2016</vt:lpwstr>
  </property>
  <property fmtid="{D5CDD505-2E9C-101B-9397-08002B2CF9AE}" pid="5" name="LastSaved">
    <vt:filetime>2026-08-26T00:00:00Z</vt:filetime>
  </property>
  <property fmtid="{D5CDD505-2E9C-101B-9397-08002B2CF9AE}" pid="6" name="Producer">
    <vt:lpwstr>Microsoft® Word 2016</vt:lpwstr>
  </property>
  <property fmtid="{D5CDD505-2E9C-101B-9397-08002B2CF9AE}" pid="7" name="GrammarlyDocumentId">
    <vt:lpwstr>aaf03e8b-5533-429e-beea-52d86d8a48c9</vt:lpwstr>
  </property>
  <property fmtid="{D5CDD505-2E9C-101B-9397-08002B2CF9AE}" pid="8" name="KSOTemplateDocerSaveRecord">
    <vt:lpwstr>eyJoZGlkIjoiZjQxOThjMDMzNmU1N2E3MDY5OThkYzkyZTIyMDc2NjkifQ==</vt:lpwstr>
  </property>
  <property fmtid="{D5CDD505-2E9C-101B-9397-08002B2CF9AE}" pid="9" name="KSOProductBuildVer">
    <vt:lpwstr>1033-12.1.0.28485</vt:lpwstr>
  </property>
  <property fmtid="{D5CDD505-2E9C-101B-9397-08002B2CF9AE}" pid="10" name="ICV">
    <vt:lpwstr>0A38BE8EE23E4CFEB60515F6BCEC563D_13</vt:lpwstr>
  </property>
</Properties>
</file>