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Bình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học hỏi sâu hơn về kiến trúc dữ liệu phân tán (distributed data architecture) và các nguyên lý CAP, consistency, replication, để đảm bảo tính sẵn sàng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17/11/1998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0811610082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và xử lý dữ liệu lớn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Kafka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viên cải tiến hệ thống ETL tại SmartRetail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nhân viên cải tiến năng suất truy vấn dữ liệu SQL tại ReportPro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'Big Data Architecture' tại Data Talks Vietnam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kiến trúc hệ thống thu thập và xử lý dữ liệu đa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ưu nhược điểm của Data Warehouse vs Data Lakehouse.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công cụ phổ biến như Airflow, dbt, Snowflake.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tư vấn kiến trúc dữ liệu tại Công ty SmartData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Đề xuất mô hình lưu trữ dữ liệu dạng columnar cho truy vấn phân tích nhanh.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cấu trúc bảng dữ liệu trong hệ thống warehouse.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best practice về đặt tên và phân vùng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tổ chức Data Day tại Vietnam Data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demo pipeline dữ liệu thời gian thực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phần trình diễn luồng dữ liệu streaming giữa các node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cấu trúc cơ bản của hệ thống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nghiên cứu học thuật tại Khoa Công nghệ Thông tin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hóa dữ liệu nghiên cứu sinh viên từ nhiều năm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và tổng hợp xu hướng đăng ký môn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trình bày cho giảng viên hướng dẫn.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