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Ngọc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được học hỏi và phối hợp chặt chẽ cùng các nhà khoa học dữ liệu (Data Scientist), kỹ sư phần mềm và nhóm sản phẩm để xây dựng giải pháp AI toàn diện và khả thi.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20/07/1990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0742390085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Học viện Kỹ thuật Quân sự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Scikit-learn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Thịnh (Head of Machine Learning – AI Solutions) - thinh.nguyen@aisolutions.vn - 0908777888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Xuân Hoàng (CTO – CloudAI) - hoang.trinh@cloudai.vn - 0911666777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Natural Language Processing with Classification and Vector Spaces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IBM Professional Certificate in Machine Learning – edX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nghiên cứu với doanh nghiệp tại Dự án hợp tác cùng Công ty RetailAI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dự đoán doanh thu theo khu vực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dữ liệu từ thời tiết và lịch sử bán hàng để tạo đặc trưng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Gradient Boosting và trình bày kết quả cho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Machine Learning tại Phòng Lab AI, Đại học Bách Khoa TP.HCM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các mô hình dự đoán giá cổ phiếu dựa trên dữ liệu chuỗi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học sâu sử dụng LSTM với dữ liệu tài chính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khoa học và trình bày tại hội thảo sinh viên nghiên cứu khoa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AI Hackathon tại CLB Công nghệ Thông tin UIT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đề bài và dữ liệu mẫu cho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các mô hình dự đoán, đánh giá accuracy và overfitting.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trao giải và hướng dẫn cải tiến mô hình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