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Tùng Khanh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học hỏi sâu hơn về kiến trúc dữ liệu hiện đại, áp dụng mô hình Data Mesh và DataOps nhằm tăng khả năng cộng tác và tự động hóa quá trình triển khai dữ liệu.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16/03/1992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0724821957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Snowflake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dữ liệu xuất sắc quý I tại Công ty DataBridge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xây dựng pipeline dữ liệu tại Phòng Lab Dữ liệu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luồng dữ liệu ETL sử dụng Apache Airflow.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ingestion dữ liệu từ API và cơ sở dữ liệu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với nhóm phân tích dữ liệu để tối ưu schema lưu trữ.</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về hệ thống dữ liệu tại Blog cá nhân datapi.dev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thiết kế hệ thống ETL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So sánh các giải pháp lưu trữ dữ liệu: PostgreSQL, Redshift, BigQuery.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hướng dẫn cấu hình Airflow và orchestration jobs theo lịch định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