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Hùng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phát triển năng lực triển khai và quản trị các công cụ SIEM như Splunk, ELK, nhằm giám sát thời gian thực các hoạt động bất thường và đưa ra cảnh báo kịp thời để ngăn chặn rủi ro.</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01/07/1994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0744276002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 Khoa học máy tính tại Đại học Quốc tế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DevSecOps (GitLab CI + SAST/DAST)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IDS/IPS (Snort, Suricata)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Duy (Quản lý hệ thống bảo mật – DataSafe Solutions) - duy.vu@datasafe.vn - 0909111222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5 kỹ sư có phản ứng sự cố nhanh nhất trong hệ thống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khách mời tại Hội thảo 'CyberSec Career Day'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lộ trình nghề nghiệp dành cho kỹ sư An toàn Thông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kinh nghiệm thực tế về triển khai hệ thống SIEM.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sinh viên về định hướng chuyên sâu Red Team và Blue Team.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diễn tập Red Team nội bộ tại Ngân hàng Tài chính Việt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khai thác giả lập các lỗ hổng hệ thống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hóa kiểm tra cấu hình sai trên firewall và IDS.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Lập kế hoạch và báo cáo lỗ hổng gửi nhóm Blue Team xử lý.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