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Sơn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24/03/1988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0936175107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Tôn Đức Thắng  - Kỹ thuật phần mềm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