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Dũng Dương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một kỹ sư DevOps toàn diện, có khả năng làm việc đa nền tảng từ cloud đến on-premises, biết tối ưu chi phí hạ tầng, đảm bảo uptime cao và hỗ trợ các team phát triển vận hành linh hoạt hơn.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09/05/1982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0903966508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Systemd  Process Management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AWS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Võ Thị Mai (DevOps Lead - Công ty AgileTech) - mai.vo@agiletech.vn - 0908000888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Cải tiến hệ thống triển khai nhanh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sự nổi bật trong dự án triển khai CI/CD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có sáng kiến tự động hóa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'Người tạo ảnh hưởng kỹ thuật' tại hội thảo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DevOps xuất sắc nhất quý IV tại Công ty TechOps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Infrastructure as Code with Ansible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bảo trì hệ thống camera an ninh tại Công ty Bảo vệ Thăng Long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kết nối mạng cho hệ thống camera IP ở văn phòng và kho.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port forwarding để giám sát từ xa qua internet.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tra lỗi thiết bị và khắc phục tình trạng mất kết nối.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