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Hà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học và ứng dụng các phương pháp bảo mật hệ thống mạng như IDS/IPS, VLAN, Firewall rules, VPN để phòng ngừa và ngăn chặn các cuộc tấn công có chủ đích vào hạ tầng CNTT.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22/04/1991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0348690758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ninh mạng tại Đại học FPT  - Mạng máy tính và truyền thông dữ liệu tại Đại học Giao thông Vận tải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IDS/IPS (Snort, Suricata)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Huyền (Giám đốc An ninh Thông tin (CISO) – CloudSecure Corp) - huyen.le@cloudsecure.vn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Quang Minh (Security Operations Manager – FinSec Việt Nam) - minh.tran@finsec.vn - 0933666888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Thành Trung (Trưởng phòng An toàn Thông tin – Công ty AnToanTech) - trung.nguyen@antoantech.vn - 0908666777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kiểm thử xâm nhập sớm hơn kế hoạch 2 tuần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Security, Compliance, and Identity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Offensive Security Certified Professional (OSCP)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Ethical Hacker (CEH) – EC-Council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Cloud Security Professional (CCSP)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nghiên cứu bảo mật web tại CLB IT trẻ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khai thác lỗi XSS, CSRF trên các bài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và hỗ trợ quá trình viết báo cáo kỹ thuật.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phần trình bày đề tài bảo mật cuối kỳ.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