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Hùng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trở thành người chủ động cải tiến luồng phát triển phần mềm trong công ty, từ đó giúp developer tập trung vào chuyên môn chính thay vì xử lý các lỗi môi trường, triển khai thủ công hay mất kiểm soát cấu hình.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21/05/2000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0386362167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DevOps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