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Ngọc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phát triển hệ thống pipeline training + serving hoàn chỉnh trên cloud, kết hợp với Kubernetes và Docker để đảm bảo khả năng mở rộng (scalability) và tính ổn định cao.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16/06/1981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0757417700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và Trí tuệ nhân tạo tại Đại học Phenikaa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Ngọc Mai (Quản lý sản phẩm AI – TechX) - mai.vu@techx.vn - 0967888999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Lan (Data Science Manager – SmartRetail) - lan.nguyen@smartretail.vn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Thùy Trang (Chuyên gia AI – InsightPro) - trang.le@insightpro.vn - 0955333444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Thịnh (Head of Machine Learning – AI Solutions) - thinh.nguyen@aisolutions.vn - 0908777888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Tùng (AI Researcher Lead – AILab Việt Nam) - tung.ho@ailab.vn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VisionAI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nhận diện khuôn mặt bằng CNN và PyTorch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hình ảnh và video lớn, dùng augmentation để cải thiện độ chính xác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vào ứng dụng giám sát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'Kỹ sư AI sáng tạo nhất năm' tại SmartData Lab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Machine Learning xuất sắc quý II tại Công ty AI Solutions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nhân sự có mô hình dự đoán chính xác nhất trong đội ML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Danh hiệu 'Mô hình AI tối ưu hiệu suất nhất năm' – tại FinTech 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Introduction to MLOps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nghiên cứu với doanh nghiệp tại Dự án hợp tác cùng Công ty RetailAI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dự đoán doanh thu theo khu vực và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dữ liệu từ thời tiết và lịch sử bán hàng để tạo đặc trưng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Gradient Boosting và trình bày kết quả cho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trong dự án AI cộng đồng tại Dự án AI for Good – UNDP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mô hình nhận diện nụ cười cho trẻ em khiếm thính.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annotation và xử lý ảnh bằng OpenCV.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trình bày tại buổi tổng kết dự 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hội thảo sinh viên nghiên cứu ML tại Hội thảo AI4Students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phân tích hành vi khách hàng bằng clustering.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tiếp cận pipeline xử lý dữ liệu lớn với Spark MLlib.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Giao lưu và giải đáp các thắc mắc về sự khác biệt giữa ML và DL.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