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Thành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góp phần cải tiến trải nghiệm người dùng bằng cách áp dụng các mô hình recommendation system sử dụng Collaborative Filtering, Matrix Factorization hoặc Deep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28/11/1991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0713271855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ứng dụng và Tin học tại Đại học Kinh tế Quốc dân  - Khoa học dữ liệu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Feature Engineering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Xuân Hoàng (CTO – CloudAI) - hoang.trinh@cloudai.vn - 0911666777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