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Dũng Hòa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trở thành lập trình viên frontend cấp cao, có khả năng thiết kế kiến trúc frontend cho các hệ thống lớn, ứng dụng SPA/PWA và phối hợp chặt chẽ với các nhóm Backend, UI/UX để triển khai sản phẩm mượt mà và ổn định.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02/11/1996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0712824315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Công nghệ Thông tin – ĐHQG TP.HCM  - Công nghệ phần mềm tại Đại học Quốc tế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 (GitHub Actions, GitLab CI)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Đoàn Mỹ Linh (Head of Engineering - Công ty DevNest) - linh.doan@devnest.vn - 0922334455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Hồ Thanh Mai (Product Owner - Công ty Webflow Asia) - mai.ho@webflow.asia - 0988123344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Minh Tuấn (Technical Lead Frontend - Công ty FintechAsia) - tuan.tran@fintechasia.vn - 0933001122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Bùi Văn Khoa (Frontend Manager - Công ty ReactLab) - khoa.bui@reactlab.vn - 0909786543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'Thiết kế landing page chuyển đổi cao nhất năm'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Lập trình viên giao diện xuất sắc nhất quý I tại Công ty WebGen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ReactJS vượt tiến độ tại Công ty FintechAsia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tại hội nghị UX/UI nội bộ vì đóng góp cải tiến luồng trải nghiệm người dùng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Đạt danh hiệu 'Developer truyền cảm hứng thiết kế tương tác' tại DevDays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Modern React with Redux – Udemy (Stephen Grider)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JavaScript Algorithms and Data Structures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Frontend Developer Career Path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về UI/UX tại Blog cá nhân - codefrontend.dev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sử dụng các thư viện React UI như Material UI, Ant Design.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về tối ưu hiệu suất frontend và lazy loading.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 nguyên tắc thiết kế UX nâng cao.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