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Hạnh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16/05/1997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0978735747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