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Bình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14/10/1986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0887306128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Best Practices for Network Infrastructure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