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Hùng 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có thể mentor cho các lập trình viên frontend junior, truyền đạt kiến thức về tư duy UI/UX, performance optimization và quản lý state hiệu quả.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14/11/1980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0811388674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Thiết kế đồ họa và giao diện số tại Đại học Mỹ thuật Công nghiệp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Next.js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Figma to Code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Webpack / Vite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Performance Optimization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(Giám đốc sản phẩm - Công ty UIPro) - hong.nguyen@uipro.vn - 0912445566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Quốc Cường (CTO - Công ty DevSpark) - cuong.pham@devspark.vn - 0966554433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Thanh Hùng (Senior Frontend Developer - Công ty BizTech) - hung.nguyen@biztech.vn - 0938666999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Lập trình viên giao diện xuất sắc nhất quý I tại Công ty WebGen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nhân sự cải tiến hiệu suất frontend tại Startup EduTech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tại hội nghị UX/UI nội bộ vì đóng góp cải tiến luồng trải nghiệm người dùng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'FrontEnd Code Clean nhất quý II' do team Technical trao tặng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UI Developer tại Công ty CreativeSoft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trang landing page giới thiệu sản phẩm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animation bằng thư viện GSAP và thư viện scroll-based effects.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và debug lỗi hiển thị layout trên các thiết bị iOS.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