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Thanh Lan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xây dựng được các giao diện người dùng tuân thủ chuẩn accessibility (WCAG), hỗ trợ đa nền tảng và thiết bị, để nâng cao tính toàn diện và khả năng tiếp cận của sản phẩm.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08/10/1998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0724586066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Truyền thông đa phương tiện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JavaScript (ES6+)</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Next.js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Webpack / Vite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Redux / Context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Hà (Trưởng bộ phận UI/UX - Công ty NextDesign) - ha.vu@nextdesign.vn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Thùy Dung (Scrum Master - Công ty AgileFront) - dung.trinh@agilefront.vn - 0977445566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Văn Khoa (Frontend Manager - Công ty ReactLab) - khoa.bui@reactlab.vn - 0909786543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Minh Tuấn (Technical Lead Frontend - Công ty FintechAsia) - tuan.tran@fintechasia.vn - 0933001122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Đoàn Mỹ Linh (Head of Engineering - Công ty DevNest) - linh.doan@devnest.vn - 0922334455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tại hội nghị UX/UI nội bộ vì đóng góp cải tiến luồng trải nghiệm người dùng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'UI thân thiện nhất năm' do khách hàng bình chọn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Lập trình viên giao diện xuất sắc nhất quý I tại Công ty WebGen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phát triển giao diện dự án mã nguồn mở tại Open Source UI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giao diện web bằng React cho trang quản lý nội dung.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sửa lỗi hiển thị trên nhiều trình duyệt (cross-browser compatibility).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review code và cải tiến hiệu năng render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frontend tại khóa học lập trình web tại Trung tâm đào tạo DevMentor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xây dựng SPA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Code review và hướng dẫn best practices về component reusability.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cuối khóa và định hướng nghề nghiệp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