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Trang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các hội thảo, sự kiện chuyên ngành về networking và bảo mật để cập nhật xu hướng, công nghệ mới và chia sẻ kiến thức cùng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01/02/1996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0358728677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Hạ tầng mạng và bảo mật hệ thống tại Trường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Load Balancing (F5, HAProxy)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