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Thị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ứng dụng các kỹ thuật học sâu vào nhận diện hình ảnh, OCR và phân loại video để triển khai các sản phẩm AI trong thương mại điện tử, giám sát an ninh hoặc giáo dục.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11/01/1995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0878522687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XGBoost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