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Bình Trung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trở thành kỹ sư frontend có thể phối hợp linh hoạt với Product Owner và Designer, đồng thời chủ động đề xuất ý tưởng cải tiến luồng giao diện và logic hiển thị để nâng cao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27/05/1999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0705261359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phần mềm tại Đại học Quốc tế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TailwindCSS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Responsive Design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Hà (Trưởng bộ phận UI/UX - Công ty NextDesign) - ha.vu@nextdesign.vn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tại hội nghị UX/UI nội bộ vì đóng góp cải tiến luồng trải nghiệm người dùng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React Testing Library with Jest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VueJS Complete Guide (incl. Router  Vuex)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phát triển giao diện dự án mã nguồn mở tại Open Source UI Vietnam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phát triển giao diện web bằng React cho trang quản lý nội dung.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phần sửa lỗi hiển thị trên nhiều trình duyệt (cross-browser compatibility).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review code và cải tiến hiệu năng render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