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Hà Thành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19/03/1993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0902990260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Keras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IBM Professional Certificate in Machine Learning – edX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