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Ngọc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các thuật toán học máy nâng cao như Gradient Boosting, Random Forest, Deep Learning vào các bài toán thực tiễn như dự đoán hành vi khách hàng, phát hiện gian lận và tối ưu quy trình kinh doanh.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0356138511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