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Thảo Thị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17/03/1989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0366704377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- Mạng máy tính và truyền thông dữ liệu tại Đại học Giao thông Vận tải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DevSecOps (GitLab CI + SAST/DAST)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Bash Scripting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Thị Mai (Cybersecurity Lead – TechShield) - mai.pham@techshield.vn - 0988999666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Kim Ngân (Security Compliance Officer – DevSecure) - ngan.tran@devsecure.vn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có đóng góp lớn nhất vào chương trình bảo vệ dữ liệu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kỹ sư có phản ứng sự cố nhanh nhất trong hệ thống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Security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