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Dũng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mục tiêu làm việc trong nhóm R AI chuyên nghiệp, nơi tôi có thể phối hợp với các nhà khoa học dữ liệu và kỹ sư phần mềm để phát triển sản phẩm mang tính đột phá.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13/04/1985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0336575939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