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Thảo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dài hạn trở thành CISO (Chief Information Security Officer), người chịu trách nhiệm toàn diện về chiến lược và vận hành hệ thống bảo mật thông tin cho tổ chức.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15/01/1981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0306514825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Bách khoa Hà Nội  - Kỹ thuật an toàn thông tin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Burp Suite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Security (AWS, Azure)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Quang Minh (Security Operations Manager – FinSec Việt Nam) - minh.tran@finsec.vn - 0933666888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