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Thị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12/06/1988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0744043886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Đại học Quốc tế – ĐHQG TP.HCM 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Webpack / Vite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RESTful API / GraphQL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Optimization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Progressive Web Apps (PWA) Development – Google Developers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