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Trí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mạng doanh nghiệp tích hợp hệ thống voice (VoIP), camera IP, và dịch vụ nội bộ khác để có cái nhìn toàn diện về kiến trúc hạ tầng tổng thể.</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08/06/1995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0929895750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Khoa học Tự nhiên – ĐHQG Hà Nội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NAT, PAT, ACL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Switching, VLAN, STP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Packet Tracer  GNS3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