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Việt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cầu nối giữa đội phát triển và khách hàng bằng cách ghi nhận các lỗi UI/UX, từ đó đề xuất cải tiến trải nghiệm người dùng dựa trên hành vi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28/08/1983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0943682132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quản lý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TestRail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Manual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tin tức bảo mật hệ thống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 thiên nhiên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Nam (Scrum Master - Công ty AgileLab) - nam.le@agilelab.vn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kỹ thuật tại Blog cá nhân – qa-insight.dev (2020 -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cài đặt và sử dụng các công cụ kiểm thử phổ biến.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lỗi thường gặp trong kiểm thử API và cách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template test case và báo cáo lỗi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