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Hùng Giang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xây dựng mindset chất lượng phần mềm toàn diện: không chỉ phát hiện lỗi mà còn chủ động đề xuất cách tổ chức test case, tiêu chí kiểm thử và cải thiện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02/07/1987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0359810184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Tin học ứng dụng tại Đại học Mở TP.HCM  - Khoa học máy tính tại Đại học Công nghệ -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cơ bản (Jenkins,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Testing với JMeter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Lắp ráp phần cứng PC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Tự dựng server tại nhà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