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Khanh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chủ động tìm kiếm, phân tích các vấn đề tồn đọng trong hệ thống và đưa ra đề xuất cải tiến hoặc refactor mã cũ, nhằm giảm nợ kỹ thuật và tăng khả năng mở rộng hệ thống về sau.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10/01/1982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0326481163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Thủy Lợi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