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Châu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viết mã frontend dễ bảo trì, dễ test với các công cụ như Jest, React Testing Library, đồng thời áp dụng TDD/BDD vào trong quá trình phát triển.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15/10/1985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0838136549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đồ họa và giao diện số tại Đại học Mỹ thuật Công nghiệp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Redux / Context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CSS3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JavaScript (ES6+)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VueJS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Thùy Dung (Scrum Master - Công ty AgileFront) - dung.trinh@agilefront.vn - 0977445566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