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Lan Dương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xây dựng giải pháp giám sát băng thông, phân tích log mạng để phát hiện các hành vi bất thường, góp phần giảm thiểu rủi ro bảo mật mạng từ bên trong lẫn bên ngoài.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16/10/1995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0945398832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Điện tử - Viễn thông tại Đại học Sư phạm Kỹ thuật TP.HCM  - Hệ thống thông tin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NAT, PAT, ACL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Hậu (Quản lý kỹ thuật - Công ty VietNet Solutions) - hau.nguyen@vietnet.vn - 0966888555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(Giám đốc kỹ thuật - Công ty VinaInfra) - ha.nguyen@vinainfra.com - 0909988776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Thành (Team Lead Hạ tầng - Công ty SoftTel) - thanh.trinh@softtel.vn - 0911111444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sáng kiến triển khai hệ thống phân tích log mạng tại công ty DataWave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'Giải quyết sự cố nhanh nhất tháng' tại Trung tâm Dữ liệu ABC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tại lễ tổng kết năm với đóng góp nổi bật trong nâng cấp hệ thống VPN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khen thưởng vì hoàn thành trước hạn dự án giám sát mạng nội bộ bệnh viện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Network Professional (CCNP Enterprise)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