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Nam Sơn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xây dựng các ứng dụng kết nối với hệ thống bên thứ ba qua API, xử lý dữ liệu thời gian thực bằng Python kết hợp với Kafka hoặc Redis, đồng thời có khả năng log lỗi hiệu quả và xử lý tình huống khẩn cấp khi hệ thống gặp sự cố.</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17/08/1983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0790992173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kinh tế tại Đại học Ngân hàng TP.HCM  - Khoa học máy tính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GraphQL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Hạnh (HR Manager - Công ty SmartDev) - hanh.pham@smartdev.vn - 0967999444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Đức (Trưởng nhóm Backend - Công ty FastCode) - duc.le@fastcode.vn - 0933888222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Finhub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Lập trình hệ thống giao dịch tài chính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bảo mật qua JWT  kiểm soát phân quyền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logging  alert sử dụng Sentry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PCAP – Certified Associate in Python Programming – Python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Ban kỹ thuật tại Hội Sinh viên Khoa CNTT (2018 - 2019)</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website thông báo sự kiện và đăng ký trực tuyến.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trị server sinh viên sử dụng chung (LAMP Stack).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tài liệu hướng dẫn sử dụng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Sự kiện Python Vietnam Conf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Thuyết trình chủ đề 'Tối ưu hoá API bằng FastAPI'.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khi triển khai hệ thống Python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cùng các chuyên gia trong ngành công nghệ.</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