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Nga Khanh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học hỏi sâu hơn về kiến trúc dữ liệu phân tán (distributed data architecture) và các nguyên lý CAP, consistency, replication, để đảm bảo tính sẵn sàng cao.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23/09/1996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0348560796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(Engineering Manager - Công ty ETLTech) - kien.ho@etltech.vn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Ngọc Trang (Senior Data Engineer - Công ty SmartRetail) - trang.do@smartretail.vn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Quốc Huy (Data Platform Lead - Công ty DataBridge) - huy.nguyen@databridge.vn - 0905123456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Mai (Technical Manager - Công ty CloudData) - mai.tran@cloudata.vn - 0933666777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'Dự án phân tích dữ liệu xuất sắc' tại FinData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Streaming Data with Apache Kafka – Confluent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Modern Data Engineering with dbt – dbt Labs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khóa học nền tảng kỹ sư dữ liệu tại Trung tâm Đào tạo CloudTech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triển khai hệ thống ingest dữ liệu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về xử lý dữ liệu song song với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về định hướng nghề nghiệp cho sinh viên muốn theo ngành data engineering.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