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Nga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13/12/1991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0977522985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SageMaker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Minh Đức (Lead AI Engineer – FinTech Lab) - duc.pham@fintechlab.vn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Giám đốc Kỹ thuật ghi nhận vì cải tiến hệ thống tự động hóa mô hình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