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Thảo Thanh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học sâu về Explainable AI (XAI), giúp mô hình trở nên minh bạch và có thể giải thích được trong môi trường tài chính, y tế và pháp lý.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28/11/1982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0917071088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Học viện Công nghệ Bưu chính Viễn thông  - Khoa học dữ liệu tại Đại học Công nghệ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Computer Vision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Model Evaluation  Tuning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Dũng (Giám sát kỹ thuật AI - Công ty AI4Life) - dung.do@ai4life.vn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Quốc Hưng (Senior AI Engineer - Công ty EcomAI) - hung.trinh@ecomai.vn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có đóng góp xuất sắc cho hệ thống AI nội bộ ngành bán lẻ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