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8EC" w:rsidRDefault="003C78EC">
      <w:r w:rsidRPr="003C78EC">
        <w:t>https://docs.spring.io/spring-data/jpa/docs/current/reference/html/#jpa.query-methods.query-creation</w:t>
      </w:r>
    </w:p>
    <w:p w:rsidR="00E40A7B" w:rsidRDefault="003C78EC">
      <w:r>
        <w:rPr>
          <w:noProof/>
        </w:rPr>
        <w:drawing>
          <wp:inline distT="0" distB="0" distL="0" distR="0">
            <wp:extent cx="5943600" cy="74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a_cre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C" w:rsidRDefault="003C78EC">
      <w:hyperlink r:id="rId5" w:history="1">
        <w:r w:rsidRPr="004D1D33">
          <w:rPr>
            <w:rStyle w:val="Hyperlink"/>
          </w:rPr>
          <w:t>https://docs.spring.io/spring-data/jpa/docs/current/reference/html/#repositories.query-methods.query-property-expressions</w:t>
        </w:r>
      </w:hyperlink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880000"/>
          <w:sz w:val="24"/>
          <w:szCs w:val="24"/>
        </w:rPr>
        <w:t>// Enables the distinct flag for the query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Person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findDistinctPeopleByLastnameOrFirstname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Person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findPeopleDistinctByLastnameOrFirstname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firstname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Default="003C78EC">
      <w:pPr>
        <w:rPr>
          <w:rFonts w:ascii="Consolas" w:hAnsi="Consolas"/>
          <w:sz w:val="23"/>
          <w:szCs w:val="23"/>
          <w:shd w:val="clear" w:color="auto" w:fill="F7F7F8"/>
        </w:rPr>
      </w:pPr>
      <w:proofErr w:type="spellStart"/>
      <w:proofErr w:type="gramStart"/>
      <w:r>
        <w:rPr>
          <w:rFonts w:ascii="Consolas" w:hAnsi="Consolas"/>
          <w:sz w:val="23"/>
          <w:szCs w:val="23"/>
          <w:shd w:val="clear" w:color="auto" w:fill="F7F7F8"/>
        </w:rPr>
        <w:t>findByLastnameAndFirstnameAllIgnoreCase</w:t>
      </w:r>
      <w:proofErr w:type="spellEnd"/>
      <w:r>
        <w:rPr>
          <w:rFonts w:ascii="Consolas" w:hAnsi="Consolas"/>
          <w:sz w:val="23"/>
          <w:szCs w:val="23"/>
          <w:shd w:val="clear" w:color="auto" w:fill="F7F7F8"/>
        </w:rPr>
        <w:t>(</w:t>
      </w:r>
      <w:proofErr w:type="gramEnd"/>
      <w:r>
        <w:rPr>
          <w:rFonts w:ascii="Consolas" w:hAnsi="Consolas"/>
          <w:sz w:val="23"/>
          <w:szCs w:val="23"/>
          <w:shd w:val="clear" w:color="auto" w:fill="F7F7F8"/>
        </w:rPr>
        <w:t>…)</w:t>
      </w:r>
    </w:p>
    <w:p w:rsidR="003C78EC" w:rsidRDefault="003C78EC" w:rsidP="003C78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rPr>
          <w:rFonts w:ascii="Consolas" w:hAnsi="Consolas"/>
          <w:sz w:val="24"/>
          <w:szCs w:val="24"/>
        </w:rPr>
      </w:pPr>
      <w:r>
        <w:rPr>
          <w:rStyle w:val="typ"/>
          <w:rFonts w:ascii="Consolas" w:hAnsi="Consolas"/>
          <w:color w:val="660066"/>
          <w:sz w:val="24"/>
          <w:szCs w:val="24"/>
        </w:rPr>
        <w:t>List</w:t>
      </w:r>
      <w:r>
        <w:rPr>
          <w:rStyle w:val="pun"/>
          <w:rFonts w:ascii="Consolas" w:hAnsi="Consolas"/>
          <w:color w:val="666600"/>
          <w:sz w:val="24"/>
          <w:szCs w:val="24"/>
        </w:rPr>
        <w:t>&lt;</w:t>
      </w:r>
      <w:r>
        <w:rPr>
          <w:rStyle w:val="typ"/>
          <w:rFonts w:ascii="Consolas" w:hAnsi="Consolas"/>
          <w:color w:val="660066"/>
          <w:sz w:val="24"/>
          <w:szCs w:val="24"/>
        </w:rPr>
        <w:t>Person</w:t>
      </w:r>
      <w:r>
        <w:rPr>
          <w:rStyle w:val="pun"/>
          <w:rFonts w:ascii="Consolas" w:hAnsi="Consolas"/>
          <w:color w:val="666600"/>
          <w:sz w:val="24"/>
          <w:szCs w:val="24"/>
        </w:rPr>
        <w:t>&gt;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findByAddress_</w:t>
      </w: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ZipCode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660066"/>
          <w:sz w:val="24"/>
          <w:szCs w:val="24"/>
        </w:rPr>
        <w:t>ZipCode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zipCode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0B0A0A"/>
          <w:sz w:val="24"/>
          <w:szCs w:val="24"/>
        </w:rPr>
      </w:pPr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Example 17. Using </w:t>
      </w:r>
      <w:proofErr w:type="spellStart"/>
      <w:r w:rsidRPr="003C78EC">
        <w:rPr>
          <w:rFonts w:ascii="Consolas" w:eastAsia="Times New Roman" w:hAnsi="Consolas" w:cs="Courier New"/>
          <w:i/>
          <w:iCs/>
          <w:color w:val="0B0A0A"/>
          <w:sz w:val="23"/>
          <w:szCs w:val="23"/>
          <w:shd w:val="clear" w:color="auto" w:fill="F7F7F8"/>
        </w:rPr>
        <w:t>Pageable</w:t>
      </w:r>
      <w:proofErr w:type="spellEnd"/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, </w:t>
      </w:r>
      <w:r w:rsidRPr="003C78EC">
        <w:rPr>
          <w:rFonts w:ascii="Consolas" w:eastAsia="Times New Roman" w:hAnsi="Consolas" w:cs="Courier New"/>
          <w:i/>
          <w:iCs/>
          <w:color w:val="0B0A0A"/>
          <w:sz w:val="23"/>
          <w:szCs w:val="23"/>
          <w:shd w:val="clear" w:color="auto" w:fill="F7F7F8"/>
        </w:rPr>
        <w:t>Slice</w:t>
      </w:r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, and </w:t>
      </w:r>
      <w:r w:rsidRPr="003C78EC">
        <w:rPr>
          <w:rFonts w:ascii="Consolas" w:eastAsia="Times New Roman" w:hAnsi="Consolas" w:cs="Courier New"/>
          <w:i/>
          <w:iCs/>
          <w:color w:val="0B0A0A"/>
          <w:sz w:val="23"/>
          <w:szCs w:val="23"/>
          <w:shd w:val="clear" w:color="auto" w:fill="F7F7F8"/>
        </w:rPr>
        <w:t>Sort</w:t>
      </w:r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 in query methods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findByLastname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Slice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findByLastname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findByLastname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Sort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sort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4302D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findByLastname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shd w:val="clear" w:color="auto" w:fill="FFFFFF"/>
        <w:spacing w:after="60" w:line="240" w:lineRule="auto"/>
        <w:rPr>
          <w:rFonts w:ascii="Arial" w:eastAsia="Times New Roman" w:hAnsi="Arial" w:cs="Arial"/>
          <w:i/>
          <w:iCs/>
          <w:color w:val="0B0A0A"/>
          <w:sz w:val="24"/>
          <w:szCs w:val="24"/>
        </w:rPr>
      </w:pPr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Example 18. Limiting the result size of a query with </w:t>
      </w:r>
      <w:proofErr w:type="gramStart"/>
      <w:r w:rsidRPr="003C78EC">
        <w:rPr>
          <w:rFonts w:ascii="Consolas" w:eastAsia="Times New Roman" w:hAnsi="Consolas" w:cs="Courier New"/>
          <w:i/>
          <w:iCs/>
          <w:color w:val="0B0A0A"/>
          <w:sz w:val="23"/>
          <w:szCs w:val="23"/>
          <w:shd w:val="clear" w:color="auto" w:fill="F7F7F8"/>
        </w:rPr>
        <w:t>Top</w:t>
      </w:r>
      <w:proofErr w:type="gramEnd"/>
      <w:r w:rsidRPr="003C78EC">
        <w:rPr>
          <w:rFonts w:ascii="Arial" w:eastAsia="Times New Roman" w:hAnsi="Arial" w:cs="Arial"/>
          <w:i/>
          <w:iCs/>
          <w:color w:val="0B0A0A"/>
          <w:sz w:val="24"/>
          <w:szCs w:val="24"/>
        </w:rPr>
        <w:t> and </w:t>
      </w:r>
      <w:r w:rsidRPr="003C78EC">
        <w:rPr>
          <w:rFonts w:ascii="Consolas" w:eastAsia="Times New Roman" w:hAnsi="Consolas" w:cs="Courier New"/>
          <w:i/>
          <w:iCs/>
          <w:color w:val="0B0A0A"/>
          <w:sz w:val="23"/>
          <w:szCs w:val="23"/>
          <w:shd w:val="clear" w:color="auto" w:fill="F7F7F8"/>
        </w:rPr>
        <w:t>First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findFirstByOrderByLastnameAsc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findTopByOrderByAgeDesc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queryFirst10ByLastname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Slice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findTop3ByLastname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findFirst10ByLastname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Sort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sort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3C78EC" w:rsidRPr="003C78EC" w:rsidRDefault="003C78EC" w:rsidP="003C78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4302D"/>
          <w:sz w:val="24"/>
          <w:szCs w:val="24"/>
        </w:rPr>
      </w:pP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List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&lt;</w:t>
      </w:r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User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&gt;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findTop10ByLastname</w:t>
      </w:r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(</w:t>
      </w:r>
      <w:proofErr w:type="gramEnd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String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lastname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,</w:t>
      </w:r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660066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C78EC">
        <w:rPr>
          <w:rFonts w:ascii="Consolas" w:eastAsia="Times New Roman" w:hAnsi="Consolas" w:cs="Courier New"/>
          <w:color w:val="000000"/>
          <w:sz w:val="24"/>
          <w:szCs w:val="24"/>
        </w:rPr>
        <w:t>pageable</w:t>
      </w:r>
      <w:proofErr w:type="spellEnd"/>
      <w:r w:rsidRPr="003C78EC">
        <w:rPr>
          <w:rFonts w:ascii="Consolas" w:eastAsia="Times New Roman" w:hAnsi="Consolas" w:cs="Courier New"/>
          <w:color w:val="666600"/>
          <w:sz w:val="24"/>
          <w:szCs w:val="24"/>
        </w:rPr>
        <w:t>);</w:t>
      </w:r>
    </w:p>
    <w:p w:rsidR="003C78EC" w:rsidRDefault="003C78EC">
      <w:bookmarkStart w:id="0" w:name="_GoBack"/>
      <w:bookmarkEnd w:id="0"/>
    </w:p>
    <w:sectPr w:rsidR="003C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53"/>
    <w:rsid w:val="0017371C"/>
    <w:rsid w:val="003C78EC"/>
    <w:rsid w:val="00453F53"/>
    <w:rsid w:val="00A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538D6-2322-44FB-B1EA-20830F1B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8E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8E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C78EC"/>
  </w:style>
  <w:style w:type="character" w:customStyle="1" w:styleId="pln">
    <w:name w:val="pln"/>
    <w:basedOn w:val="DefaultParagraphFont"/>
    <w:rsid w:val="003C78EC"/>
  </w:style>
  <w:style w:type="character" w:customStyle="1" w:styleId="typ">
    <w:name w:val="typ"/>
    <w:basedOn w:val="DefaultParagraphFont"/>
    <w:rsid w:val="003C78EC"/>
  </w:style>
  <w:style w:type="character" w:customStyle="1" w:styleId="pun">
    <w:name w:val="pun"/>
    <w:basedOn w:val="DefaultParagraphFont"/>
    <w:rsid w:val="003C78EC"/>
  </w:style>
  <w:style w:type="character" w:styleId="HTMLCode">
    <w:name w:val="HTML Code"/>
    <w:basedOn w:val="DefaultParagraphFont"/>
    <w:uiPriority w:val="99"/>
    <w:semiHidden/>
    <w:unhideWhenUsed/>
    <w:rsid w:val="003C7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72">
          <w:marLeft w:val="0"/>
          <w:marRight w:val="0"/>
          <w:marTop w:val="0"/>
          <w:marBottom w:val="300"/>
          <w:divBdr>
            <w:top w:val="single" w:sz="6" w:space="15" w:color="E6E6E6"/>
            <w:left w:val="single" w:sz="6" w:space="15" w:color="E6E6E6"/>
            <w:bottom w:val="single" w:sz="6" w:space="15" w:color="E6E6E6"/>
            <w:right w:val="single" w:sz="6" w:space="15" w:color="E6E6E6"/>
          </w:divBdr>
          <w:divsChild>
            <w:div w:id="177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3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679">
          <w:marLeft w:val="0"/>
          <w:marRight w:val="0"/>
          <w:marTop w:val="0"/>
          <w:marBottom w:val="300"/>
          <w:divBdr>
            <w:top w:val="single" w:sz="6" w:space="15" w:color="E6E6E6"/>
            <w:left w:val="single" w:sz="6" w:space="15" w:color="E6E6E6"/>
            <w:bottom w:val="single" w:sz="6" w:space="15" w:color="E6E6E6"/>
            <w:right w:val="single" w:sz="6" w:space="15" w:color="E6E6E6"/>
          </w:divBdr>
          <w:divsChild>
            <w:div w:id="1401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jpa/docs/current/reference/html/#repositories.query-methods.query-property-express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Lò Văn Kiên</cp:lastModifiedBy>
  <cp:revision>2</cp:revision>
  <dcterms:created xsi:type="dcterms:W3CDTF">2018-05-23T02:05:00Z</dcterms:created>
  <dcterms:modified xsi:type="dcterms:W3CDTF">2018-05-23T02:14:00Z</dcterms:modified>
</cp:coreProperties>
</file>