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0C98" w:rsidRPr="00F85D99" w:rsidRDefault="00FC0C98" w:rsidP="00FC0C98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C0C98" w:rsidRPr="00F85D99" w:rsidTr="00142ACB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0C98" w:rsidRPr="00F85D99" w:rsidRDefault="00FC0C98" w:rsidP="00142ACB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color w:val="000000"/>
                <w:sz w:val="26"/>
                <w:szCs w:val="26"/>
              </w:rPr>
            </w:pPr>
          </w:p>
          <w:p w:rsidR="00FC0C98" w:rsidRPr="00F85D99" w:rsidRDefault="00FC0C98" w:rsidP="00142ACB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color w:val="000000"/>
                <w:sz w:val="26"/>
                <w:szCs w:val="26"/>
              </w:rPr>
            </w:pPr>
            <w:r w:rsidRPr="00F85D99">
              <w:rPr>
                <w:color w:val="000000"/>
                <w:sz w:val="26"/>
                <w:szCs w:val="26"/>
              </w:rPr>
              <w:t>ĐẠI HỌC ĐÀ NẴNG - TRƯỜNG ĐẠI HỌC KINH TẾ</w:t>
            </w:r>
          </w:p>
          <w:p w:rsidR="00FC0C98" w:rsidRPr="00F85D99" w:rsidRDefault="00FC0C98" w:rsidP="00142ACB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sz w:val="26"/>
                <w:szCs w:val="26"/>
              </w:rPr>
            </w:pPr>
            <w:r w:rsidRPr="00F85D99">
              <w:rPr>
                <w:b/>
                <w:bCs/>
                <w:color w:val="000000"/>
                <w:sz w:val="26"/>
                <w:szCs w:val="26"/>
              </w:rPr>
              <w:t>KHOA THƯƠNG MẠI ĐIỆN TỬ</w:t>
            </w:r>
          </w:p>
          <w:p w:rsidR="00FC0C98" w:rsidRPr="00F85D99" w:rsidRDefault="00FC0C98" w:rsidP="00142ACB">
            <w:pPr>
              <w:pStyle w:val="NormalWeb"/>
              <w:spacing w:before="0" w:beforeAutospacing="0" w:after="0" w:afterAutospacing="0"/>
              <w:ind w:left="2820" w:right="2632"/>
              <w:jc w:val="center"/>
              <w:rPr>
                <w:sz w:val="26"/>
                <w:szCs w:val="26"/>
              </w:rPr>
            </w:pPr>
            <w:r w:rsidRPr="00F85D99">
              <w:rPr>
                <w:rFonts w:ascii="Segoe UI Symbol" w:hAnsi="Segoe UI Symbol" w:cs="Segoe UI Symbol"/>
                <w:color w:val="000000"/>
                <w:sz w:val="26"/>
                <w:szCs w:val="26"/>
              </w:rPr>
              <w:t>🙡🕮🙣</w:t>
            </w:r>
          </w:p>
          <w:p w:rsidR="00FC0C98" w:rsidRPr="00F85D99" w:rsidRDefault="00FC0C98" w:rsidP="00142ACB">
            <w:pPr>
              <w:pStyle w:val="NormalWeb"/>
              <w:spacing w:before="515" w:beforeAutospacing="0" w:after="0" w:afterAutospacing="0"/>
              <w:ind w:right="-138"/>
              <w:jc w:val="center"/>
              <w:rPr>
                <w:sz w:val="26"/>
                <w:szCs w:val="26"/>
              </w:rPr>
            </w:pPr>
            <w:r w:rsidRPr="00F85D99"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1F4E7709" wp14:editId="2039626C">
                  <wp:extent cx="838200" cy="838200"/>
                  <wp:effectExtent l="0" t="0" r="0" b="0"/>
                  <wp:docPr id="5" name="Picture 5" descr="https://lh6.googleusercontent.com/305lrIGN9Ifi-rHuZnZVPuPJN-1pxBJuPhfJdi7IbZ0ckvLrfLcLTZbJenGrwcdIv8lgsHm4IlWvaarBbukMRT_Of6gTTS6S8IipQUlfEULiYJTD5x8vERim7cYGchGvFA5evS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305lrIGN9Ifi-rHuZnZVPuPJN-1pxBJuPhfJdi7IbZ0ckvLrfLcLTZbJenGrwcdIv8lgsHm4IlWvaarBbukMRT_Of6gTTS6S8IipQUlfEULiYJTD5x8vERim7cYGchGvFA5evS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0C98" w:rsidRPr="00F85D99" w:rsidRDefault="00FC0C98" w:rsidP="00142ACB">
            <w:pPr>
              <w:spacing w:before="0" w:line="240" w:lineRule="auto"/>
              <w:jc w:val="left"/>
              <w:rPr>
                <w:rFonts w:ascii="Times New Roman" w:eastAsia="PT Sans Narrow" w:hAnsi="Times New Roman" w:cs="Times New Roman"/>
                <w:b/>
                <w:sz w:val="26"/>
                <w:szCs w:val="26"/>
              </w:rPr>
            </w:pPr>
            <w:bookmarkStart w:id="1" w:name="_o9v1k1f4cvql" w:colFirst="0" w:colLast="0"/>
            <w:bookmarkEnd w:id="1"/>
          </w:p>
          <w:p w:rsidR="00FC0C98" w:rsidRPr="000A4ADA" w:rsidRDefault="00FC0C98" w:rsidP="00142AC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  <w:bookmarkStart w:id="2" w:name="_a8uzrxc8dowe" w:colFirst="0" w:colLast="0"/>
            <w:bookmarkEnd w:id="2"/>
            <w:r w:rsidRPr="000A4ADA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PRODUCT BACKLOG</w:t>
            </w:r>
          </w:p>
          <w:p w:rsidR="00FC0C98" w:rsidRPr="00F85D99" w:rsidRDefault="00B435DE" w:rsidP="00142ACB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Version 1.1</w:t>
            </w:r>
          </w:p>
          <w:p w:rsidR="00FC0C98" w:rsidRPr="00F85D99" w:rsidRDefault="00FC0C98" w:rsidP="00142ACB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Date: 10 – March – 2021</w:t>
            </w:r>
          </w:p>
          <w:p w:rsidR="00FC0C98" w:rsidRPr="00F85D99" w:rsidRDefault="00FC0C98" w:rsidP="00142ACB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0A4ADA" w:rsidRDefault="00FC0C98" w:rsidP="00142ACB">
            <w:pPr>
              <w:jc w:val="center"/>
              <w:rPr>
                <w:rFonts w:ascii="Times New Roman" w:hAnsi="Times New Roman" w:cs="Times New Roman"/>
                <w:b/>
                <w:color w:val="auto"/>
                <w:sz w:val="40"/>
                <w:szCs w:val="40"/>
              </w:rPr>
            </w:pPr>
            <w:bookmarkStart w:id="3" w:name="_dlsbjl2ot887" w:colFirst="0" w:colLast="0"/>
            <w:bookmarkEnd w:id="3"/>
            <w:r w:rsidRPr="000A4ADA">
              <w:rPr>
                <w:rFonts w:ascii="Times New Roman" w:hAnsi="Times New Roman" w:cs="Times New Roman"/>
                <w:b/>
                <w:color w:val="auto"/>
                <w:sz w:val="40"/>
                <w:szCs w:val="40"/>
              </w:rPr>
              <w:t xml:space="preserve">SECONDHAND BOOKS </w:t>
            </w: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" w:name="_jmpn00wydp0g" w:colFirst="0" w:colLast="0"/>
            <w:bookmarkEnd w:id="4"/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Submitted by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Phan Thị Thảo Nguyên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Đặng Hồ Châu Anh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Vũ Vân Anh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Lê Thị Hồng Hậu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Huỳnh Thị Thu Thành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6"/>
                <w:szCs w:val="26"/>
              </w:rPr>
            </w:pPr>
            <w:r w:rsidRPr="00F85D99">
              <w:rPr>
                <w:rFonts w:ascii="Times New Roman" w:eastAsia="PT Sans Narrow" w:hAnsi="Times New Roman" w:cs="Times New Roman"/>
                <w:b/>
                <w:color w:val="auto"/>
                <w:sz w:val="26"/>
                <w:szCs w:val="26"/>
              </w:rPr>
              <w:t>Approved by</w:t>
            </w:r>
          </w:p>
          <w:p w:rsidR="00FC0C98" w:rsidRPr="00F85D99" w:rsidRDefault="00FC0C98" w:rsidP="00142ACB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- Mentor:</w:t>
            </w:r>
          </w:p>
          <w:p w:rsidR="00FC0C98" w:rsidRPr="00F85D99" w:rsidRDefault="00FC0C98" w:rsidP="00FA1AAC">
            <w:pPr>
              <w:spacing w:before="0" w:line="240" w:lineRule="auto"/>
              <w:ind w:right="68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Name                                        Signature                                       Date</w:t>
            </w:r>
          </w:p>
          <w:p w:rsidR="00FC0C98" w:rsidRPr="00F85D99" w:rsidRDefault="00FC0C98" w:rsidP="00142ACB">
            <w:pPr>
              <w:spacing w:before="20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20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Cao Thị Nhâm                      </w:t>
            </w:r>
            <w:r w:rsidRPr="00F85D99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                        </w:t>
            </w:r>
            <w:r w:rsidR="002E776B" w:rsidRPr="00F85D99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                              </w:t>
            </w:r>
            <w:r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14 </w:t>
            </w:r>
            <w:r w:rsidR="002E776B" w:rsidRPr="00F85D9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 March- 2021</w:t>
            </w:r>
          </w:p>
          <w:p w:rsidR="00FC0C98" w:rsidRPr="00F85D99" w:rsidRDefault="00FC0C98" w:rsidP="00142AC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0C98" w:rsidRPr="00F85D99" w:rsidRDefault="00FC0C98" w:rsidP="00142ACB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6973" w:rsidRPr="00F85D99" w:rsidRDefault="00EF6973">
      <w:pPr>
        <w:rPr>
          <w:sz w:val="26"/>
          <w:szCs w:val="26"/>
        </w:rPr>
      </w:pPr>
    </w:p>
    <w:p w:rsidR="00EF6973" w:rsidRPr="00F85D99" w:rsidRDefault="00EF6973">
      <w:pPr>
        <w:rPr>
          <w:sz w:val="26"/>
          <w:szCs w:val="2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EF6973" w:rsidRPr="00F85D99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 xml:space="preserve"> PROJECT INFORMATION</w:t>
            </w: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2HB</w:t>
            </w: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Secondhand Books </w:t>
            </w: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B435DE" w:rsidP="00B435DE">
            <w:pPr>
              <w:spacing w:before="0" w:line="240" w:lineRule="auto"/>
              <w:ind w:right="50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</w:t>
            </w:r>
            <w:r w:rsidR="00142ACB" w:rsidRPr="00F85D99">
              <w:rPr>
                <w:b/>
                <w:sz w:val="26"/>
                <w:szCs w:val="26"/>
              </w:rPr>
              <w:t>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F6973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24 – 01 – 2021 </w:t>
            </w: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01 – 05 – 2021 </w:t>
            </w:r>
          </w:p>
        </w:tc>
      </w:tr>
      <w:tr w:rsidR="00EF6973" w:rsidRPr="00F85D99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Trường Đại học Kinh tế - Đại học Đà Nẵng</w:t>
            </w:r>
          </w:p>
        </w:tc>
      </w:tr>
      <w:tr w:rsidR="00EF6973" w:rsidRPr="00F85D99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GV.Cao Thị Nhâm </w:t>
            </w:r>
          </w:p>
        </w:tc>
      </w:tr>
      <w:tr w:rsidR="00EF6973" w:rsidRPr="00F85D9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Phan Thị Thảo Nguyên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FA1AAC">
            <w:pPr>
              <w:spacing w:before="0" w:line="240" w:lineRule="auto"/>
              <w:rPr>
                <w:sz w:val="26"/>
                <w:szCs w:val="26"/>
              </w:rPr>
            </w:pPr>
            <w:hyperlink r:id="rId9" w:history="1">
              <w:r w:rsidR="00E5269F" w:rsidRPr="00F85D9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181124022337@due.udn.vn</w:t>
              </w:r>
            </w:hyperlink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973" w:rsidRPr="00F85D99" w:rsidRDefault="00E5269F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0326442907</w:t>
            </w:r>
          </w:p>
        </w:tc>
      </w:tr>
      <w:tr w:rsidR="00425E87" w:rsidRPr="00F85D99" w:rsidTr="00142ACB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425E87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Đặng Hồ Châu Anh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FA1AAC" w:rsidP="00425E87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425E87" w:rsidRPr="00F85D9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181124022302@due.udn.vn</w:t>
              </w:r>
            </w:hyperlink>
            <w:r w:rsidR="00425E87" w:rsidRPr="00F85D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0358509309</w:t>
            </w:r>
          </w:p>
        </w:tc>
      </w:tr>
      <w:tr w:rsidR="00425E87" w:rsidRPr="00F85D99" w:rsidTr="00142ACB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425E87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Vũ Vân Anh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FA1AAC" w:rsidP="00425E87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425E87" w:rsidRPr="00F85D9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181124022305@due.udn.vn</w:t>
              </w:r>
            </w:hyperlink>
            <w:r w:rsidR="00425E87" w:rsidRPr="00F85D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0822954747</w:t>
            </w:r>
          </w:p>
        </w:tc>
      </w:tr>
      <w:tr w:rsidR="00425E87" w:rsidRPr="00F85D99" w:rsidTr="00142ACB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425E87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Lê Thị Hồng Hậu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FA1AAC" w:rsidP="00425E87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425E87" w:rsidRPr="00F85D9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181124022314@due.udn.vn</w:t>
              </w:r>
            </w:hyperlink>
            <w:r w:rsidR="00425E87" w:rsidRPr="00F85D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0354691169</w:t>
            </w:r>
          </w:p>
        </w:tc>
      </w:tr>
      <w:tr w:rsidR="00425E87" w:rsidRPr="00F85D99" w:rsidTr="000A4ADA">
        <w:trPr>
          <w:trHeight w:val="20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425E87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Huỳnh Thị Thu Thành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FA1AAC" w:rsidP="00425E87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425E87" w:rsidRPr="00F85D9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181124022349@due.udn.vn</w:t>
              </w:r>
            </w:hyperlink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5E87" w:rsidRPr="00F85D99" w:rsidRDefault="00425E87" w:rsidP="000A4ADA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rFonts w:ascii="Times New Roman" w:hAnsi="Times New Roman" w:cs="Times New Roman"/>
                <w:sz w:val="26"/>
                <w:szCs w:val="26"/>
              </w:rPr>
              <w:t>0794290601</w:t>
            </w:r>
          </w:p>
        </w:tc>
      </w:tr>
    </w:tbl>
    <w:p w:rsidR="00EF6973" w:rsidRPr="00F85D99" w:rsidRDefault="00EF6973">
      <w:pPr>
        <w:ind w:left="1440"/>
        <w:rPr>
          <w:sz w:val="26"/>
          <w:szCs w:val="26"/>
        </w:rPr>
      </w:pPr>
    </w:p>
    <w:p w:rsidR="00EF6973" w:rsidRPr="00F85D99" w:rsidRDefault="00EF6973">
      <w:pPr>
        <w:rPr>
          <w:sz w:val="26"/>
          <w:szCs w:val="26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EF6973" w:rsidRPr="00F85D99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 xml:space="preserve"> DOCUMENT INFORMATION</w:t>
            </w:r>
          </w:p>
        </w:tc>
      </w:tr>
      <w:tr w:rsidR="00EF6973" w:rsidRPr="00F85D9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Product Backlog</w:t>
            </w:r>
          </w:p>
        </w:tc>
      </w:tr>
      <w:tr w:rsidR="00EF6973" w:rsidRPr="00F85D9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lastRenderedPageBreak/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425E87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Team 44K22.3</w:t>
            </w:r>
          </w:p>
        </w:tc>
      </w:tr>
      <w:tr w:rsidR="00EF6973" w:rsidRPr="00F85D9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[</w:t>
            </w:r>
            <w:r w:rsidR="00425E87" w:rsidRPr="00F85D99">
              <w:rPr>
                <w:sz w:val="26"/>
                <w:szCs w:val="26"/>
              </w:rPr>
              <w:t>2HB</w:t>
            </w:r>
            <w:r w:rsidR="00B435DE">
              <w:rPr>
                <w:sz w:val="26"/>
                <w:szCs w:val="26"/>
              </w:rPr>
              <w:t>] Product_Backlog_v1.1</w:t>
            </w:r>
          </w:p>
        </w:tc>
      </w:tr>
      <w:tr w:rsidR="00EF6973" w:rsidRPr="00F85D9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425E87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10 – 03 – 2021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B435DE">
            <w:pPr>
              <w:spacing w:before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[2HB] Product_Backlog_v1.1</w:t>
            </w:r>
          </w:p>
        </w:tc>
      </w:tr>
      <w:tr w:rsidR="00EF6973" w:rsidRPr="00F85D9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EF6973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EF6973" w:rsidRPr="00F85D9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b/>
                <w:sz w:val="26"/>
                <w:szCs w:val="26"/>
              </w:rPr>
            </w:pPr>
            <w:r w:rsidRPr="00F85D99"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Project and CMU Program</w:t>
            </w:r>
          </w:p>
        </w:tc>
      </w:tr>
    </w:tbl>
    <w:p w:rsidR="00EF6973" w:rsidRPr="00F85D99" w:rsidRDefault="00142ACB">
      <w:pPr>
        <w:widowControl w:val="0"/>
        <w:rPr>
          <w:sz w:val="26"/>
          <w:szCs w:val="26"/>
        </w:rPr>
      </w:pPr>
      <w:r w:rsidRPr="00F85D99">
        <w:rPr>
          <w:sz w:val="26"/>
          <w:szCs w:val="26"/>
        </w:rPr>
        <w:t xml:space="preserve">  </w:t>
      </w:r>
    </w:p>
    <w:p w:rsidR="00EF6973" w:rsidRPr="00F85D99" w:rsidRDefault="00142ACB">
      <w:pPr>
        <w:pStyle w:val="Heading2"/>
        <w:rPr>
          <w:sz w:val="26"/>
          <w:szCs w:val="26"/>
        </w:rPr>
      </w:pPr>
      <w:bookmarkStart w:id="5" w:name="_xzwepei0nze4" w:colFirst="0" w:colLast="0"/>
      <w:bookmarkEnd w:id="5"/>
      <w:r w:rsidRPr="00F85D99">
        <w:rPr>
          <w:sz w:val="26"/>
          <w:szCs w:val="26"/>
        </w:rPr>
        <w:br w:type="page"/>
      </w:r>
    </w:p>
    <w:p w:rsidR="00EF6973" w:rsidRPr="00F85D99" w:rsidRDefault="00142ACB">
      <w:pPr>
        <w:pStyle w:val="Heading2"/>
        <w:rPr>
          <w:sz w:val="26"/>
          <w:szCs w:val="26"/>
        </w:rPr>
      </w:pPr>
      <w:bookmarkStart w:id="6" w:name="_nqwlhtqicjqe" w:colFirst="0" w:colLast="0"/>
      <w:bookmarkEnd w:id="6"/>
      <w:r w:rsidRPr="00F85D99">
        <w:rPr>
          <w:sz w:val="26"/>
          <w:szCs w:val="26"/>
        </w:rPr>
        <w:lastRenderedPageBreak/>
        <w:t>REVISION HISTORY</w:t>
      </w:r>
    </w:p>
    <w:tbl>
      <w:tblPr>
        <w:tblStyle w:val="a2"/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EF6973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Approval</w:t>
            </w:r>
          </w:p>
        </w:tc>
      </w:tr>
      <w:tr w:rsidR="00277CB6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CB6" w:rsidRPr="00F85D99" w:rsidRDefault="00277CB6" w:rsidP="00277CB6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CB6" w:rsidRPr="00F85D99" w:rsidRDefault="00277CB6" w:rsidP="00277CB6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CB6" w:rsidRPr="00F85D99" w:rsidRDefault="00277CB6" w:rsidP="00277CB6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04 – 03 - 2021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5DE" w:rsidRDefault="00277CB6" w:rsidP="00277CB6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Họp, thảo luận và xác định các Product B</w:t>
            </w:r>
            <w:r w:rsidR="002F3904" w:rsidRPr="00F85D99">
              <w:rPr>
                <w:sz w:val="26"/>
                <w:szCs w:val="26"/>
              </w:rPr>
              <w:t>acklog</w:t>
            </w:r>
          </w:p>
          <w:p w:rsidR="00277CB6" w:rsidRPr="00F85D99" w:rsidRDefault="00B435DE" w:rsidP="00277CB6">
            <w:pPr>
              <w:spacing w:before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7D13F4">
              <w:rPr>
                <w:sz w:val="26"/>
                <w:szCs w:val="26"/>
              </w:rPr>
              <w:t>ạo bản Word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CB6" w:rsidRPr="00F85D99" w:rsidRDefault="00277CB6" w:rsidP="00277CB6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x</w:t>
            </w: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9C6DB9">
            <w:pPr>
              <w:spacing w:before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9C6DB9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Thảo Nguyên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9C6DB9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12 – 03 – 2021  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9C6DB9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Chỉnh sửa và hoàn thiện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9C6DB9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x</w:t>
            </w: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277CB6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277CB6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277CB6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277CB6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 w:rsidP="00277CB6">
            <w:pPr>
              <w:spacing w:before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  <w:tr w:rsidR="007D13F4" w:rsidRPr="00F85D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3F4" w:rsidRPr="00F85D99" w:rsidRDefault="007D13F4">
            <w:pPr>
              <w:spacing w:before="0" w:line="240" w:lineRule="auto"/>
              <w:rPr>
                <w:sz w:val="26"/>
                <w:szCs w:val="26"/>
              </w:rPr>
            </w:pPr>
          </w:p>
        </w:tc>
      </w:tr>
    </w:tbl>
    <w:p w:rsidR="00EF6973" w:rsidRPr="00F85D99" w:rsidRDefault="00EF6973">
      <w:pPr>
        <w:pStyle w:val="Heading2"/>
        <w:rPr>
          <w:sz w:val="26"/>
          <w:szCs w:val="26"/>
        </w:rPr>
      </w:pPr>
      <w:bookmarkStart w:id="7" w:name="_sofjht8whs2k" w:colFirst="0" w:colLast="0"/>
      <w:bookmarkEnd w:id="7"/>
    </w:p>
    <w:p w:rsidR="00EF6973" w:rsidRPr="00F85D99" w:rsidRDefault="00EF6973">
      <w:pPr>
        <w:pStyle w:val="Heading1"/>
        <w:widowControl/>
        <w:spacing w:before="0"/>
        <w:rPr>
          <w:rFonts w:ascii="Open Sans" w:eastAsia="Open Sans" w:hAnsi="Open Sans" w:cs="Open Sans"/>
          <w:sz w:val="26"/>
          <w:szCs w:val="26"/>
        </w:rPr>
      </w:pPr>
      <w:bookmarkStart w:id="8" w:name="_octwk36bdczw" w:colFirst="0" w:colLast="0"/>
      <w:bookmarkEnd w:id="8"/>
    </w:p>
    <w:sdt>
      <w:sdtPr>
        <w:rPr>
          <w:sz w:val="26"/>
          <w:szCs w:val="26"/>
        </w:rPr>
        <w:id w:val="1917435399"/>
        <w:docPartObj>
          <w:docPartGallery w:val="Table of Contents"/>
          <w:docPartUnique/>
        </w:docPartObj>
      </w:sdtPr>
      <w:sdtContent>
        <w:p w:rsidR="00EF6973" w:rsidRPr="00F85D99" w:rsidRDefault="00142ACB">
          <w:pPr>
            <w:tabs>
              <w:tab w:val="right" w:pos="9360"/>
            </w:tabs>
            <w:spacing w:before="200" w:after="80" w:line="240" w:lineRule="auto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fldChar w:fldCharType="begin"/>
          </w:r>
          <w:r w:rsidRPr="00F85D99">
            <w:rPr>
              <w:sz w:val="26"/>
              <w:szCs w:val="26"/>
            </w:rPr>
            <w:instrText xml:space="preserve"> TOC \h \u \z </w:instrText>
          </w:r>
          <w:r w:rsidRPr="00F85D99">
            <w:rPr>
              <w:sz w:val="26"/>
              <w:szCs w:val="26"/>
            </w:rPr>
            <w:fldChar w:fldCharType="end"/>
          </w:r>
        </w:p>
      </w:sdtContent>
    </w:sdt>
    <w:p w:rsidR="00EF6973" w:rsidRPr="00F85D99" w:rsidRDefault="00142ACB">
      <w:pPr>
        <w:pStyle w:val="Heading1"/>
        <w:rPr>
          <w:sz w:val="26"/>
          <w:szCs w:val="26"/>
        </w:rPr>
      </w:pPr>
      <w:bookmarkStart w:id="9" w:name="_i3u57mk75iif" w:colFirst="0" w:colLast="0"/>
      <w:bookmarkEnd w:id="9"/>
      <w:r w:rsidRPr="00F85D99">
        <w:rPr>
          <w:sz w:val="26"/>
          <w:szCs w:val="26"/>
        </w:rPr>
        <w:br w:type="page"/>
      </w:r>
    </w:p>
    <w:p w:rsidR="00EF6973" w:rsidRPr="00F85D99" w:rsidRDefault="00EF6973">
      <w:pPr>
        <w:rPr>
          <w:sz w:val="26"/>
          <w:szCs w:val="26"/>
        </w:rPr>
      </w:pPr>
    </w:p>
    <w:p w:rsidR="00EF6973" w:rsidRPr="00F85D99" w:rsidRDefault="00142AC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6"/>
          <w:szCs w:val="26"/>
        </w:rPr>
      </w:pPr>
      <w:bookmarkStart w:id="10" w:name="_6wnkeqhejs7q" w:colFirst="0" w:colLast="0"/>
      <w:bookmarkEnd w:id="10"/>
      <w:r w:rsidRPr="00F85D99">
        <w:rPr>
          <w:rFonts w:ascii="Open Sans" w:eastAsia="Open Sans" w:hAnsi="Open Sans" w:cs="Open Sans"/>
          <w:sz w:val="26"/>
          <w:szCs w:val="26"/>
        </w:rPr>
        <w:t>TABLE OF CONTENTS</w:t>
      </w:r>
    </w:p>
    <w:sdt>
      <w:sdtPr>
        <w:rPr>
          <w:sz w:val="26"/>
          <w:szCs w:val="26"/>
        </w:rPr>
        <w:id w:val="1710220674"/>
        <w:docPartObj>
          <w:docPartGallery w:val="Table of Contents"/>
          <w:docPartUnique/>
        </w:docPartObj>
      </w:sdtPr>
      <w:sdtContent>
        <w:p w:rsidR="00EF6973" w:rsidRPr="00F85D99" w:rsidRDefault="00142ACB">
          <w:pPr>
            <w:tabs>
              <w:tab w:val="right" w:pos="9360"/>
            </w:tabs>
            <w:spacing w:before="80"/>
            <w:ind w:left="36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fldChar w:fldCharType="begin"/>
          </w:r>
          <w:r w:rsidRPr="00F85D99">
            <w:rPr>
              <w:sz w:val="26"/>
              <w:szCs w:val="26"/>
            </w:rPr>
            <w:instrText xml:space="preserve"> TOC \h \u \z </w:instrText>
          </w:r>
          <w:r w:rsidRPr="00F85D99">
            <w:rPr>
              <w:sz w:val="26"/>
              <w:szCs w:val="26"/>
            </w:rPr>
            <w:fldChar w:fldCharType="separate"/>
          </w:r>
          <w:r w:rsidRPr="00F85D99">
            <w:rPr>
              <w:sz w:val="26"/>
              <w:szCs w:val="26"/>
            </w:rPr>
            <w:t>SIGNATURE</w:t>
          </w:r>
          <w:r w:rsidRPr="00F85D99">
            <w:rPr>
              <w:sz w:val="26"/>
              <w:szCs w:val="26"/>
            </w:rPr>
            <w:tab/>
            <w:t>1</w:t>
          </w:r>
        </w:p>
        <w:p w:rsidR="00EF6973" w:rsidRPr="00F85D99" w:rsidRDefault="00142ACB">
          <w:pPr>
            <w:tabs>
              <w:tab w:val="right" w:pos="9360"/>
            </w:tabs>
            <w:spacing w:before="80"/>
            <w:ind w:left="36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REVISION HISTORY</w:t>
          </w:r>
          <w:r w:rsidRPr="00F85D99">
            <w:rPr>
              <w:sz w:val="26"/>
              <w:szCs w:val="26"/>
            </w:rPr>
            <w:tab/>
            <w:t>2</w:t>
          </w:r>
        </w:p>
        <w:p w:rsidR="00EF6973" w:rsidRPr="00F85D99" w:rsidRDefault="00142ACB">
          <w:p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b/>
              <w:sz w:val="26"/>
              <w:szCs w:val="26"/>
            </w:rPr>
            <w:t>TABLE OF CONTENTS</w:t>
          </w:r>
          <w:r w:rsidRPr="00F85D99">
            <w:rPr>
              <w:b/>
              <w:sz w:val="26"/>
              <w:szCs w:val="26"/>
            </w:rPr>
            <w:tab/>
            <w:t>3</w:t>
          </w:r>
        </w:p>
        <w:p w:rsidR="00EF6973" w:rsidRPr="00F85D99" w:rsidRDefault="00142ACB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b/>
              <w:sz w:val="26"/>
              <w:szCs w:val="26"/>
            </w:rPr>
          </w:pPr>
          <w:r w:rsidRPr="00F85D99">
            <w:rPr>
              <w:b/>
              <w:sz w:val="26"/>
              <w:szCs w:val="26"/>
            </w:rPr>
            <w:t>INTRODUCTION</w:t>
          </w:r>
          <w:r w:rsidRPr="00F85D99">
            <w:rPr>
              <w:b/>
              <w:sz w:val="26"/>
              <w:szCs w:val="26"/>
            </w:rPr>
            <w:tab/>
            <w:t>4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PURPOSE</w:t>
          </w:r>
          <w:r w:rsidRPr="00F85D99">
            <w:rPr>
              <w:sz w:val="26"/>
              <w:szCs w:val="26"/>
            </w:rPr>
            <w:tab/>
            <w:t>4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SCOPE</w:t>
          </w:r>
          <w:r w:rsidRPr="00F85D99">
            <w:rPr>
              <w:sz w:val="26"/>
              <w:szCs w:val="26"/>
            </w:rPr>
            <w:tab/>
            <w:t>4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DEFINITIONS, ACRONYMS AND ABBREVIATIONS</w:t>
          </w:r>
          <w:r w:rsidRPr="00F85D99">
            <w:rPr>
              <w:sz w:val="26"/>
              <w:szCs w:val="26"/>
            </w:rPr>
            <w:tab/>
            <w:t>4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REFERENCES</w:t>
          </w:r>
          <w:r w:rsidRPr="00F85D99">
            <w:rPr>
              <w:sz w:val="26"/>
              <w:szCs w:val="26"/>
            </w:rPr>
            <w:tab/>
            <w:t>4</w:t>
          </w:r>
        </w:p>
        <w:p w:rsidR="00EF6973" w:rsidRPr="00F85D99" w:rsidRDefault="00142ACB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b/>
              <w:sz w:val="26"/>
              <w:szCs w:val="26"/>
            </w:rPr>
          </w:pPr>
          <w:r w:rsidRPr="00F85D99">
            <w:rPr>
              <w:b/>
              <w:sz w:val="26"/>
              <w:szCs w:val="26"/>
            </w:rPr>
            <w:t>PRODUCT BACKLOG</w:t>
          </w:r>
          <w:r w:rsidRPr="00F85D99">
            <w:rPr>
              <w:b/>
              <w:sz w:val="26"/>
              <w:szCs w:val="26"/>
            </w:rPr>
            <w:tab/>
            <w:t>5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USER STORIES</w:t>
          </w:r>
          <w:r w:rsidRPr="00F85D99">
            <w:rPr>
              <w:sz w:val="26"/>
              <w:szCs w:val="26"/>
            </w:rPr>
            <w:tab/>
            <w:t>5</w:t>
          </w:r>
        </w:p>
        <w:p w:rsidR="00EF6973" w:rsidRPr="00F85D99" w:rsidRDefault="00142AC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sz w:val="26"/>
              <w:szCs w:val="26"/>
            </w:rPr>
          </w:pPr>
          <w:r w:rsidRPr="00F85D99">
            <w:rPr>
              <w:sz w:val="26"/>
              <w:szCs w:val="26"/>
            </w:rPr>
            <w:t>FEATURE DESCRIPTION</w:t>
          </w:r>
          <w:r w:rsidRPr="00F85D99">
            <w:rPr>
              <w:sz w:val="26"/>
              <w:szCs w:val="26"/>
            </w:rPr>
            <w:tab/>
            <w:t>6</w:t>
          </w:r>
          <w:r w:rsidRPr="00F85D99">
            <w:rPr>
              <w:sz w:val="26"/>
              <w:szCs w:val="26"/>
            </w:rPr>
            <w:fldChar w:fldCharType="end"/>
          </w:r>
        </w:p>
      </w:sdtContent>
    </w:sdt>
    <w:p w:rsidR="00EF6973" w:rsidRPr="00F85D99" w:rsidRDefault="00EF697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6"/>
          <w:szCs w:val="26"/>
        </w:rPr>
      </w:pPr>
      <w:bookmarkStart w:id="11" w:name="_32t77vk13gph" w:colFirst="0" w:colLast="0"/>
      <w:bookmarkEnd w:id="11"/>
    </w:p>
    <w:p w:rsidR="00EF6973" w:rsidRPr="00F85D99" w:rsidRDefault="00142AC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6"/>
          <w:szCs w:val="26"/>
        </w:rPr>
      </w:pPr>
      <w:bookmarkStart w:id="12" w:name="_3k51ryq0l595" w:colFirst="0" w:colLast="0"/>
      <w:bookmarkEnd w:id="12"/>
      <w:r w:rsidRPr="00F85D99">
        <w:rPr>
          <w:sz w:val="26"/>
          <w:szCs w:val="26"/>
        </w:rPr>
        <w:br w:type="page"/>
      </w:r>
    </w:p>
    <w:p w:rsidR="00EF6973" w:rsidRPr="00F85D99" w:rsidRDefault="00142ACB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6"/>
          <w:szCs w:val="26"/>
        </w:rPr>
      </w:pPr>
      <w:bookmarkStart w:id="13" w:name="_5x2obfjo6jy5" w:colFirst="0" w:colLast="0"/>
      <w:bookmarkEnd w:id="13"/>
      <w:r w:rsidRPr="00F85D99">
        <w:rPr>
          <w:rFonts w:ascii="Open Sans" w:eastAsia="Open Sans" w:hAnsi="Open Sans" w:cs="Open Sans"/>
          <w:sz w:val="26"/>
          <w:szCs w:val="26"/>
        </w:rPr>
        <w:lastRenderedPageBreak/>
        <w:t>INTRODUCTION</w:t>
      </w:r>
    </w:p>
    <w:p w:rsidR="00EF6973" w:rsidRPr="00F85D99" w:rsidRDefault="00142ACB">
      <w:pPr>
        <w:pStyle w:val="Heading2"/>
        <w:numPr>
          <w:ilvl w:val="1"/>
          <w:numId w:val="1"/>
        </w:numPr>
        <w:spacing w:before="0"/>
        <w:rPr>
          <w:sz w:val="26"/>
          <w:szCs w:val="26"/>
        </w:rPr>
      </w:pPr>
      <w:bookmarkStart w:id="14" w:name="_ozh8mvod42vv" w:colFirst="0" w:colLast="0"/>
      <w:bookmarkEnd w:id="14"/>
      <w:r w:rsidRPr="00F85D99">
        <w:rPr>
          <w:sz w:val="26"/>
          <w:szCs w:val="26"/>
        </w:rPr>
        <w:t>PURPOSE</w:t>
      </w:r>
    </w:p>
    <w:p w:rsidR="00EF6973" w:rsidRPr="00F85D99" w:rsidRDefault="002F3904" w:rsidP="002E776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85D99">
        <w:rPr>
          <w:sz w:val="26"/>
          <w:szCs w:val="26"/>
        </w:rPr>
        <w:t xml:space="preserve">Cung cấp danh sách đầy đủ các tính năng cho sản phẩm dự </w:t>
      </w:r>
      <w:proofErr w:type="gramStart"/>
      <w:r w:rsidRPr="00F85D99">
        <w:rPr>
          <w:sz w:val="26"/>
          <w:szCs w:val="26"/>
        </w:rPr>
        <w:t>án</w:t>
      </w:r>
      <w:proofErr w:type="gramEnd"/>
      <w:r w:rsidRPr="00F85D99">
        <w:rPr>
          <w:sz w:val="26"/>
          <w:szCs w:val="26"/>
        </w:rPr>
        <w:t xml:space="preserve"> và mô tả ngắn gọ chức năng của các tính năng đó. </w:t>
      </w:r>
    </w:p>
    <w:p w:rsidR="002F3904" w:rsidRPr="00F85D99" w:rsidRDefault="002F3904" w:rsidP="002E776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85D99">
        <w:rPr>
          <w:sz w:val="26"/>
          <w:szCs w:val="26"/>
        </w:rPr>
        <w:t xml:space="preserve">Xem xét, sắp xếp các tính năng dựa trên các đặc điểm chức năng </w:t>
      </w:r>
      <w:proofErr w:type="gramStart"/>
      <w:r w:rsidRPr="00F85D99">
        <w:rPr>
          <w:sz w:val="26"/>
          <w:szCs w:val="26"/>
        </w:rPr>
        <w:t>chung</w:t>
      </w:r>
      <w:proofErr w:type="gramEnd"/>
      <w:r w:rsidRPr="00F85D99">
        <w:rPr>
          <w:sz w:val="26"/>
          <w:szCs w:val="26"/>
        </w:rPr>
        <w:t xml:space="preserve"> và sắp xếp theo mức độ quan trọng của các tính năng để thuận tiện cho việc lập kế hoạch và triển khai sản phẩm. </w:t>
      </w:r>
    </w:p>
    <w:p w:rsidR="00EF6973" w:rsidRPr="00F85D99" w:rsidRDefault="00142ACB" w:rsidP="002E776B">
      <w:pPr>
        <w:pStyle w:val="Heading2"/>
        <w:numPr>
          <w:ilvl w:val="1"/>
          <w:numId w:val="1"/>
        </w:numPr>
        <w:rPr>
          <w:sz w:val="26"/>
          <w:szCs w:val="26"/>
        </w:rPr>
      </w:pPr>
      <w:bookmarkStart w:id="15" w:name="_68iy395no67z" w:colFirst="0" w:colLast="0"/>
      <w:bookmarkEnd w:id="15"/>
      <w:r w:rsidRPr="00F85D99">
        <w:rPr>
          <w:sz w:val="26"/>
          <w:szCs w:val="26"/>
        </w:rPr>
        <w:t>SCOPE</w:t>
      </w:r>
    </w:p>
    <w:p w:rsidR="00EF6973" w:rsidRPr="00F85D99" w:rsidRDefault="002F3904" w:rsidP="002E776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85D99">
        <w:rPr>
          <w:sz w:val="26"/>
          <w:szCs w:val="26"/>
        </w:rPr>
        <w:t xml:space="preserve">Vai trò của người dùng (bao gồm người mua, người bán) và người quản trị. </w:t>
      </w:r>
    </w:p>
    <w:p w:rsidR="00EF6973" w:rsidRPr="00F85D99" w:rsidRDefault="002F3904" w:rsidP="002E776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85D99">
        <w:rPr>
          <w:sz w:val="26"/>
          <w:szCs w:val="26"/>
        </w:rPr>
        <w:t xml:space="preserve">Lưu trữ tất cả các yêu cầu, chức năng của người dùng. </w:t>
      </w:r>
    </w:p>
    <w:p w:rsidR="002F3904" w:rsidRPr="00F85D99" w:rsidRDefault="008F6960" w:rsidP="002E776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85D99">
        <w:rPr>
          <w:sz w:val="26"/>
          <w:szCs w:val="26"/>
        </w:rPr>
        <w:t xml:space="preserve">Đưa ra mô tả ngắn gọn về tất cả các chức năng cho từng tính năng của sản phẩm. </w:t>
      </w:r>
    </w:p>
    <w:p w:rsidR="00EF6973" w:rsidRPr="00F85D99" w:rsidRDefault="00142ACB">
      <w:pPr>
        <w:pStyle w:val="Heading2"/>
        <w:numPr>
          <w:ilvl w:val="1"/>
          <w:numId w:val="1"/>
        </w:numPr>
        <w:rPr>
          <w:sz w:val="26"/>
          <w:szCs w:val="26"/>
        </w:rPr>
      </w:pPr>
      <w:bookmarkStart w:id="16" w:name="_ep8vayi7p81c" w:colFirst="0" w:colLast="0"/>
      <w:bookmarkEnd w:id="16"/>
      <w:r w:rsidRPr="00F85D99">
        <w:rPr>
          <w:sz w:val="26"/>
          <w:szCs w:val="26"/>
        </w:rPr>
        <w:t>DEFINITIONS, ACRONYMS AND ABBREVIATIONS</w:t>
      </w:r>
    </w:p>
    <w:p w:rsidR="00EF6973" w:rsidRPr="00F85D99" w:rsidRDefault="00EF6973">
      <w:pPr>
        <w:rPr>
          <w:sz w:val="26"/>
          <w:szCs w:val="26"/>
        </w:rPr>
      </w:pP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EF6973" w:rsidRPr="00F85D99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Definition</w:t>
            </w:r>
          </w:p>
        </w:tc>
      </w:tr>
      <w:tr w:rsidR="00EF6973" w:rsidRPr="00F85D99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8F6960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2HB</w:t>
            </w:r>
            <w:r w:rsidR="00142ACB" w:rsidRPr="00F85D99">
              <w:rPr>
                <w:sz w:val="26"/>
                <w:szCs w:val="26"/>
              </w:rPr>
              <w:t xml:space="preserve">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8F6960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Secondhand Books</w:t>
            </w:r>
          </w:p>
        </w:tc>
      </w:tr>
      <w:tr w:rsidR="00EF6973" w:rsidRPr="00F85D99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Product Backlog</w:t>
            </w:r>
          </w:p>
        </w:tc>
      </w:tr>
      <w:tr w:rsidR="00EF6973" w:rsidRPr="00F85D99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Priority Level - High</w:t>
            </w:r>
          </w:p>
        </w:tc>
      </w:tr>
      <w:tr w:rsidR="00EF6973" w:rsidRPr="00F85D99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Priority Level - Medium</w:t>
            </w:r>
          </w:p>
        </w:tc>
      </w:tr>
      <w:tr w:rsidR="00EF6973" w:rsidRPr="00F85D99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Priority Level - Low</w:t>
            </w:r>
          </w:p>
        </w:tc>
      </w:tr>
    </w:tbl>
    <w:p w:rsidR="00EF6973" w:rsidRPr="00F85D99" w:rsidRDefault="00EF6973">
      <w:pPr>
        <w:rPr>
          <w:sz w:val="26"/>
          <w:szCs w:val="26"/>
        </w:rPr>
      </w:pPr>
    </w:p>
    <w:p w:rsidR="00EF6973" w:rsidRPr="00F85D99" w:rsidRDefault="00142ACB">
      <w:pPr>
        <w:pStyle w:val="Heading2"/>
        <w:numPr>
          <w:ilvl w:val="1"/>
          <w:numId w:val="1"/>
        </w:numPr>
        <w:rPr>
          <w:sz w:val="26"/>
          <w:szCs w:val="26"/>
        </w:rPr>
      </w:pPr>
      <w:bookmarkStart w:id="17" w:name="_jk16rdn71dlx" w:colFirst="0" w:colLast="0"/>
      <w:bookmarkEnd w:id="17"/>
      <w:r w:rsidRPr="00F85D99">
        <w:rPr>
          <w:sz w:val="26"/>
          <w:szCs w:val="26"/>
        </w:rPr>
        <w:t>REFERENCES</w:t>
      </w:r>
    </w:p>
    <w:p w:rsidR="00EF6973" w:rsidRPr="00F85D99" w:rsidRDefault="00EF6973">
      <w:pPr>
        <w:rPr>
          <w:sz w:val="26"/>
          <w:szCs w:val="26"/>
        </w:rPr>
      </w:pP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EF6973" w:rsidRPr="00F85D99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left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left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left"/>
              <w:rPr>
                <w:b/>
                <w:color w:val="FFFFFF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Note</w:t>
            </w:r>
          </w:p>
        </w:tc>
      </w:tr>
      <w:tr w:rsidR="00EF6973" w:rsidRPr="00F85D99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widowControl w:val="0"/>
              <w:spacing w:before="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F85D99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142ACB">
            <w:pPr>
              <w:spacing w:before="0" w:line="240" w:lineRule="auto"/>
              <w:rPr>
                <w:color w:val="000000"/>
                <w:sz w:val="26"/>
                <w:szCs w:val="26"/>
              </w:rPr>
            </w:pPr>
            <w:r w:rsidRPr="00F85D99">
              <w:rPr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973" w:rsidRPr="00F85D99" w:rsidRDefault="00EF6973">
            <w:pPr>
              <w:spacing w:before="0" w:line="240" w:lineRule="auto"/>
              <w:rPr>
                <w:color w:val="000000"/>
                <w:sz w:val="26"/>
                <w:szCs w:val="26"/>
                <w:u w:val="single"/>
              </w:rPr>
            </w:pPr>
          </w:p>
        </w:tc>
      </w:tr>
    </w:tbl>
    <w:p w:rsidR="00EF6973" w:rsidRPr="00F85D99" w:rsidRDefault="00EF6973">
      <w:pPr>
        <w:pStyle w:val="Heading1"/>
        <w:rPr>
          <w:sz w:val="26"/>
          <w:szCs w:val="26"/>
        </w:rPr>
      </w:pPr>
      <w:bookmarkStart w:id="18" w:name="_uhxxg4ka2x4n" w:colFirst="0" w:colLast="0"/>
      <w:bookmarkEnd w:id="18"/>
    </w:p>
    <w:p w:rsidR="00EF6973" w:rsidRPr="00F85D99" w:rsidRDefault="00142ACB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6"/>
          <w:szCs w:val="26"/>
        </w:rPr>
      </w:pPr>
      <w:bookmarkStart w:id="19" w:name="_siqovqirzxpe" w:colFirst="0" w:colLast="0"/>
      <w:bookmarkEnd w:id="19"/>
      <w:r w:rsidRPr="00F85D99">
        <w:rPr>
          <w:rFonts w:ascii="Open Sans" w:eastAsia="Open Sans" w:hAnsi="Open Sans" w:cs="Open Sans"/>
          <w:sz w:val="26"/>
          <w:szCs w:val="26"/>
        </w:rPr>
        <w:t>PRODUCT BACKLOG</w:t>
      </w:r>
    </w:p>
    <w:p w:rsidR="00EF6973" w:rsidRPr="00F85D99" w:rsidRDefault="00142ACB">
      <w:pPr>
        <w:pStyle w:val="Heading2"/>
        <w:numPr>
          <w:ilvl w:val="1"/>
          <w:numId w:val="1"/>
        </w:numPr>
        <w:spacing w:before="0"/>
        <w:rPr>
          <w:sz w:val="26"/>
          <w:szCs w:val="26"/>
        </w:rPr>
      </w:pPr>
      <w:bookmarkStart w:id="20" w:name="_yf34qei3ddrl" w:colFirst="0" w:colLast="0"/>
      <w:bookmarkEnd w:id="20"/>
      <w:r w:rsidRPr="00F85D99">
        <w:rPr>
          <w:sz w:val="26"/>
          <w:szCs w:val="26"/>
        </w:rPr>
        <w:t>USER STORIES</w:t>
      </w:r>
    </w:p>
    <w:p w:rsidR="00EF6973" w:rsidRPr="00F85D99" w:rsidRDefault="00EF6973">
      <w:pPr>
        <w:rPr>
          <w:color w:val="00796B"/>
          <w:sz w:val="26"/>
          <w:szCs w:val="26"/>
        </w:rPr>
      </w:pPr>
    </w:p>
    <w:tbl>
      <w:tblPr>
        <w:tblStyle w:val="a5"/>
        <w:tblW w:w="9405" w:type="dxa"/>
        <w:tblInd w:w="-1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EF6973" w:rsidRPr="00F85D99" w:rsidTr="00F85D99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left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Status</w:t>
            </w:r>
          </w:p>
        </w:tc>
      </w:tr>
      <w:tr w:rsidR="00D25E4C" w:rsidRPr="00F85D99" w:rsidTr="00F85D99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D25E4C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D25E4C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</w:t>
            </w:r>
            <w:r w:rsidR="000A4ADA">
              <w:rPr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 xml:space="preserve"> </w:t>
            </w:r>
            <w:r w:rsidR="000A4ADA">
              <w:rPr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>Người bán</w:t>
            </w:r>
            <w:r w:rsidR="000A4ADA">
              <w:rPr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D25E4C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sản phẩm trong cửa hàng của mình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D25E4C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được sản phẩm của cửa hàng, đăng được chi tiết thông tin sản phẩm, biết được tình trạng sản phẩm, kho hàng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D25E4C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5E4C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>Người bán</w:t>
            </w:r>
            <w:r>
              <w:rPr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Cập nhật tình trạng đơn hàng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trị được tình trạng đơn hàng đang hoạt động, thông báo cập nhật tình trạng đơn hàng đến khách hàng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>Người bán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cửa hàng online của tôi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được của hàng, thông tin, liên hệ, sản phẩm, danh mục, tình trạng cửa hàng, thiết kế gian hàng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thông tin tài khoản cá nhân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Quản lý thông tin cá nhân, xác thực, tài khoản mạng xã hội liên quan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b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color w:val="595959" w:themeColor="text1" w:themeTint="A6"/>
                <w:sz w:val="26"/>
                <w:szCs w:val="26"/>
              </w:rPr>
              <w:t>Người bán, người mua</w:t>
            </w:r>
            <w:r>
              <w:rPr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Tạo tài khoản, duy trì hoạt động tài khoản trên trang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Tạo tài khoản mới, đăng nhập, duy trì hoạt động, khôi phụ lại tài khoản nếu có xảy ra sự cố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218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Tìm kiếm các sản phẩm phù hợp với nhu cầu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Tìm kiếm các sản phẩm bằng từ khóa, hình ảnh hoặc giọng nói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11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các sản phẩm: hình ảnh, thông tin chi tiết, review khách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Chọn, thêm, xóa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Chọn, thêm các sản phẩm vào giỏ hàng hoặc xóa các sản phẩm khỏi giỏ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192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Đặt mua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Lựa chọn hình thức thanh toán, vận chuyển, địa chỉ nhận hàng.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9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Trả giá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Thỏa thuận, trao đổi về giá bán sản phẩm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04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sản phẩm nổi bật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các sản phẩm gần nhất, sản phẩm đang hot, sản phẩm ưu đãi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các từ khóa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Xem được những từ khóa sản phẩm nào được tìm kiếm gần đây, nổi bật, liên quan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E67E4E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08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Đặt câu hỏi thắc mắc về sản phẩm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Đặt câu hỏi, xóa câu hỏi, chỉnh sửa câu hỏi, trả lời câu hỏi về sản phẩm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 (người bán)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Xem dữ liệu trực quan về hoạt động kinh doanh của cửa hàng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xuất các biểu đồ về doanh thu, xem phân tích tỷ lệ chuyển đổi, lượt truy cậ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p 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vào cửa hàng.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 (người bán)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Chăm sóc khách hàng quan tâm đến sản phẩm của cửa hàng mình.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trả lời tin nhắn và liên hệ với khách hàng về thông tin sản phẩm.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 (người bán)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Thiết lập bảo mật cho các thông tin liên hệ cá nhân của tôi đối với người mua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cho phép hoặc chặn người mua xem thông tin hay liên hệ đến cửa hàng cửa hàng của tôi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000000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000000"/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Đánh giá đơn hàng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Phản hồi những điều tốt/chưa tốt/cần khắc phục trong quá trình mua hàng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color w:val="000000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000000"/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 xml:space="preserve">Liên hệ người bán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color w:val="000000"/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Để giải đáp các thắc mắc, hỏi về tình trạng sách, cách thức ship đơn hàng và các vấn đề liên quan đến sản phẩm và dịch vụ của cửa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Theo dõi đơn hàng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Để nắm được tình trạng đơn hàng: vận chuyển đến đâu, khi nào ship đế</w:t>
            </w:r>
            <w:r>
              <w:rPr>
                <w:sz w:val="26"/>
                <w:szCs w:val="26"/>
              </w:rPr>
              <w:t>n nhà</w:t>
            </w:r>
            <w:proofErr w:type="gramStart"/>
            <w:r>
              <w:rPr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BB5AAD">
            <w:pPr>
              <w:spacing w:line="24" w:lineRule="atLeas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Theo dõi cửa hàng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Để nắm bắt, cập nhập thông tin của cửa hàng: sản phẩm mới, khuyến mãi, các chương trình sự kiện</w:t>
            </w:r>
            <w:proofErr w:type="gramStart"/>
            <w:r w:rsidRPr="00F85D9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…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, người bán) và 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Upload tài liệu điện tử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Để tải tài liệu, xóa tài liệu, thêm thông tin tài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i dùng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(</w:t>
            </w: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mua</w:t>
            </w:r>
            <w:r>
              <w:rPr>
                <w:rFonts w:eastAsia="Arial" w:cs="Arial"/>
                <w:color w:val="595959" w:themeColor="text1" w:themeTint="A6"/>
                <w:sz w:val="26"/>
                <w:szCs w:val="26"/>
              </w:rPr>
              <w:t>, người bán) và 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Chia sẻ thông tin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sz w:val="26"/>
                <w:szCs w:val="26"/>
              </w:rPr>
            </w:pPr>
            <w:r w:rsidRPr="00F85D99">
              <w:rPr>
                <w:sz w:val="26"/>
                <w:szCs w:val="26"/>
              </w:rPr>
              <w:t>Để sao chép link sản phẩm, link bài viết; chia sẻ thông tin sản phẩm hoặc bài viết lên các nền tảng khác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b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Quản lý chức năng gửi thông báo gửi về thiết bị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bật hoặc chặn thông báo gửi về thiết bị cá nhân của mình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Nhận được các ưu đãi sau khi mua/bán xong sản phẩm.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được tích điểm sau khi hoàn thành giao dịch qua hệ thống thành công.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Người dùng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Liên hệ trực tiếp với nhân viên tư vấn khi có vấn đề hay thắc mắc về dịch vụ.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eastAsia="Arial" w:cs="Arial"/>
                <w:color w:val="595959" w:themeColor="text1" w:themeTint="A6"/>
                <w:sz w:val="26"/>
                <w:szCs w:val="26"/>
              </w:rPr>
              <w:t>Tôi có thể gọi điện tổng đài, hoặc gửi/nhắn tin trực tiếp với nhân viên hỗ trợ trực tiếp ngay trong hệ thống.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Tiếp nhận và phản hồi các thắc mắc từ người dùng.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left"/>
              <w:rPr>
                <w:rFonts w:eastAsia="Arial" w:cs="Arial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color w:val="595959" w:themeColor="text1" w:themeTint="A6"/>
                <w:sz w:val="26"/>
                <w:szCs w:val="26"/>
              </w:rPr>
              <w:t>Tôi có thể trả lời câu hỏi từ hòm thư hoặc thêm/bớt/sửa chữa nội dung FAQ của hệ thống và nhận các cuộc gọi trực tiếp từ người dùng cần được hỗ trợ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Q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uản lý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, theo dõi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 xml:space="preserve"> những thông tin liên quan đến tài khoản người dùng.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T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 xml:space="preserve">hêm, sửa hoặc </w:t>
            </w:r>
            <w:r w:rsidRPr="00F85D99"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  <w:t xml:space="preserve"> xóa tài khoản không hợp lệ.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  <w:highlight w:val="red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  <w:t>Quản lí tất cả sản phẩm của người dùng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eastAsia="vi-VN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Đăng sản phẩm, xóa sản phẩm, thêm sản phẩm vào danh mục sản phẩm thịnh hành, cập nhật tình trạng sản phẩm.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211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Q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uản lý quy trình tạo, biên soạn và đăng tải các bài viết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eastAsia="vi-VN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Đăng bài viết, 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chỉnh sửa và xóa nội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 xml:space="preserve"> dung khỏi 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trang giới thiệu, trang chủ, trang tin tức, quản lý menu.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55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Xuất dữ liệu về tình hình hoạt động chung. 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Xuất dữ liệu thống kê 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  <w:proofErr w:type="gramStart"/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dữ</w:t>
            </w:r>
            <w:proofErr w:type="gramEnd"/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 liệu kinh doanh tài liệu điện tử và sàn giao dịch sách cũ.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60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4C4427" w:rsidRDefault="00180890" w:rsidP="00BB5AAD">
            <w:pPr>
              <w:spacing w:line="24" w:lineRule="atLeast"/>
              <w:jc w:val="left"/>
              <w:rPr>
                <w:rFonts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Thiết lập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lang w:val="vi-VN"/>
              </w:rPr>
              <w:t>,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 bảo trì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, cấu hình </w:t>
            </w:r>
            <w:hyperlink r:id="rId14" w:tooltip="Hệ thống máy tính" w:history="1">
              <w:r w:rsidRPr="004C4427">
                <w:rPr>
                  <w:rStyle w:val="Hyperlink"/>
                  <w:color w:val="595959" w:themeColor="text1" w:themeTint="A6"/>
                  <w:sz w:val="26"/>
                  <w:szCs w:val="26"/>
                  <w:u w:val="none"/>
                </w:rPr>
                <w:t>hệ thống máy tính</w:t>
              </w:r>
            </w:hyperlink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bookmarkStart w:id="21" w:name="_GoBack"/>
            <w:bookmarkEnd w:id="21"/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Quản lý menu, quản lý hiện thị.</w:t>
            </w:r>
          </w:p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H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ỗ trợ việc khởi tạo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và quản lý toàn bộ việc bảo mật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364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="Times New Roman"/>
                <w:color w:val="595959" w:themeColor="text1" w:themeTint="A6"/>
                <w:sz w:val="26"/>
                <w:szCs w:val="26"/>
              </w:rPr>
              <w:t>PB32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center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</w:p>
          <w:p w:rsidR="00180890" w:rsidRPr="00F85D99" w:rsidRDefault="00180890" w:rsidP="00BB5AAD">
            <w:pPr>
              <w:spacing w:line="24" w:lineRule="atLeast"/>
              <w:jc w:val="center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eastAsia="Arial" w:cstheme="minorHAnsi"/>
                <w:color w:val="595959" w:themeColor="text1" w:themeTint="A6"/>
                <w:sz w:val="26"/>
                <w:szCs w:val="26"/>
              </w:rPr>
              <w:t>Người quản trị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="Times New Roman" w:cstheme="minorHAnsi"/>
                <w:color w:val="595959" w:themeColor="text1" w:themeTint="A6"/>
                <w:sz w:val="26"/>
                <w:szCs w:val="26"/>
                <w:lang w:val="vi-VN" w:eastAsia="vi-VN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Đ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>ảm bảo cho hàng đạt chất lượng tốt nhất t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  <w:lang w:val="vi-VN"/>
              </w:rPr>
              <w:t>ừ các</w:t>
            </w: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  <w:shd w:val="clear" w:color="auto" w:fill="FFFFFF"/>
              </w:rPr>
              <w:t xml:space="preserve"> khâu đến khi giao cho khách hàng.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spacing w:line="24" w:lineRule="atLeast"/>
              <w:jc w:val="left"/>
              <w:rPr>
                <w:rFonts w:eastAsiaTheme="minorHAnsi" w:cstheme="minorHAnsi"/>
                <w:color w:val="595959" w:themeColor="text1" w:themeTint="A6"/>
                <w:sz w:val="26"/>
                <w:szCs w:val="26"/>
              </w:rPr>
            </w:pPr>
            <w:r w:rsidRPr="00F85D99">
              <w:rPr>
                <w:rFonts w:cstheme="minorHAnsi"/>
                <w:color w:val="595959" w:themeColor="text1" w:themeTint="A6"/>
                <w:sz w:val="26"/>
                <w:szCs w:val="26"/>
              </w:rPr>
              <w:t>Theo dõi đơn hàng, xuất thông tin đơn hàng, cập nhật thông tin đơn hàng.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BB5AAD">
            <w:pPr>
              <w:widowControl w:val="0"/>
              <w:spacing w:before="0" w:line="24" w:lineRule="atLeast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FF30FC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</w:tbl>
    <w:p w:rsidR="00EF6973" w:rsidRPr="00F85D99" w:rsidRDefault="00EF6973">
      <w:pPr>
        <w:rPr>
          <w:sz w:val="26"/>
          <w:szCs w:val="26"/>
        </w:rPr>
      </w:pPr>
    </w:p>
    <w:p w:rsidR="00EF6973" w:rsidRPr="00F85D99" w:rsidRDefault="00142ACB">
      <w:pPr>
        <w:pStyle w:val="Heading2"/>
        <w:numPr>
          <w:ilvl w:val="1"/>
          <w:numId w:val="1"/>
        </w:numPr>
        <w:rPr>
          <w:sz w:val="26"/>
          <w:szCs w:val="26"/>
        </w:rPr>
      </w:pPr>
      <w:bookmarkStart w:id="22" w:name="_fgdqsp5tgv7f" w:colFirst="0" w:colLast="0"/>
      <w:bookmarkEnd w:id="22"/>
      <w:r w:rsidRPr="00F85D99">
        <w:rPr>
          <w:sz w:val="26"/>
          <w:szCs w:val="26"/>
        </w:rPr>
        <w:t>FEATURE DESCRIPTION</w:t>
      </w:r>
    </w:p>
    <w:p w:rsidR="00EF6973" w:rsidRPr="00F85D99" w:rsidRDefault="00EF6973">
      <w:pPr>
        <w:rPr>
          <w:sz w:val="26"/>
          <w:szCs w:val="26"/>
        </w:rPr>
      </w:pPr>
    </w:p>
    <w:tbl>
      <w:tblPr>
        <w:tblStyle w:val="a6"/>
        <w:tblW w:w="9300" w:type="dxa"/>
        <w:tblInd w:w="-1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EF6973" w:rsidRPr="00F85D99" w:rsidTr="0012755F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6973" w:rsidRPr="00F85D99" w:rsidRDefault="00142AC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Status</w:t>
            </w:r>
          </w:p>
        </w:tc>
      </w:tr>
      <w:tr w:rsidR="00180890" w:rsidRPr="00F85D99" w:rsidTr="00180890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lý sản phẩm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Đăng sản phẩm lên cửa hàng, cập nhật thông tin sản phẩm (kho hàng, tình trạng, hình ảnh</w:t>
            </w:r>
            <w:proofErr w:type="gramStart"/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,…</w:t>
            </w:r>
            <w:proofErr w:type="gramEnd"/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), xóa sản phẩm khỏi cửa hàng.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01233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041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lý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Nhập liệu tình trạng đơn hàng (đang vận chuyển, đang đóng gói,…), hủy đơn hàng, báo cáo đơn hàng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01233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16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lý cửa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Thiết kế cửa hàng, tạo danh mục sản phẩm, thông tin hồ sơ cửa hàng, xem đánh giá tổng hợp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01233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lý tài khoản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Thay đổi thông tin hồ sơ cá nhân, thông tin liên hệ, liên kết tài khoản ngân hàng, quản lý bảo mật, quản lý thông báo.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069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rPr>
                <w:rFonts w:eastAsia="Arial" w:cs="Times New Roman"/>
                <w:b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Đăng nhập/Đăng ký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Đăng kí mật khẩu, tên user, email; đăng kí qua facebook, gmail; đăng nhập, quên mật khẩu.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153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Tìm kiếm sản phẩm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Tìm kiếm bằng từ khóa, tìm kiếm bằng danh mục, tìm kiếm bằng hình ảnh, tìm kiếm qua giọng nói.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776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Xem sản phẩm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Xem hình ảnh, thông tin sản phẩm; xem bình luận về sản phẩm.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668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Giỏ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Thêm sản phẩm, chọn loại sản phẩm, chọn số lượng sản phẩm, xóa sản phẩm.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218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Đặt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Chọn địa chỉ nhận hàng, chọn hình thức vận chuyển, chọn hình thức thanh toán, nhập ưu đãi.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62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Trả giá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Đề nghị được trả giá, chỉnh sửa giá, hủy trả giá.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2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Đề xuất sản phẩm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Hiển thị sản phẩm gần đây, hiển thị sản phẩm hot, hiển thị sản phẩm ưu đãi.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74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Đề xuất từ khóa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Đề xuất từ khóa đã tìm, từ khóa nổi bật, từ khóa liên quan.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75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Đặt câu hỏi về sản phẩm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Đặt câu hỏi, xóa câu hỏi, chỉnh sửa câu hỏi, trả lời câu hỏi.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Thống kê dữ liệu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Xuất biểu đồ doanh thu, xem phân tích tỷ lệ chuyển đổi, lượt truy cập, lượt xem, thống kê đơn hàng; xem phân tích hiệu quả hoạt động.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6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PB15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Chăm sóc khách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Trải lời tin nhắn phản hồi của khách hàng về sản phẩm.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Thiết lập cửa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Cho phép người mua gọi, trả giá, xem thông tin liên hệ.</w:t>
            </w:r>
          </w:p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Người bán thiết lập chế độ nghỉ bán, bảo mật tài khoản.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111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Đánh giá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Đánh giá sản phẩm, trả lời phản hồi người bán, xóa đánh giá, chỉnh sửa đánh giá.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1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Liên hệ người bán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Gọi điện, nhắn tin trực tuyến, gửi mail cho người bán.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PB19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Theo dõi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Hủy đơn hàng, theo dõi tình trạng đơn hàng, </w:t>
            </w:r>
            <w:proofErr w:type="gramStart"/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báo</w:t>
            </w:r>
            <w:proofErr w:type="gramEnd"/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 cáo đơn hàng.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788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Theo dõi cửa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Theo dõi cửa hàng, hủy theo dõi cửa hàng.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Upload tài liệu điện tử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Tải tài liệu, xóa tài liệu, nhập thông tin tài liệu.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Chia sẻ thông tin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Sao chép link sản phẩm, link bài viết; chia sẻ thông tin sản phẩm bài viết lên các nền tảng khác.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2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rPr>
                <w:rFonts w:eastAsia="Arial" w:cs="Times New Roman"/>
                <w:b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Nhận thông báo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Bật thông báo, chặn thông báo, đặt thông báo khuyến mãi sản phẩm.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7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Tích điểm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Tự động cập nhật điểm qua đơn mua, nhận voucher.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Trợ giúp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Gọi điện tổng đài, đặt câu hỏi, gửi yêu cầu qua mail, báo cáo bảo mật, xem câu hỏi thường gặp.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lastRenderedPageBreak/>
              <w:t>PB26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Phản hồi thắc mắc trực tuyến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Trả lời câu hỏi, nhận cuộc gọi, quản lý nội dung FAQ.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eastAsia="Arial"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PB27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trị người dùng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Theo dõi, quản lí thông tin liên quan đến tài khoản người dùng (người mua, người bán), xóa tài khoản trái phép.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rPr>
                <w:rFonts w:cs="Times New Roman"/>
                <w:color w:val="595959" w:themeColor="text1" w:themeTint="A6"/>
                <w:sz w:val="26"/>
                <w:szCs w:val="26"/>
                <w:highlight w:val="red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PB28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trị sản phẩm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Đăng sản phẩm, xóa sản phẩm, thêm sản phẩm vào danh mục sản phẩm thịnh hành, cập nhật tình trạng sản phẩm.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PB29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trị nội dung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Đăng bài viết, quản lý nội dung trang giới thiệu, trang chủ, trang tin tức, quản lý menu.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PB30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</w:p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 xml:space="preserve">Thống kê dữ liệu quản trị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Xuất dữ liệu về tình hình hoạt động chung. Xuất dữ liệu thống kê dữ liệu kinh doanh tài liệu điện tử và sàn giao dịch sách cũ.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8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PB31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trị hệ thống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lý menu, quản lý hiện thị, quản trị thông tin bảo mật.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  <w:tr w:rsidR="00180890" w:rsidRPr="00F85D99" w:rsidTr="00180890">
        <w:trPr>
          <w:trHeight w:val="77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BC4D0D" w:rsidRDefault="00180890" w:rsidP="00487E05">
            <w:pPr>
              <w:widowControl w:val="0"/>
              <w:spacing w:before="0" w:line="276" w:lineRule="auto"/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PB32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center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Quản trị đơn hàng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80890" w:rsidRPr="00BC4D0D" w:rsidRDefault="00180890" w:rsidP="00487E05">
            <w:pPr>
              <w:jc w:val="left"/>
              <w:rPr>
                <w:rFonts w:cs="Times New Roman"/>
                <w:color w:val="595959" w:themeColor="text1" w:themeTint="A6"/>
                <w:sz w:val="26"/>
                <w:szCs w:val="26"/>
              </w:rPr>
            </w:pPr>
            <w:r w:rsidRPr="00BC4D0D">
              <w:rPr>
                <w:rFonts w:cs="Times New Roman"/>
                <w:color w:val="595959" w:themeColor="text1" w:themeTint="A6"/>
                <w:sz w:val="26"/>
                <w:szCs w:val="26"/>
              </w:rPr>
              <w:t>Theo dõi đơn hàng, xuất thông tin đơn hàng, cập nhật thông tin đơn hàng.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Pr="00F85D99" w:rsidRDefault="00180890" w:rsidP="00487E05">
            <w:pPr>
              <w:widowControl w:val="0"/>
              <w:spacing w:before="0" w:line="276" w:lineRule="auto"/>
              <w:jc w:val="center"/>
              <w:rPr>
                <w:b/>
                <w:color w:val="FF0000"/>
                <w:sz w:val="26"/>
                <w:szCs w:val="26"/>
              </w:rPr>
            </w:pPr>
            <w:r w:rsidRPr="00F85D99">
              <w:rPr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0890" w:rsidRDefault="00180890" w:rsidP="00180890">
            <w:pPr>
              <w:jc w:val="center"/>
            </w:pPr>
            <w:r w:rsidRPr="00BE5AD1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To Do</w:t>
            </w:r>
          </w:p>
        </w:tc>
      </w:tr>
    </w:tbl>
    <w:p w:rsidR="00EF6973" w:rsidRPr="00F85D99" w:rsidRDefault="00EF6973">
      <w:pPr>
        <w:rPr>
          <w:sz w:val="26"/>
          <w:szCs w:val="26"/>
        </w:rPr>
      </w:pPr>
      <w:bookmarkStart w:id="23" w:name="_qqo49k3tc8qf" w:colFirst="0" w:colLast="0"/>
      <w:bookmarkEnd w:id="23"/>
    </w:p>
    <w:sectPr w:rsidR="00EF6973" w:rsidRPr="00F85D9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7AB" w:rsidRDefault="00CF37AB">
      <w:pPr>
        <w:spacing w:before="0" w:line="240" w:lineRule="auto"/>
      </w:pPr>
      <w:r>
        <w:separator/>
      </w:r>
    </w:p>
  </w:endnote>
  <w:endnote w:type="continuationSeparator" w:id="0">
    <w:p w:rsidR="00CF37AB" w:rsidRDefault="00CF37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C" w:rsidRDefault="00FA1AAC">
    <w:pPr>
      <w:spacing w:after="200"/>
      <w:jc w:val="left"/>
    </w:pPr>
    <w:r>
      <w:rPr>
        <w:noProof/>
      </w:rPr>
      <w:drawing>
        <wp:inline distT="114300" distB="114300" distL="114300" distR="114300">
          <wp:extent cx="5731200" cy="1016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A1AAC" w:rsidRDefault="00FA1AAC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K223.11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 w:rsidR="004C4427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C" w:rsidRDefault="00FA1AA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7AB" w:rsidRDefault="00CF37AB">
      <w:pPr>
        <w:spacing w:before="0" w:line="240" w:lineRule="auto"/>
      </w:pPr>
      <w:r>
        <w:separator/>
      </w:r>
    </w:p>
  </w:footnote>
  <w:footnote w:type="continuationSeparator" w:id="0">
    <w:p w:rsidR="00CF37AB" w:rsidRDefault="00CF37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C" w:rsidRDefault="00FA1AA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24" w:name="_jshkc2mg8ae7" w:colFirst="0" w:colLast="0"/>
    <w:bookmarkEnd w:id="24"/>
  </w:p>
  <w:p w:rsidR="00FA1AAC" w:rsidRDefault="00FA1AAC">
    <w:pPr>
      <w:pStyle w:val="Heading2"/>
      <w:spacing w:before="0" w:line="288" w:lineRule="auto"/>
      <w:jc w:val="right"/>
    </w:pPr>
    <w:bookmarkStart w:id="25" w:name="_rue65f9xq652" w:colFirst="0" w:colLast="0"/>
    <w:bookmarkEnd w:id="25"/>
    <w:r>
      <w:rPr>
        <w:i/>
        <w:color w:val="695D46"/>
        <w:sz w:val="26"/>
        <w:szCs w:val="26"/>
      </w:rPr>
      <w:t>Product Backlog v1.2 – 2HB</w:t>
    </w:r>
    <w:r>
      <w:rPr>
        <w:rFonts w:ascii="Open Sans" w:eastAsia="Open Sans" w:hAnsi="Open Sans" w:cs="Open Sans"/>
        <w:noProof/>
        <w:color w:val="695D46"/>
        <w:sz w:val="24"/>
        <w:szCs w:val="24"/>
      </w:rPr>
      <w:drawing>
        <wp:inline distT="114300" distB="114300" distL="114300" distR="114300" wp14:anchorId="74E2CE63" wp14:editId="3C14A739">
          <wp:extent cx="5731200" cy="1016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C" w:rsidRDefault="00FA1AA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A155F"/>
    <w:multiLevelType w:val="hybridMultilevel"/>
    <w:tmpl w:val="35CAF7D4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5678D"/>
    <w:multiLevelType w:val="multilevel"/>
    <w:tmpl w:val="A446AC6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68B5D4B"/>
    <w:multiLevelType w:val="hybridMultilevel"/>
    <w:tmpl w:val="90B4E086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00FC3"/>
    <w:multiLevelType w:val="multilevel"/>
    <w:tmpl w:val="B5BC8848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73"/>
    <w:rsid w:val="00014659"/>
    <w:rsid w:val="00036F9F"/>
    <w:rsid w:val="00044495"/>
    <w:rsid w:val="000A4ADA"/>
    <w:rsid w:val="000C526F"/>
    <w:rsid w:val="0012755F"/>
    <w:rsid w:val="00142ACB"/>
    <w:rsid w:val="001559CB"/>
    <w:rsid w:val="00180890"/>
    <w:rsid w:val="001D7C40"/>
    <w:rsid w:val="001F3B2A"/>
    <w:rsid w:val="00231C6F"/>
    <w:rsid w:val="00277CB6"/>
    <w:rsid w:val="002B25E5"/>
    <w:rsid w:val="002D0FAB"/>
    <w:rsid w:val="002E776B"/>
    <w:rsid w:val="002F3904"/>
    <w:rsid w:val="003E06CD"/>
    <w:rsid w:val="00425E87"/>
    <w:rsid w:val="0044428A"/>
    <w:rsid w:val="00487E05"/>
    <w:rsid w:val="004A51A5"/>
    <w:rsid w:val="004C4427"/>
    <w:rsid w:val="005B2AF1"/>
    <w:rsid w:val="005D540C"/>
    <w:rsid w:val="00693036"/>
    <w:rsid w:val="006A2793"/>
    <w:rsid w:val="006F4222"/>
    <w:rsid w:val="007D13F4"/>
    <w:rsid w:val="008E4242"/>
    <w:rsid w:val="008F6960"/>
    <w:rsid w:val="009D7C00"/>
    <w:rsid w:val="009F5130"/>
    <w:rsid w:val="00A30A3A"/>
    <w:rsid w:val="00A3480A"/>
    <w:rsid w:val="00A73F9F"/>
    <w:rsid w:val="00B435DE"/>
    <w:rsid w:val="00B52749"/>
    <w:rsid w:val="00BB5AAD"/>
    <w:rsid w:val="00BC4D0D"/>
    <w:rsid w:val="00BD43DE"/>
    <w:rsid w:val="00BD45D8"/>
    <w:rsid w:val="00BE3504"/>
    <w:rsid w:val="00C745A1"/>
    <w:rsid w:val="00CF37AB"/>
    <w:rsid w:val="00D25E4C"/>
    <w:rsid w:val="00D35D4D"/>
    <w:rsid w:val="00E5269F"/>
    <w:rsid w:val="00E918EE"/>
    <w:rsid w:val="00EF6973"/>
    <w:rsid w:val="00F85D99"/>
    <w:rsid w:val="00FA1AAC"/>
    <w:rsid w:val="00F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C9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98"/>
  </w:style>
  <w:style w:type="paragraph" w:styleId="Footer">
    <w:name w:val="footer"/>
    <w:basedOn w:val="Normal"/>
    <w:link w:val="FooterChar"/>
    <w:uiPriority w:val="99"/>
    <w:unhideWhenUsed/>
    <w:rsid w:val="00FC0C9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98"/>
  </w:style>
  <w:style w:type="character" w:customStyle="1" w:styleId="TitleChar">
    <w:name w:val="Title Char"/>
    <w:basedOn w:val="DefaultParagraphFont"/>
    <w:link w:val="Title"/>
    <w:rsid w:val="00FC0C98"/>
    <w:rPr>
      <w:rFonts w:ascii="PT Sans Narrow" w:eastAsia="PT Sans Narrow" w:hAnsi="PT Sans Narrow" w:cs="PT Sans Narrow"/>
      <w:b/>
      <w:sz w:val="48"/>
      <w:szCs w:val="48"/>
    </w:rPr>
  </w:style>
  <w:style w:type="paragraph" w:styleId="NormalWeb">
    <w:name w:val="Normal (Web)"/>
    <w:basedOn w:val="Normal"/>
    <w:uiPriority w:val="99"/>
    <w:unhideWhenUsed/>
    <w:rsid w:val="00FC0C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E5269F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25E87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2E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A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C9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98"/>
  </w:style>
  <w:style w:type="paragraph" w:styleId="Footer">
    <w:name w:val="footer"/>
    <w:basedOn w:val="Normal"/>
    <w:link w:val="FooterChar"/>
    <w:uiPriority w:val="99"/>
    <w:unhideWhenUsed/>
    <w:rsid w:val="00FC0C9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98"/>
  </w:style>
  <w:style w:type="character" w:customStyle="1" w:styleId="TitleChar">
    <w:name w:val="Title Char"/>
    <w:basedOn w:val="DefaultParagraphFont"/>
    <w:link w:val="Title"/>
    <w:rsid w:val="00FC0C98"/>
    <w:rPr>
      <w:rFonts w:ascii="PT Sans Narrow" w:eastAsia="PT Sans Narrow" w:hAnsi="PT Sans Narrow" w:cs="PT Sans Narrow"/>
      <w:b/>
      <w:sz w:val="48"/>
      <w:szCs w:val="48"/>
    </w:rPr>
  </w:style>
  <w:style w:type="paragraph" w:styleId="NormalWeb">
    <w:name w:val="Normal (Web)"/>
    <w:basedOn w:val="Normal"/>
    <w:uiPriority w:val="99"/>
    <w:unhideWhenUsed/>
    <w:rsid w:val="00FC0C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E5269F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25E87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2E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A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81124022349@due.udn.vn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181124022314@due.udn.v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181124022305@due.udn.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181124022302@due.udn.v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1124022337@due.udn.vn" TargetMode="External"/><Relationship Id="rId14" Type="http://schemas.openxmlformats.org/officeDocument/2006/relationships/hyperlink" Target="https://en.wikipedia.org/wiki/Computer_syste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cp:lastPrinted>2021-03-17T11:00:00Z</cp:lastPrinted>
  <dcterms:created xsi:type="dcterms:W3CDTF">2021-03-17T11:02:00Z</dcterms:created>
  <dcterms:modified xsi:type="dcterms:W3CDTF">2021-03-17T11:02:00Z</dcterms:modified>
</cp:coreProperties>
</file>