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turtle</w:t>
      </w:r>
    </w:p>
    <w:p>
      <w:pPr/>
      <w:r>
        <w:rPr>
          <w:rFonts w:ascii="Helvetica" w:hAnsi="Helvetica" w:cs="Helvetica"/>
          <w:sz w:val="24"/>
          <w:sz-cs w:val="24"/>
        </w:rPr>
        <w:t xml:space="preserve">t = turtle.Turtle()</w:t>
      </w:r>
    </w:p>
    <w:p>
      <w:pPr/>
      <w:r>
        <w:rPr>
          <w:rFonts w:ascii="Helvetica" w:hAnsi="Helvetica" w:cs="Helvetica"/>
          <w:sz w:val="24"/>
          <w:sz-cs w:val="24"/>
        </w:rPr>
        <w:t xml:space="preserve">for i in range(4):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t.fd(100)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t.right(90)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