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55EDC" w14:textId="04274D21" w:rsidR="00315686" w:rsidRPr="00315686" w:rsidRDefault="00315686" w:rsidP="00315686">
      <w:pPr>
        <w:jc w:val="left"/>
        <w:rPr>
          <w:sz w:val="36"/>
          <w:szCs w:val="36"/>
        </w:rPr>
      </w:pPr>
    </w:p>
    <w:p w14:paraId="5D84CDF3" w14:textId="77777777" w:rsidR="00315686" w:rsidRPr="00315686" w:rsidRDefault="00315686" w:rsidP="003729AA">
      <w:pPr>
        <w:jc w:val="both"/>
        <w:rPr>
          <w:b/>
          <w:bCs/>
          <w:sz w:val="40"/>
          <w:szCs w:val="40"/>
        </w:rPr>
      </w:pPr>
      <w:r w:rsidRPr="00315686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315686">
        <w:rPr>
          <w:b/>
          <w:bCs/>
          <w:sz w:val="40"/>
          <w:szCs w:val="40"/>
        </w:rPr>
        <w:t xml:space="preserve"> Final Insights Report</w:t>
      </w:r>
    </w:p>
    <w:p w14:paraId="6C4B7448" w14:textId="73E9E5F3" w:rsidR="00315686" w:rsidRPr="003729AA" w:rsidRDefault="00315686" w:rsidP="003729AA">
      <w:p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Project Title:</w:t>
      </w:r>
      <w:r w:rsidRPr="00315686">
        <w:rPr>
          <w:sz w:val="28"/>
          <w:szCs w:val="28"/>
        </w:rPr>
        <w:t xml:space="preserve"> Business Sales Dashboard from E-Commerce Data</w:t>
      </w:r>
      <w:r w:rsidRPr="00315686">
        <w:rPr>
          <w:sz w:val="28"/>
          <w:szCs w:val="28"/>
        </w:rPr>
        <w:br/>
      </w:r>
      <w:r w:rsidRPr="00315686">
        <w:rPr>
          <w:b/>
          <w:bCs/>
          <w:sz w:val="28"/>
          <w:szCs w:val="28"/>
        </w:rPr>
        <w:t>Prepared By:</w:t>
      </w:r>
      <w:r w:rsidRPr="00315686">
        <w:rPr>
          <w:sz w:val="28"/>
          <w:szCs w:val="28"/>
        </w:rPr>
        <w:t xml:space="preserve"> </w:t>
      </w:r>
      <w:r w:rsidRPr="003729AA">
        <w:rPr>
          <w:sz w:val="28"/>
          <w:szCs w:val="28"/>
        </w:rPr>
        <w:t>Dhudukala Thapaswini</w:t>
      </w:r>
    </w:p>
    <w:p w14:paraId="3A283CFD" w14:textId="7408424D" w:rsidR="00315686" w:rsidRPr="00315686" w:rsidRDefault="00315686" w:rsidP="003729AA">
      <w:pPr>
        <w:jc w:val="left"/>
        <w:rPr>
          <w:sz w:val="36"/>
          <w:szCs w:val="36"/>
        </w:rPr>
      </w:pPr>
      <w:r w:rsidRPr="00315686">
        <w:rPr>
          <w:b/>
          <w:bCs/>
          <w:sz w:val="28"/>
          <w:szCs w:val="28"/>
        </w:rPr>
        <w:t>Date:</w:t>
      </w:r>
      <w:r w:rsidRPr="00315686">
        <w:rPr>
          <w:sz w:val="28"/>
          <w:szCs w:val="28"/>
        </w:rPr>
        <w:t xml:space="preserve"> [Insert Date]</w:t>
      </w:r>
    </w:p>
    <w:p w14:paraId="34B89944" w14:textId="77777777" w:rsidR="00315686" w:rsidRPr="00315686" w:rsidRDefault="00315686" w:rsidP="003729AA">
      <w:pPr>
        <w:jc w:val="left"/>
        <w:rPr>
          <w:b/>
          <w:bCs/>
          <w:sz w:val="36"/>
          <w:szCs w:val="36"/>
        </w:rPr>
      </w:pPr>
      <w:r w:rsidRPr="00315686">
        <w:rPr>
          <w:rFonts w:ascii="Segoe UI Emoji" w:hAnsi="Segoe UI Emoji" w:cs="Segoe UI Emoji"/>
          <w:b/>
          <w:bCs/>
          <w:sz w:val="36"/>
          <w:szCs w:val="36"/>
        </w:rPr>
        <w:t>🔍</w:t>
      </w:r>
      <w:r w:rsidRPr="00315686">
        <w:rPr>
          <w:b/>
          <w:bCs/>
          <w:sz w:val="36"/>
          <w:szCs w:val="36"/>
        </w:rPr>
        <w:t xml:space="preserve"> Key Insights</w:t>
      </w:r>
    </w:p>
    <w:p w14:paraId="28DC9A00" w14:textId="77777777" w:rsidR="00315686" w:rsidRPr="00315686" w:rsidRDefault="00315686" w:rsidP="003729AA">
      <w:pPr>
        <w:numPr>
          <w:ilvl w:val="0"/>
          <w:numId w:val="1"/>
        </w:numPr>
        <w:jc w:val="left"/>
        <w:rPr>
          <w:sz w:val="32"/>
          <w:szCs w:val="32"/>
        </w:rPr>
      </w:pPr>
      <w:r w:rsidRPr="00315686">
        <w:rPr>
          <w:b/>
          <w:bCs/>
          <w:sz w:val="32"/>
          <w:szCs w:val="32"/>
        </w:rPr>
        <w:t>Overall Business Performance</w:t>
      </w:r>
    </w:p>
    <w:p w14:paraId="320CB2BD" w14:textId="77777777" w:rsidR="00315686" w:rsidRPr="00315686" w:rsidRDefault="00315686" w:rsidP="003729AA">
      <w:pPr>
        <w:numPr>
          <w:ilvl w:val="1"/>
          <w:numId w:val="1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Total Sales:</w:t>
      </w:r>
      <w:r w:rsidRPr="00315686">
        <w:rPr>
          <w:sz w:val="28"/>
          <w:szCs w:val="28"/>
        </w:rPr>
        <w:t xml:space="preserve"> 2.30M</w:t>
      </w:r>
    </w:p>
    <w:p w14:paraId="2C31D41A" w14:textId="77777777" w:rsidR="00315686" w:rsidRPr="00315686" w:rsidRDefault="00315686" w:rsidP="003729AA">
      <w:pPr>
        <w:numPr>
          <w:ilvl w:val="1"/>
          <w:numId w:val="1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Total Profit:</w:t>
      </w:r>
      <w:r w:rsidRPr="00315686">
        <w:rPr>
          <w:sz w:val="28"/>
          <w:szCs w:val="28"/>
        </w:rPr>
        <w:t xml:space="preserve"> 286.40K</w:t>
      </w:r>
    </w:p>
    <w:p w14:paraId="0EA2C250" w14:textId="77777777" w:rsidR="00315686" w:rsidRPr="00315686" w:rsidRDefault="00315686" w:rsidP="003729AA">
      <w:pPr>
        <w:numPr>
          <w:ilvl w:val="1"/>
          <w:numId w:val="1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Average Order Value (AOV):</w:t>
      </w:r>
      <w:r w:rsidRPr="00315686">
        <w:rPr>
          <w:sz w:val="28"/>
          <w:szCs w:val="28"/>
        </w:rPr>
        <w:t xml:space="preserve"> 458.61</w:t>
      </w:r>
    </w:p>
    <w:p w14:paraId="04B0659E" w14:textId="3D87B11C" w:rsidR="00315686" w:rsidRPr="00315686" w:rsidRDefault="00315686" w:rsidP="003729AA">
      <w:pPr>
        <w:numPr>
          <w:ilvl w:val="1"/>
          <w:numId w:val="1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Total</w:t>
      </w:r>
      <w:r w:rsidR="003729AA" w:rsidRPr="00F51C93">
        <w:rPr>
          <w:b/>
          <w:bCs/>
          <w:sz w:val="28"/>
          <w:szCs w:val="28"/>
        </w:rPr>
        <w:t xml:space="preserve"> </w:t>
      </w:r>
      <w:r w:rsidRPr="00315686">
        <w:rPr>
          <w:b/>
          <w:bCs/>
          <w:sz w:val="28"/>
          <w:szCs w:val="28"/>
        </w:rPr>
        <w:t>Orders:</w:t>
      </w:r>
      <w:r w:rsidR="003729AA" w:rsidRPr="00F51C93">
        <w:rPr>
          <w:b/>
          <w:bCs/>
          <w:sz w:val="28"/>
          <w:szCs w:val="28"/>
        </w:rPr>
        <w:t xml:space="preserve"> </w:t>
      </w:r>
      <w:r w:rsidRPr="00315686">
        <w:rPr>
          <w:sz w:val="28"/>
          <w:szCs w:val="28"/>
        </w:rPr>
        <w:t>5009</w:t>
      </w:r>
      <w:r w:rsidRPr="00315686">
        <w:rPr>
          <w:sz w:val="28"/>
          <w:szCs w:val="28"/>
        </w:rPr>
        <w:br/>
      </w:r>
      <w:r w:rsidRPr="00315686">
        <w:rPr>
          <w:rFonts w:ascii="Segoe UI Emoji" w:hAnsi="Segoe UI Emoji" w:cs="Segoe UI Emoji"/>
          <w:sz w:val="28"/>
          <w:szCs w:val="28"/>
        </w:rPr>
        <w:t>👉</w:t>
      </w:r>
      <w:r w:rsidRPr="00315686">
        <w:rPr>
          <w:sz w:val="28"/>
          <w:szCs w:val="28"/>
        </w:rPr>
        <w:t xml:space="preserve"> Indicates a healthy business with strong sales and good profit margins.</w:t>
      </w:r>
    </w:p>
    <w:p w14:paraId="7E370163" w14:textId="77777777" w:rsidR="00315686" w:rsidRPr="00315686" w:rsidRDefault="00315686" w:rsidP="003729AA">
      <w:pPr>
        <w:numPr>
          <w:ilvl w:val="0"/>
          <w:numId w:val="2"/>
        </w:numPr>
        <w:jc w:val="left"/>
        <w:rPr>
          <w:sz w:val="32"/>
          <w:szCs w:val="32"/>
        </w:rPr>
      </w:pPr>
      <w:r w:rsidRPr="00315686">
        <w:rPr>
          <w:b/>
          <w:bCs/>
          <w:sz w:val="32"/>
          <w:szCs w:val="32"/>
        </w:rPr>
        <w:t>Regional Analysis</w:t>
      </w:r>
    </w:p>
    <w:p w14:paraId="1F3D2C80" w14:textId="77777777" w:rsidR="00315686" w:rsidRPr="00315686" w:rsidRDefault="00315686" w:rsidP="003729AA">
      <w:pPr>
        <w:numPr>
          <w:ilvl w:val="1"/>
          <w:numId w:val="2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West region</w:t>
      </w:r>
      <w:r w:rsidRPr="00315686">
        <w:rPr>
          <w:sz w:val="28"/>
          <w:szCs w:val="28"/>
        </w:rPr>
        <w:t xml:space="preserve"> leads with </w:t>
      </w:r>
      <w:r w:rsidRPr="00315686">
        <w:rPr>
          <w:b/>
          <w:bCs/>
          <w:sz w:val="28"/>
          <w:szCs w:val="28"/>
        </w:rPr>
        <w:t>725K (32%)</w:t>
      </w:r>
      <w:r w:rsidRPr="00315686">
        <w:rPr>
          <w:sz w:val="28"/>
          <w:szCs w:val="28"/>
        </w:rPr>
        <w:t xml:space="preserve"> of total sales.</w:t>
      </w:r>
    </w:p>
    <w:p w14:paraId="3948681C" w14:textId="2C7A2899" w:rsidR="00315686" w:rsidRPr="00315686" w:rsidRDefault="00315686" w:rsidP="003729AA">
      <w:pPr>
        <w:numPr>
          <w:ilvl w:val="1"/>
          <w:numId w:val="2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East</w:t>
      </w:r>
      <w:r w:rsidRPr="00315686">
        <w:rPr>
          <w:sz w:val="28"/>
          <w:szCs w:val="28"/>
        </w:rPr>
        <w:t xml:space="preserve"> and </w:t>
      </w:r>
      <w:r w:rsidRPr="00315686">
        <w:rPr>
          <w:b/>
          <w:bCs/>
          <w:sz w:val="28"/>
          <w:szCs w:val="28"/>
        </w:rPr>
        <w:t>South</w:t>
      </w:r>
      <w:r w:rsidRPr="00315686">
        <w:rPr>
          <w:sz w:val="28"/>
          <w:szCs w:val="28"/>
        </w:rPr>
        <w:t xml:space="preserve"> follow closely, while </w:t>
      </w:r>
      <w:r w:rsidRPr="00315686">
        <w:rPr>
          <w:b/>
          <w:bCs/>
          <w:sz w:val="28"/>
          <w:szCs w:val="28"/>
        </w:rPr>
        <w:t>Central</w:t>
      </w:r>
      <w:r w:rsidRPr="00315686">
        <w:rPr>
          <w:sz w:val="28"/>
          <w:szCs w:val="28"/>
        </w:rPr>
        <w:t xml:space="preserve"> contributes the least.</w:t>
      </w:r>
      <w:r w:rsidRPr="00315686">
        <w:rPr>
          <w:sz w:val="28"/>
          <w:szCs w:val="28"/>
        </w:rPr>
        <w:br/>
      </w:r>
      <w:r w:rsidRPr="00315686">
        <w:rPr>
          <w:rFonts w:ascii="Segoe UI Emoji" w:hAnsi="Segoe UI Emoji" w:cs="Segoe UI Emoji"/>
          <w:sz w:val="28"/>
          <w:szCs w:val="28"/>
        </w:rPr>
        <w:t>👉</w:t>
      </w:r>
      <w:r w:rsidRPr="00315686">
        <w:rPr>
          <w:sz w:val="28"/>
          <w:szCs w:val="28"/>
        </w:rPr>
        <w:t xml:space="preserve"> West is the strongest market; Central region needs improvement.</w:t>
      </w:r>
    </w:p>
    <w:p w14:paraId="29CEC52D" w14:textId="77777777" w:rsidR="00315686" w:rsidRPr="00315686" w:rsidRDefault="00315686" w:rsidP="003729AA">
      <w:pPr>
        <w:numPr>
          <w:ilvl w:val="0"/>
          <w:numId w:val="3"/>
        </w:numPr>
        <w:jc w:val="left"/>
        <w:rPr>
          <w:sz w:val="32"/>
          <w:szCs w:val="32"/>
        </w:rPr>
      </w:pPr>
      <w:r w:rsidRPr="00315686">
        <w:rPr>
          <w:b/>
          <w:bCs/>
          <w:sz w:val="32"/>
          <w:szCs w:val="32"/>
        </w:rPr>
        <w:t>Category Performance</w:t>
      </w:r>
    </w:p>
    <w:p w14:paraId="7C6F225D" w14:textId="77777777" w:rsidR="00315686" w:rsidRPr="00315686" w:rsidRDefault="00315686" w:rsidP="003729AA">
      <w:pPr>
        <w:numPr>
          <w:ilvl w:val="1"/>
          <w:numId w:val="3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Technology</w:t>
      </w:r>
      <w:r w:rsidRPr="00315686">
        <w:rPr>
          <w:sz w:val="28"/>
          <w:szCs w:val="28"/>
        </w:rPr>
        <w:t xml:space="preserve"> is the highest revenue-generating category.</w:t>
      </w:r>
    </w:p>
    <w:p w14:paraId="124CAF97" w14:textId="7F051D2D" w:rsidR="00315686" w:rsidRPr="00315686" w:rsidRDefault="00315686" w:rsidP="003729AA">
      <w:pPr>
        <w:numPr>
          <w:ilvl w:val="1"/>
          <w:numId w:val="3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Furniture</w:t>
      </w:r>
      <w:r w:rsidRPr="00315686">
        <w:rPr>
          <w:sz w:val="28"/>
          <w:szCs w:val="28"/>
        </w:rPr>
        <w:t xml:space="preserve"> and </w:t>
      </w:r>
      <w:r w:rsidRPr="00315686">
        <w:rPr>
          <w:b/>
          <w:bCs/>
          <w:sz w:val="28"/>
          <w:szCs w:val="28"/>
        </w:rPr>
        <w:t>Office Supplies</w:t>
      </w:r>
      <w:r w:rsidRPr="00315686">
        <w:rPr>
          <w:sz w:val="28"/>
          <w:szCs w:val="28"/>
        </w:rPr>
        <w:t xml:space="preserve"> contribute equally but less tha</w:t>
      </w:r>
      <w:r w:rsidR="003729AA" w:rsidRPr="00F51C93">
        <w:rPr>
          <w:sz w:val="28"/>
          <w:szCs w:val="28"/>
        </w:rPr>
        <w:t xml:space="preserve">n </w:t>
      </w:r>
      <w:r w:rsidRPr="00315686">
        <w:rPr>
          <w:sz w:val="28"/>
          <w:szCs w:val="28"/>
        </w:rPr>
        <w:t>Technology.</w:t>
      </w:r>
      <w:r w:rsidRPr="00315686">
        <w:rPr>
          <w:sz w:val="28"/>
          <w:szCs w:val="28"/>
        </w:rPr>
        <w:br/>
      </w:r>
      <w:r w:rsidRPr="00315686">
        <w:rPr>
          <w:rFonts w:ascii="Segoe UI Emoji" w:hAnsi="Segoe UI Emoji" w:cs="Segoe UI Emoji"/>
          <w:sz w:val="28"/>
          <w:szCs w:val="28"/>
        </w:rPr>
        <w:t>👉</w:t>
      </w:r>
      <w:r w:rsidRPr="00315686">
        <w:rPr>
          <w:sz w:val="28"/>
          <w:szCs w:val="28"/>
        </w:rPr>
        <w:t xml:space="preserve"> Businesses should invest more in tech-related promotions.</w:t>
      </w:r>
    </w:p>
    <w:p w14:paraId="0505915B" w14:textId="77777777" w:rsidR="00F51C93" w:rsidRPr="00F51C93" w:rsidRDefault="00F51C93" w:rsidP="00F51C93">
      <w:pPr>
        <w:ind w:left="720"/>
        <w:jc w:val="left"/>
        <w:rPr>
          <w:sz w:val="32"/>
          <w:szCs w:val="32"/>
        </w:rPr>
      </w:pPr>
    </w:p>
    <w:p w14:paraId="16674405" w14:textId="77777777" w:rsidR="00F51C93" w:rsidRPr="00F51C93" w:rsidRDefault="00F51C93" w:rsidP="00F51C93">
      <w:pPr>
        <w:ind w:left="360"/>
        <w:jc w:val="left"/>
        <w:rPr>
          <w:sz w:val="32"/>
          <w:szCs w:val="32"/>
        </w:rPr>
      </w:pPr>
    </w:p>
    <w:p w14:paraId="22F8E6F5" w14:textId="41A5F2FA" w:rsidR="00315686" w:rsidRPr="00315686" w:rsidRDefault="00315686" w:rsidP="003729AA">
      <w:pPr>
        <w:numPr>
          <w:ilvl w:val="0"/>
          <w:numId w:val="4"/>
        </w:numPr>
        <w:jc w:val="left"/>
        <w:rPr>
          <w:sz w:val="32"/>
          <w:szCs w:val="32"/>
        </w:rPr>
      </w:pPr>
      <w:r w:rsidRPr="00315686">
        <w:rPr>
          <w:b/>
          <w:bCs/>
          <w:sz w:val="32"/>
          <w:szCs w:val="32"/>
        </w:rPr>
        <w:lastRenderedPageBreak/>
        <w:t>Sub-Category Performance</w:t>
      </w:r>
    </w:p>
    <w:p w14:paraId="41C11A33" w14:textId="77777777" w:rsidR="00315686" w:rsidRPr="00315686" w:rsidRDefault="00315686" w:rsidP="003729AA">
      <w:pPr>
        <w:numPr>
          <w:ilvl w:val="1"/>
          <w:numId w:val="4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Phones, Tables, Binders, and Chairs</w:t>
      </w:r>
      <w:r w:rsidRPr="00315686">
        <w:rPr>
          <w:sz w:val="28"/>
          <w:szCs w:val="28"/>
        </w:rPr>
        <w:t xml:space="preserve"> are top-performing sub-categories.</w:t>
      </w:r>
    </w:p>
    <w:p w14:paraId="2816DE29" w14:textId="77777777" w:rsidR="00315686" w:rsidRPr="00315686" w:rsidRDefault="00315686" w:rsidP="003729AA">
      <w:pPr>
        <w:numPr>
          <w:ilvl w:val="1"/>
          <w:numId w:val="4"/>
        </w:numPr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Storage and Copiers</w:t>
      </w:r>
      <w:r w:rsidRPr="00315686">
        <w:rPr>
          <w:sz w:val="28"/>
          <w:szCs w:val="28"/>
        </w:rPr>
        <w:t xml:space="preserve"> also contribute significantly.</w:t>
      </w:r>
      <w:r w:rsidRPr="00315686">
        <w:rPr>
          <w:sz w:val="28"/>
          <w:szCs w:val="28"/>
        </w:rPr>
        <w:br/>
      </w:r>
      <w:r w:rsidRPr="00315686">
        <w:rPr>
          <w:rFonts w:ascii="Segoe UI Emoji" w:hAnsi="Segoe UI Emoji" w:cs="Segoe UI Emoji"/>
          <w:sz w:val="28"/>
          <w:szCs w:val="28"/>
        </w:rPr>
        <w:t>👉</w:t>
      </w:r>
      <w:r w:rsidRPr="00315686">
        <w:rPr>
          <w:sz w:val="28"/>
          <w:szCs w:val="28"/>
        </w:rPr>
        <w:t xml:space="preserve"> Focus on best-sellers for higher profit margins.</w:t>
      </w:r>
    </w:p>
    <w:p w14:paraId="10559740" w14:textId="7D3E30A0" w:rsidR="00315686" w:rsidRPr="00315686" w:rsidRDefault="00315686" w:rsidP="003729AA">
      <w:pPr>
        <w:jc w:val="left"/>
        <w:rPr>
          <w:sz w:val="32"/>
          <w:szCs w:val="32"/>
        </w:rPr>
      </w:pPr>
    </w:p>
    <w:p w14:paraId="3E98293F" w14:textId="77777777" w:rsidR="00315686" w:rsidRPr="00315686" w:rsidRDefault="00315686" w:rsidP="003729AA">
      <w:pPr>
        <w:numPr>
          <w:ilvl w:val="0"/>
          <w:numId w:val="5"/>
        </w:numPr>
        <w:jc w:val="left"/>
        <w:rPr>
          <w:sz w:val="32"/>
          <w:szCs w:val="32"/>
        </w:rPr>
      </w:pPr>
      <w:r w:rsidRPr="00315686">
        <w:rPr>
          <w:b/>
          <w:bCs/>
          <w:sz w:val="32"/>
          <w:szCs w:val="32"/>
        </w:rPr>
        <w:t>Time-Series Analysis (Order Trends)</w:t>
      </w:r>
    </w:p>
    <w:p w14:paraId="6E733C29" w14:textId="77777777" w:rsidR="00315686" w:rsidRPr="00315686" w:rsidRDefault="00315686" w:rsidP="003729AA">
      <w:pPr>
        <w:numPr>
          <w:ilvl w:val="1"/>
          <w:numId w:val="5"/>
        </w:numPr>
        <w:jc w:val="left"/>
        <w:rPr>
          <w:sz w:val="28"/>
          <w:szCs w:val="28"/>
        </w:rPr>
      </w:pPr>
      <w:r w:rsidRPr="00315686">
        <w:rPr>
          <w:sz w:val="28"/>
          <w:szCs w:val="28"/>
        </w:rPr>
        <w:t xml:space="preserve">Sales </w:t>
      </w:r>
      <w:r w:rsidRPr="00315686">
        <w:rPr>
          <w:b/>
          <w:bCs/>
          <w:sz w:val="28"/>
          <w:szCs w:val="28"/>
        </w:rPr>
        <w:t>peak in December</w:t>
      </w:r>
      <w:r w:rsidRPr="00315686">
        <w:rPr>
          <w:sz w:val="28"/>
          <w:szCs w:val="28"/>
        </w:rPr>
        <w:t>, likely due to holiday shopping season.</w:t>
      </w:r>
    </w:p>
    <w:p w14:paraId="55D7EEC6" w14:textId="61BDFE04" w:rsidR="00315686" w:rsidRPr="00315686" w:rsidRDefault="00315686" w:rsidP="003729AA">
      <w:pPr>
        <w:numPr>
          <w:ilvl w:val="1"/>
          <w:numId w:val="5"/>
        </w:numPr>
        <w:jc w:val="left"/>
        <w:rPr>
          <w:sz w:val="28"/>
          <w:szCs w:val="28"/>
        </w:rPr>
      </w:pPr>
      <w:r w:rsidRPr="00315686">
        <w:rPr>
          <w:sz w:val="28"/>
          <w:szCs w:val="28"/>
        </w:rPr>
        <w:t xml:space="preserve">A </w:t>
      </w:r>
      <w:r w:rsidRPr="00315686">
        <w:rPr>
          <w:b/>
          <w:bCs/>
          <w:sz w:val="28"/>
          <w:szCs w:val="28"/>
        </w:rPr>
        <w:t>drop</w:t>
      </w:r>
      <w:r w:rsidR="003729AA" w:rsidRPr="00F51C93">
        <w:rPr>
          <w:b/>
          <w:bCs/>
          <w:sz w:val="28"/>
          <w:szCs w:val="28"/>
        </w:rPr>
        <w:t xml:space="preserve"> </w:t>
      </w:r>
      <w:r w:rsidRPr="00315686">
        <w:rPr>
          <w:b/>
          <w:bCs/>
          <w:sz w:val="28"/>
          <w:szCs w:val="28"/>
        </w:rPr>
        <w:t>is</w:t>
      </w:r>
      <w:r w:rsidR="003729AA" w:rsidRPr="00F51C93">
        <w:rPr>
          <w:b/>
          <w:bCs/>
          <w:sz w:val="28"/>
          <w:szCs w:val="28"/>
        </w:rPr>
        <w:t xml:space="preserve"> </w:t>
      </w:r>
      <w:r w:rsidRPr="00315686">
        <w:rPr>
          <w:b/>
          <w:bCs/>
          <w:sz w:val="28"/>
          <w:szCs w:val="28"/>
        </w:rPr>
        <w:t>observed</w:t>
      </w:r>
      <w:r w:rsidR="003729AA" w:rsidRPr="00F51C93">
        <w:rPr>
          <w:b/>
          <w:bCs/>
          <w:sz w:val="28"/>
          <w:szCs w:val="28"/>
        </w:rPr>
        <w:t xml:space="preserve"> </w:t>
      </w:r>
      <w:r w:rsidRPr="00315686">
        <w:rPr>
          <w:b/>
          <w:bCs/>
          <w:sz w:val="28"/>
          <w:szCs w:val="28"/>
        </w:rPr>
        <w:t>post-holidays</w:t>
      </w:r>
      <w:r w:rsidRPr="00315686">
        <w:rPr>
          <w:sz w:val="28"/>
          <w:szCs w:val="28"/>
        </w:rPr>
        <w:t xml:space="preserve"> (Jan–Feb).</w:t>
      </w:r>
      <w:r w:rsidRPr="00315686">
        <w:rPr>
          <w:sz w:val="28"/>
          <w:szCs w:val="28"/>
        </w:rPr>
        <w:br/>
      </w:r>
      <w:r w:rsidRPr="00315686">
        <w:rPr>
          <w:rFonts w:ascii="Segoe UI Emoji" w:hAnsi="Segoe UI Emoji" w:cs="Segoe UI Emoji"/>
          <w:sz w:val="28"/>
          <w:szCs w:val="28"/>
        </w:rPr>
        <w:t>👉</w:t>
      </w:r>
      <w:r w:rsidRPr="00315686">
        <w:rPr>
          <w:sz w:val="28"/>
          <w:szCs w:val="28"/>
        </w:rPr>
        <w:t xml:space="preserve"> Seasonal sales planning and discounts should target December.</w:t>
      </w:r>
    </w:p>
    <w:p w14:paraId="57F001C3" w14:textId="55DC786A" w:rsidR="00315686" w:rsidRPr="00315686" w:rsidRDefault="00315686" w:rsidP="003729AA">
      <w:pPr>
        <w:jc w:val="left"/>
        <w:rPr>
          <w:sz w:val="32"/>
          <w:szCs w:val="32"/>
        </w:rPr>
      </w:pPr>
    </w:p>
    <w:p w14:paraId="2D807BE5" w14:textId="77777777" w:rsidR="00315686" w:rsidRPr="00315686" w:rsidRDefault="00315686" w:rsidP="003729AA">
      <w:pPr>
        <w:numPr>
          <w:ilvl w:val="0"/>
          <w:numId w:val="6"/>
        </w:numPr>
        <w:jc w:val="left"/>
        <w:rPr>
          <w:sz w:val="32"/>
          <w:szCs w:val="32"/>
        </w:rPr>
      </w:pPr>
      <w:r w:rsidRPr="00315686">
        <w:rPr>
          <w:b/>
          <w:bCs/>
          <w:sz w:val="32"/>
          <w:szCs w:val="32"/>
        </w:rPr>
        <w:t>Product-Level Insight</w:t>
      </w:r>
    </w:p>
    <w:p w14:paraId="351DC2CE" w14:textId="77777777" w:rsidR="00315686" w:rsidRPr="00315686" w:rsidRDefault="00315686" w:rsidP="003729AA">
      <w:pPr>
        <w:numPr>
          <w:ilvl w:val="1"/>
          <w:numId w:val="6"/>
        </w:numPr>
        <w:jc w:val="left"/>
        <w:rPr>
          <w:sz w:val="28"/>
          <w:szCs w:val="28"/>
        </w:rPr>
      </w:pPr>
      <w:r w:rsidRPr="00315686">
        <w:rPr>
          <w:sz w:val="28"/>
          <w:szCs w:val="28"/>
        </w:rPr>
        <w:t xml:space="preserve">Best-selling product includes </w:t>
      </w:r>
      <w:r w:rsidRPr="00315686">
        <w:rPr>
          <w:b/>
          <w:bCs/>
          <w:sz w:val="28"/>
          <w:szCs w:val="28"/>
        </w:rPr>
        <w:t xml:space="preserve">Canon </w:t>
      </w:r>
      <w:proofErr w:type="spellStart"/>
      <w:r w:rsidRPr="00315686">
        <w:rPr>
          <w:b/>
          <w:bCs/>
          <w:sz w:val="28"/>
          <w:szCs w:val="28"/>
        </w:rPr>
        <w:t>imageCLASS</w:t>
      </w:r>
      <w:proofErr w:type="spellEnd"/>
      <w:r w:rsidRPr="00315686">
        <w:rPr>
          <w:b/>
          <w:bCs/>
          <w:sz w:val="28"/>
          <w:szCs w:val="28"/>
        </w:rPr>
        <w:t xml:space="preserve"> Printer</w:t>
      </w:r>
      <w:r w:rsidRPr="00315686">
        <w:rPr>
          <w:sz w:val="28"/>
          <w:szCs w:val="28"/>
        </w:rPr>
        <w:t>.</w:t>
      </w:r>
      <w:r w:rsidRPr="00315686">
        <w:rPr>
          <w:sz w:val="28"/>
          <w:szCs w:val="28"/>
        </w:rPr>
        <w:br/>
      </w:r>
      <w:r w:rsidRPr="00315686">
        <w:rPr>
          <w:rFonts w:ascii="Segoe UI Emoji" w:hAnsi="Segoe UI Emoji" w:cs="Segoe UI Emoji"/>
          <w:sz w:val="28"/>
          <w:szCs w:val="28"/>
        </w:rPr>
        <w:t>👉</w:t>
      </w:r>
      <w:r w:rsidRPr="00315686">
        <w:rPr>
          <w:sz w:val="28"/>
          <w:szCs w:val="28"/>
        </w:rPr>
        <w:t xml:space="preserve"> Stocking and promoting high-demand products can drive future sales.</w:t>
      </w:r>
    </w:p>
    <w:p w14:paraId="51C71EAB" w14:textId="060451F4" w:rsidR="00315686" w:rsidRPr="00315686" w:rsidRDefault="00315686" w:rsidP="003729AA">
      <w:pPr>
        <w:jc w:val="left"/>
        <w:rPr>
          <w:sz w:val="28"/>
          <w:szCs w:val="28"/>
        </w:rPr>
      </w:pPr>
    </w:p>
    <w:p w14:paraId="5EF06B0C" w14:textId="77777777" w:rsidR="00315686" w:rsidRPr="00315686" w:rsidRDefault="00315686" w:rsidP="003729AA">
      <w:pPr>
        <w:jc w:val="left"/>
        <w:rPr>
          <w:b/>
          <w:bCs/>
          <w:sz w:val="36"/>
          <w:szCs w:val="36"/>
        </w:rPr>
      </w:pPr>
      <w:r w:rsidRPr="0031568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315686">
        <w:rPr>
          <w:b/>
          <w:bCs/>
          <w:sz w:val="36"/>
          <w:szCs w:val="36"/>
        </w:rPr>
        <w:t xml:space="preserve"> Recommendations</w:t>
      </w:r>
    </w:p>
    <w:p w14:paraId="48479EE6" w14:textId="77777777" w:rsidR="00315686" w:rsidRPr="00315686" w:rsidRDefault="00315686" w:rsidP="003729AA">
      <w:pPr>
        <w:numPr>
          <w:ilvl w:val="0"/>
          <w:numId w:val="7"/>
        </w:numPr>
        <w:tabs>
          <w:tab w:val="clear" w:pos="360"/>
          <w:tab w:val="num" w:pos="720"/>
        </w:tabs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Focus on Technology category</w:t>
      </w:r>
      <w:r w:rsidRPr="00315686">
        <w:rPr>
          <w:sz w:val="28"/>
          <w:szCs w:val="28"/>
        </w:rPr>
        <w:t xml:space="preserve"> with targeted campaigns.</w:t>
      </w:r>
    </w:p>
    <w:p w14:paraId="7EA7BAD6" w14:textId="77777777" w:rsidR="00315686" w:rsidRPr="00315686" w:rsidRDefault="00315686" w:rsidP="003729AA">
      <w:pPr>
        <w:numPr>
          <w:ilvl w:val="0"/>
          <w:numId w:val="7"/>
        </w:numPr>
        <w:tabs>
          <w:tab w:val="clear" w:pos="360"/>
          <w:tab w:val="num" w:pos="720"/>
        </w:tabs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Expand in Central region</w:t>
      </w:r>
      <w:r w:rsidRPr="00315686">
        <w:rPr>
          <w:sz w:val="28"/>
          <w:szCs w:val="28"/>
        </w:rPr>
        <w:t xml:space="preserve"> through discounts or promotions.</w:t>
      </w:r>
    </w:p>
    <w:p w14:paraId="03B7A96B" w14:textId="77777777" w:rsidR="00315686" w:rsidRPr="00315686" w:rsidRDefault="00315686" w:rsidP="003729AA">
      <w:pPr>
        <w:numPr>
          <w:ilvl w:val="0"/>
          <w:numId w:val="7"/>
        </w:numPr>
        <w:tabs>
          <w:tab w:val="clear" w:pos="360"/>
          <w:tab w:val="num" w:pos="720"/>
        </w:tabs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Leverage seasonal peaks</w:t>
      </w:r>
      <w:r w:rsidRPr="00315686">
        <w:rPr>
          <w:sz w:val="28"/>
          <w:szCs w:val="28"/>
        </w:rPr>
        <w:t xml:space="preserve"> (December) with holiday offers.</w:t>
      </w:r>
    </w:p>
    <w:p w14:paraId="37EB2325" w14:textId="77777777" w:rsidR="00315686" w:rsidRPr="00315686" w:rsidRDefault="00315686" w:rsidP="003729AA">
      <w:pPr>
        <w:numPr>
          <w:ilvl w:val="0"/>
          <w:numId w:val="7"/>
        </w:numPr>
        <w:tabs>
          <w:tab w:val="clear" w:pos="360"/>
          <w:tab w:val="num" w:pos="720"/>
        </w:tabs>
        <w:jc w:val="left"/>
        <w:rPr>
          <w:sz w:val="28"/>
          <w:szCs w:val="28"/>
        </w:rPr>
      </w:pPr>
      <w:r w:rsidRPr="00315686">
        <w:rPr>
          <w:b/>
          <w:bCs/>
          <w:sz w:val="28"/>
          <w:szCs w:val="28"/>
        </w:rPr>
        <w:t>Promote top-selling products</w:t>
      </w:r>
      <w:r w:rsidRPr="00315686">
        <w:rPr>
          <w:sz w:val="28"/>
          <w:szCs w:val="28"/>
        </w:rPr>
        <w:t xml:space="preserve"> like printers and phones to maximize revenue.</w:t>
      </w:r>
    </w:p>
    <w:p w14:paraId="52B021E6" w14:textId="77777777" w:rsidR="00315686" w:rsidRPr="00315686" w:rsidRDefault="00315686" w:rsidP="003729AA">
      <w:pPr>
        <w:numPr>
          <w:ilvl w:val="0"/>
          <w:numId w:val="7"/>
        </w:numPr>
        <w:tabs>
          <w:tab w:val="clear" w:pos="360"/>
          <w:tab w:val="num" w:pos="720"/>
        </w:tabs>
        <w:jc w:val="left"/>
        <w:rPr>
          <w:sz w:val="32"/>
          <w:szCs w:val="32"/>
        </w:rPr>
      </w:pPr>
      <w:r w:rsidRPr="00315686">
        <w:rPr>
          <w:b/>
          <w:bCs/>
          <w:sz w:val="28"/>
          <w:szCs w:val="28"/>
        </w:rPr>
        <w:t>Monitor low-performing categories</w:t>
      </w:r>
      <w:r w:rsidRPr="00315686">
        <w:rPr>
          <w:sz w:val="28"/>
          <w:szCs w:val="28"/>
        </w:rPr>
        <w:t xml:space="preserve"> and redesign strategies</w:t>
      </w:r>
      <w:r w:rsidRPr="00315686">
        <w:rPr>
          <w:sz w:val="32"/>
          <w:szCs w:val="32"/>
        </w:rPr>
        <w:t>.</w:t>
      </w:r>
    </w:p>
    <w:p w14:paraId="4A115E21" w14:textId="6EC8B024" w:rsidR="00315686" w:rsidRPr="00315686" w:rsidRDefault="00315686" w:rsidP="003729AA">
      <w:pPr>
        <w:jc w:val="left"/>
        <w:rPr>
          <w:sz w:val="36"/>
          <w:szCs w:val="36"/>
        </w:rPr>
      </w:pPr>
    </w:p>
    <w:p w14:paraId="1754EF35" w14:textId="77777777" w:rsidR="00315686" w:rsidRPr="00315686" w:rsidRDefault="00315686" w:rsidP="003729AA">
      <w:pPr>
        <w:jc w:val="left"/>
        <w:rPr>
          <w:b/>
          <w:bCs/>
          <w:sz w:val="36"/>
          <w:szCs w:val="36"/>
        </w:rPr>
      </w:pPr>
      <w:r w:rsidRPr="00315686">
        <w:rPr>
          <w:rFonts w:ascii="Segoe UI Emoji" w:hAnsi="Segoe UI Emoji" w:cs="Segoe UI Emoji"/>
          <w:b/>
          <w:bCs/>
          <w:sz w:val="36"/>
          <w:szCs w:val="36"/>
        </w:rPr>
        <w:lastRenderedPageBreak/>
        <w:t>🎯</w:t>
      </w:r>
      <w:r w:rsidRPr="00315686">
        <w:rPr>
          <w:b/>
          <w:bCs/>
          <w:sz w:val="36"/>
          <w:szCs w:val="36"/>
        </w:rPr>
        <w:t xml:space="preserve"> Conclusion</w:t>
      </w:r>
    </w:p>
    <w:p w14:paraId="30698837" w14:textId="77777777" w:rsidR="00315686" w:rsidRPr="00315686" w:rsidRDefault="00315686" w:rsidP="003729AA">
      <w:pPr>
        <w:jc w:val="left"/>
        <w:rPr>
          <w:sz w:val="28"/>
          <w:szCs w:val="28"/>
        </w:rPr>
      </w:pPr>
      <w:r w:rsidRPr="00315686">
        <w:rPr>
          <w:sz w:val="28"/>
          <w:szCs w:val="28"/>
        </w:rPr>
        <w:t>The dashboard provides valuable insights into sales trends, customer preferences, and regional performance. These findings can guide data-driven decisions, helping the business improve profitability and customer targeting.</w:t>
      </w:r>
    </w:p>
    <w:p w14:paraId="6281D315" w14:textId="77777777" w:rsidR="00315686" w:rsidRPr="00F51C93" w:rsidRDefault="00315686" w:rsidP="003729AA">
      <w:pPr>
        <w:jc w:val="left"/>
        <w:rPr>
          <w:sz w:val="28"/>
          <w:szCs w:val="28"/>
          <w:lang w:val="en-US"/>
        </w:rPr>
      </w:pPr>
    </w:p>
    <w:sectPr w:rsidR="00315686" w:rsidRPr="00F5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594D"/>
    <w:multiLevelType w:val="multilevel"/>
    <w:tmpl w:val="4B684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F6616"/>
    <w:multiLevelType w:val="multilevel"/>
    <w:tmpl w:val="39B4F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17BA3"/>
    <w:multiLevelType w:val="multilevel"/>
    <w:tmpl w:val="F0CC4C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13584"/>
    <w:multiLevelType w:val="multilevel"/>
    <w:tmpl w:val="9E04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5512360"/>
    <w:multiLevelType w:val="multilevel"/>
    <w:tmpl w:val="C32AB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4107A"/>
    <w:multiLevelType w:val="multilevel"/>
    <w:tmpl w:val="7B087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E640D"/>
    <w:multiLevelType w:val="multilevel"/>
    <w:tmpl w:val="2EC4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308301">
    <w:abstractNumId w:val="6"/>
  </w:num>
  <w:num w:numId="2" w16cid:durableId="1516265390">
    <w:abstractNumId w:val="5"/>
  </w:num>
  <w:num w:numId="3" w16cid:durableId="216550770">
    <w:abstractNumId w:val="4"/>
  </w:num>
  <w:num w:numId="4" w16cid:durableId="1946115026">
    <w:abstractNumId w:val="2"/>
  </w:num>
  <w:num w:numId="5" w16cid:durableId="1921980975">
    <w:abstractNumId w:val="1"/>
  </w:num>
  <w:num w:numId="6" w16cid:durableId="1885213222">
    <w:abstractNumId w:val="0"/>
  </w:num>
  <w:num w:numId="7" w16cid:durableId="771129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86"/>
    <w:rsid w:val="00315686"/>
    <w:rsid w:val="003729AA"/>
    <w:rsid w:val="00993FBE"/>
    <w:rsid w:val="00CC277F"/>
    <w:rsid w:val="00F51C93"/>
    <w:rsid w:val="00F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ABDA"/>
  <w15:chartTrackingRefBased/>
  <w15:docId w15:val="{42BF479D-470E-4B35-87AF-EE7DA41A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6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6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6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6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6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686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dhudukala thapaswini</dc:creator>
  <cp:keywords/>
  <dc:description/>
  <cp:lastModifiedBy>dhudukala thapaswini</cp:lastModifiedBy>
  <cp:revision>1</cp:revision>
  <dcterms:created xsi:type="dcterms:W3CDTF">2025-08-21T08:45:00Z</dcterms:created>
  <dcterms:modified xsi:type="dcterms:W3CDTF">2025-08-21T09:08:00Z</dcterms:modified>
</cp:coreProperties>
</file>