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16D0" w14:textId="3D90D6B8" w:rsidR="00AD34AB" w:rsidRPr="005E2ADB" w:rsidRDefault="001F0BB4" w:rsidP="005D5D1A">
      <w:pPr>
        <w:pStyle w:val="Title"/>
      </w:pPr>
      <w:r w:rsidRPr="005E2ADB">
        <w:t>Cross Sections</w:t>
      </w:r>
      <w:r w:rsidR="00BD6A09" w:rsidRPr="005E2ADB">
        <w:t xml:space="preserve"> Extraction</w:t>
      </w:r>
      <w:r w:rsidR="009F61C1" w:rsidRPr="005E2ADB">
        <w:t xml:space="preserve"> Visualization</w:t>
      </w:r>
      <w:r w:rsidR="00BD6A09" w:rsidRPr="005E2ADB">
        <w:t xml:space="preserve"> Toolbar for ArcGIS </w:t>
      </w:r>
      <w:r w:rsidR="00AD34AB" w:rsidRPr="005E2ADB">
        <w:t>Pro</w:t>
      </w:r>
      <w:r w:rsidR="00BD6A09" w:rsidRPr="005E2ADB">
        <w:t xml:space="preserve"> </w:t>
      </w:r>
    </w:p>
    <w:p w14:paraId="6B0D89FB" w14:textId="1BAAE767" w:rsidR="000B62F9" w:rsidRPr="005E2ADB" w:rsidRDefault="00BD6A09" w:rsidP="005D5D1A">
      <w:pPr>
        <w:pStyle w:val="Title"/>
      </w:pPr>
      <w:r w:rsidRPr="005E2ADB">
        <w:t>User’s Manual</w:t>
      </w:r>
    </w:p>
    <w:p w14:paraId="40067229" w14:textId="0A61AABA" w:rsidR="00AD34AB" w:rsidRDefault="00AD34AB" w:rsidP="00AD34AB">
      <w:pPr>
        <w:pStyle w:val="BodyText"/>
        <w:spacing w:before="251"/>
        <w:ind w:left="2462" w:right="2477"/>
        <w:contextualSpacing/>
        <w:jc w:val="center"/>
      </w:pPr>
      <w:r>
        <w:t>Pawan Thapa</w:t>
      </w:r>
      <w:r w:rsidR="00BD6A09">
        <w:t xml:space="preserve"> (</w:t>
      </w:r>
      <w:hyperlink r:id="rId8">
        <w:r>
          <w:rPr>
            <w:color w:val="0462C1"/>
            <w:u w:val="single" w:color="0462C1"/>
          </w:rPr>
          <w:t>pthapa2@crimson.ua.edu</w:t>
        </w:r>
      </w:hyperlink>
      <w:r w:rsidR="00BD6A09">
        <w:t>) Department of Geography and the Environment University</w:t>
      </w:r>
      <w:r w:rsidR="00BD6A09">
        <w:rPr>
          <w:spacing w:val="-5"/>
        </w:rPr>
        <w:t xml:space="preserve"> </w:t>
      </w:r>
      <w:r w:rsidR="00BD6A09">
        <w:t>of</w:t>
      </w:r>
      <w:r w:rsidR="00BD6A09">
        <w:rPr>
          <w:spacing w:val="-5"/>
        </w:rPr>
        <w:t xml:space="preserve"> </w:t>
      </w:r>
      <w:r>
        <w:t>Alabama</w:t>
      </w:r>
      <w:r w:rsidR="00BD6A09">
        <w:t>,</w:t>
      </w:r>
      <w:r w:rsidR="00BD6A09">
        <w:rPr>
          <w:spacing w:val="-8"/>
        </w:rPr>
        <w:t xml:space="preserve"> </w:t>
      </w:r>
      <w:r>
        <w:t>Tuscaloosa</w:t>
      </w:r>
      <w:r w:rsidR="00BD6A09">
        <w:t>,</w:t>
      </w:r>
      <w:r w:rsidR="00BD6A09">
        <w:rPr>
          <w:spacing w:val="-5"/>
        </w:rPr>
        <w:t xml:space="preserve"> </w:t>
      </w:r>
      <w:r>
        <w:t>USA</w:t>
      </w:r>
    </w:p>
    <w:p w14:paraId="6B0D89FC" w14:textId="40A1955E" w:rsidR="000B62F9" w:rsidRDefault="00AD34AB" w:rsidP="00AD34AB">
      <w:pPr>
        <w:pStyle w:val="BodyText"/>
        <w:spacing w:before="251"/>
        <w:ind w:left="2462" w:right="2477"/>
        <w:contextualSpacing/>
        <w:jc w:val="center"/>
      </w:pPr>
      <w:r>
        <w:t xml:space="preserve"> </w:t>
      </w:r>
      <w:r w:rsidR="00BD6A09">
        <w:t xml:space="preserve"> </w:t>
      </w:r>
      <w:r w:rsidR="008F6646">
        <w:t>December</w:t>
      </w:r>
      <w:r w:rsidR="00BD6A09">
        <w:t xml:space="preserve"> 202</w:t>
      </w:r>
      <w:r>
        <w:t>3</w:t>
      </w:r>
    </w:p>
    <w:p w14:paraId="6B0D89FD" w14:textId="77777777" w:rsidR="000B62F9" w:rsidRDefault="000B62F9">
      <w:pPr>
        <w:pStyle w:val="BodyText"/>
      </w:pPr>
    </w:p>
    <w:p w14:paraId="6B0D89FF" w14:textId="05652856" w:rsidR="000B62F9" w:rsidRPr="00831397" w:rsidRDefault="00BD6A09" w:rsidP="00831397">
      <w:pPr>
        <w:pStyle w:val="Heading1"/>
      </w:pPr>
      <w:r w:rsidRPr="007107D8">
        <w:t>Introduction</w:t>
      </w:r>
    </w:p>
    <w:p w14:paraId="42C4DDD0" w14:textId="7042800A" w:rsidR="00232065" w:rsidRPr="005928CD" w:rsidRDefault="00BD6A09" w:rsidP="005928CD">
      <w:pPr>
        <w:pStyle w:val="BodyText"/>
      </w:pPr>
      <w:r w:rsidRPr="005928CD">
        <w:t xml:space="preserve">The </w:t>
      </w:r>
      <w:r w:rsidR="009F61C1" w:rsidRPr="005928CD">
        <w:t>Cross-sections</w:t>
      </w:r>
      <w:r w:rsidRPr="005928CD">
        <w:t xml:space="preserve"> Extraction</w:t>
      </w:r>
      <w:r w:rsidR="009F61C1" w:rsidRPr="005928CD">
        <w:t xml:space="preserve"> and Visualization</w:t>
      </w:r>
      <w:r w:rsidRPr="005928CD">
        <w:t xml:space="preserve"> add-in toolbar for ArcGIS </w:t>
      </w:r>
      <w:r w:rsidR="008F6646" w:rsidRPr="005928CD">
        <w:t>Pro</w:t>
      </w:r>
      <w:r w:rsidR="00977AE5" w:rsidRPr="005928CD">
        <w:t xml:space="preserve"> 3.1.1</w:t>
      </w:r>
      <w:r w:rsidRPr="005928CD">
        <w:t xml:space="preserve"> is developed using the Python programming language</w:t>
      </w:r>
      <w:r w:rsidR="00E94329" w:rsidRPr="005928CD">
        <w:t xml:space="preserve"> (Python version 3.9.16)</w:t>
      </w:r>
      <w:r w:rsidRPr="005928CD">
        <w:t xml:space="preserve"> with </w:t>
      </w:r>
      <w:r w:rsidR="00C2093A" w:rsidRPr="005928CD">
        <w:t>`</w:t>
      </w:r>
      <w:proofErr w:type="spellStart"/>
      <w:r w:rsidR="00C2093A" w:rsidRPr="005928CD">
        <w:t>geopandas</w:t>
      </w:r>
      <w:proofErr w:type="spellEnd"/>
      <w:r w:rsidR="00C2093A" w:rsidRPr="005928CD">
        <w:t>`, `</w:t>
      </w:r>
      <w:proofErr w:type="spellStart"/>
      <w:r w:rsidR="00C2093A" w:rsidRPr="005928CD">
        <w:t>rasterio</w:t>
      </w:r>
      <w:proofErr w:type="spellEnd"/>
      <w:r w:rsidR="00C2093A" w:rsidRPr="005928CD">
        <w:t>`, ‘NumPy’ `matplotlib`, and GIS functions ‘</w:t>
      </w:r>
      <w:proofErr w:type="spellStart"/>
      <w:r w:rsidR="00C2093A" w:rsidRPr="005928CD">
        <w:t>ArcPy</w:t>
      </w:r>
      <w:proofErr w:type="spellEnd"/>
      <w:r w:rsidR="00C2093A" w:rsidRPr="005928CD">
        <w:t>’ to streamline the extraction and visualization process</w:t>
      </w:r>
      <w:r w:rsidRPr="005928CD">
        <w:t>.</w:t>
      </w:r>
      <w:r w:rsidR="00C2093A" w:rsidRPr="005928CD">
        <w:t xml:space="preserve"> </w:t>
      </w:r>
      <w:r w:rsidRPr="005928CD">
        <w:t xml:space="preserve">This is </w:t>
      </w:r>
      <w:r w:rsidR="00DC1886" w:rsidRPr="005928CD">
        <w:t>an</w:t>
      </w:r>
      <w:r w:rsidRPr="005928CD">
        <w:t xml:space="preserve"> automated tool for users </w:t>
      </w:r>
      <w:r w:rsidR="00357559" w:rsidRPr="005928CD">
        <w:t>to:</w:t>
      </w:r>
    </w:p>
    <w:p w14:paraId="03F3CDAF" w14:textId="77777777" w:rsidR="00C2093A" w:rsidRPr="005928CD" w:rsidRDefault="00C2093A" w:rsidP="005928CD">
      <w:pPr>
        <w:pStyle w:val="BodyText"/>
      </w:pPr>
    </w:p>
    <w:p w14:paraId="4E380837" w14:textId="324E873C" w:rsidR="00C2093A" w:rsidRPr="005928CD" w:rsidRDefault="00C2093A" w:rsidP="005928CD">
      <w:pPr>
        <w:pStyle w:val="BodyText"/>
        <w:numPr>
          <w:ilvl w:val="0"/>
          <w:numId w:val="5"/>
        </w:numPr>
      </w:pPr>
      <w:r w:rsidRPr="005928CD">
        <w:t>Extracting cross-sectional profiles from cross-sectional line data.</w:t>
      </w:r>
    </w:p>
    <w:p w14:paraId="569FF315" w14:textId="0D8F1D63" w:rsidR="00C2093A" w:rsidRPr="005928CD" w:rsidRDefault="00C2093A" w:rsidP="005928CD">
      <w:pPr>
        <w:pStyle w:val="BodyText"/>
        <w:numPr>
          <w:ilvl w:val="0"/>
          <w:numId w:val="5"/>
        </w:numPr>
      </w:pPr>
      <w:r w:rsidRPr="005928CD">
        <w:t>Collecting elevation data from a Digital Elevation Model (DEM) raster.</w:t>
      </w:r>
    </w:p>
    <w:p w14:paraId="513D42F2" w14:textId="46670840" w:rsidR="00C2093A" w:rsidRPr="005928CD" w:rsidRDefault="00C2093A" w:rsidP="005928CD">
      <w:pPr>
        <w:pStyle w:val="BodyText"/>
        <w:numPr>
          <w:ilvl w:val="0"/>
          <w:numId w:val="5"/>
        </w:numPr>
      </w:pPr>
      <w:r w:rsidRPr="005928CD">
        <w:t>Calculating horizontal distances and elevations for points along the profiles.</w:t>
      </w:r>
    </w:p>
    <w:p w14:paraId="336FB729" w14:textId="79B45C4F" w:rsidR="00C2093A" w:rsidRPr="005928CD" w:rsidRDefault="00C2093A" w:rsidP="005928CD">
      <w:pPr>
        <w:pStyle w:val="BodyText"/>
        <w:numPr>
          <w:ilvl w:val="0"/>
          <w:numId w:val="5"/>
        </w:numPr>
      </w:pPr>
      <w:r w:rsidRPr="005928CD">
        <w:t>Enabling users to specify output directories and the number of points.</w:t>
      </w:r>
    </w:p>
    <w:p w14:paraId="363E2158" w14:textId="17463378" w:rsidR="00C2093A" w:rsidRPr="005928CD" w:rsidRDefault="00C2093A" w:rsidP="005928CD">
      <w:pPr>
        <w:pStyle w:val="BodyText"/>
        <w:numPr>
          <w:ilvl w:val="0"/>
          <w:numId w:val="5"/>
        </w:numPr>
      </w:pPr>
      <w:r w:rsidRPr="005928CD">
        <w:t>Generating CSV files with the extracted data.</w:t>
      </w:r>
    </w:p>
    <w:p w14:paraId="0892083C" w14:textId="7B31444D" w:rsidR="00C2093A" w:rsidRPr="005928CD" w:rsidRDefault="00C2093A" w:rsidP="005928CD">
      <w:pPr>
        <w:pStyle w:val="BodyText"/>
        <w:numPr>
          <w:ilvl w:val="0"/>
          <w:numId w:val="5"/>
        </w:numPr>
      </w:pPr>
      <w:r w:rsidRPr="005928CD">
        <w:t>Creating PNG images to visualize cross-sectional profiles.</w:t>
      </w:r>
    </w:p>
    <w:p w14:paraId="2A3246CC" w14:textId="77777777" w:rsidR="001F663D" w:rsidRPr="005928CD" w:rsidRDefault="001F663D" w:rsidP="005928CD">
      <w:pPr>
        <w:pStyle w:val="BodyText"/>
      </w:pPr>
    </w:p>
    <w:p w14:paraId="28452618" w14:textId="06EC4760" w:rsidR="00232065" w:rsidRPr="005928CD" w:rsidRDefault="001F663D" w:rsidP="005928CD">
      <w:pPr>
        <w:pStyle w:val="BodyText"/>
      </w:pPr>
      <w:r w:rsidRPr="005928CD">
        <w:t>The tool location, graphical user interface, and application demonstrations are explained in the following sections. The tool has been tested in ArcGIS Pro 3.1.1, and 3.2.0.</w:t>
      </w:r>
      <w:r w:rsidR="008A543B" w:rsidRPr="005928CD">
        <w:t xml:space="preserve"> Install required packages</w:t>
      </w:r>
      <w:r w:rsidR="00E16075" w:rsidRPr="005928CD">
        <w:t xml:space="preserve"> such as </w:t>
      </w:r>
      <w:proofErr w:type="spellStart"/>
      <w:r w:rsidR="00E16075" w:rsidRPr="005928CD">
        <w:t>rasterio</w:t>
      </w:r>
      <w:proofErr w:type="spellEnd"/>
      <w:r w:rsidR="00E16075" w:rsidRPr="005928CD">
        <w:t xml:space="preserve">, </w:t>
      </w:r>
      <w:proofErr w:type="spellStart"/>
      <w:r w:rsidR="00E16075" w:rsidRPr="005928CD">
        <w:t>geopandas</w:t>
      </w:r>
      <w:proofErr w:type="spellEnd"/>
      <w:r w:rsidR="00E16075" w:rsidRPr="005928CD">
        <w:t xml:space="preserve">, NumPy, matplotlib in ArcGIS Pro using Package Manager as shown in </w:t>
      </w:r>
      <w:r w:rsidR="00091C5B" w:rsidRPr="005928CD">
        <w:t xml:space="preserve">the </w:t>
      </w:r>
      <w:r w:rsidR="00E16075" w:rsidRPr="005928CD">
        <w:t>below figure.</w:t>
      </w:r>
    </w:p>
    <w:p w14:paraId="3B14D3FE" w14:textId="77777777" w:rsidR="006B4249" w:rsidRDefault="006B4249" w:rsidP="00244EF6">
      <w:pPr>
        <w:pStyle w:val="BodyText"/>
        <w:ind w:right="11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6B4249" w14:paraId="07EFC0E6" w14:textId="77777777" w:rsidTr="006B4249">
        <w:tc>
          <w:tcPr>
            <w:tcW w:w="9796" w:type="dxa"/>
          </w:tcPr>
          <w:p w14:paraId="668B4555" w14:textId="1C5A4977" w:rsidR="006B4249" w:rsidRDefault="006B4249" w:rsidP="00244EF6">
            <w:pPr>
              <w:pStyle w:val="BodyText"/>
              <w:ind w:right="110"/>
            </w:pPr>
            <w:r w:rsidRPr="008A543B">
              <w:rPr>
                <w:noProof/>
                <w:lang w:eastAsia="zh-CN"/>
              </w:rPr>
              <w:drawing>
                <wp:inline distT="0" distB="0" distL="0" distR="0" wp14:anchorId="4EC11B1E" wp14:editId="613A3346">
                  <wp:extent cx="5651500" cy="3281764"/>
                  <wp:effectExtent l="0" t="0" r="6350" b="0"/>
                  <wp:docPr id="87168743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687438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380" cy="329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249" w14:paraId="76850F9A" w14:textId="77777777" w:rsidTr="006B4249">
        <w:tc>
          <w:tcPr>
            <w:tcW w:w="9796" w:type="dxa"/>
          </w:tcPr>
          <w:p w14:paraId="3D767009" w14:textId="77777777" w:rsidR="005928CD" w:rsidRDefault="006B4249" w:rsidP="005928CD">
            <w:pPr>
              <w:pStyle w:val="BodyText"/>
              <w:keepNext/>
              <w:ind w:right="110"/>
            </w:pPr>
            <w:r w:rsidRPr="00136D92">
              <w:rPr>
                <w:noProof/>
                <w:lang w:eastAsia="zh-CN"/>
              </w:rPr>
              <w:lastRenderedPageBreak/>
              <w:drawing>
                <wp:inline distT="0" distB="0" distL="0" distR="0" wp14:anchorId="16091030" wp14:editId="74BEB5BC">
                  <wp:extent cx="6083300" cy="3509010"/>
                  <wp:effectExtent l="0" t="0" r="0" b="0"/>
                  <wp:docPr id="211454573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545731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350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7E411" w14:textId="08804F7F" w:rsidR="006B4249" w:rsidRDefault="006B4249" w:rsidP="005928CD">
            <w:pPr>
              <w:pStyle w:val="Caption"/>
            </w:pPr>
          </w:p>
        </w:tc>
      </w:tr>
      <w:tr w:rsidR="006B4249" w14:paraId="4D91EFE6" w14:textId="77777777" w:rsidTr="006B4249">
        <w:tc>
          <w:tcPr>
            <w:tcW w:w="9796" w:type="dxa"/>
          </w:tcPr>
          <w:p w14:paraId="69B48652" w14:textId="7FEC8101" w:rsidR="006B4249" w:rsidRPr="007107D8" w:rsidRDefault="005928CD" w:rsidP="007107D8">
            <w:pPr>
              <w:pStyle w:val="Caption"/>
            </w:pPr>
            <w:bookmarkStart w:id="0" w:name="_Ref152663032"/>
            <w:r w:rsidRPr="007107D8">
              <w:t xml:space="preserve">Figure </w:t>
            </w:r>
            <w:r w:rsidR="006B7B1A">
              <w:fldChar w:fldCharType="begin"/>
            </w:r>
            <w:r w:rsidR="006B7B1A">
              <w:instrText xml:space="preserve"> SEQ Figure \* ARABIC </w:instrText>
            </w:r>
            <w:r w:rsidR="006B7B1A">
              <w:fldChar w:fldCharType="separate"/>
            </w:r>
            <w:r w:rsidR="000B54AA">
              <w:rPr>
                <w:noProof/>
              </w:rPr>
              <w:t>1</w:t>
            </w:r>
            <w:r w:rsidR="006B7B1A">
              <w:rPr>
                <w:noProof/>
              </w:rPr>
              <w:fldChar w:fldCharType="end"/>
            </w:r>
            <w:bookmarkEnd w:id="0"/>
            <w:r w:rsidRPr="007107D8">
              <w:t>: Installing required packages in ArcGIS Pro</w:t>
            </w:r>
          </w:p>
        </w:tc>
      </w:tr>
    </w:tbl>
    <w:p w14:paraId="66E63612" w14:textId="283097F1" w:rsidR="000C07D8" w:rsidRDefault="000C07D8" w:rsidP="00244EF6">
      <w:pPr>
        <w:pStyle w:val="BodyText"/>
        <w:ind w:right="110"/>
      </w:pPr>
    </w:p>
    <w:p w14:paraId="6B0D8A02" w14:textId="4FC2215D" w:rsidR="000B62F9" w:rsidRPr="00831397" w:rsidRDefault="00661B33" w:rsidP="00831397">
      <w:pPr>
        <w:pStyle w:val="Heading1"/>
      </w:pPr>
      <w:r w:rsidRPr="007107D8">
        <w:t>Tool Location</w:t>
      </w:r>
    </w:p>
    <w:p w14:paraId="6B0D8A05" w14:textId="773CB0FA" w:rsidR="000B62F9" w:rsidRDefault="00BD6A09" w:rsidP="00E72F18">
      <w:pPr>
        <w:pStyle w:val="BodyText"/>
        <w:ind w:left="100" w:right="110"/>
        <w:rPr>
          <w:spacing w:val="-5"/>
        </w:rPr>
      </w:pPr>
      <w:r>
        <w:t xml:space="preserve">The </w:t>
      </w:r>
      <w:r w:rsidR="00E72F18">
        <w:t xml:space="preserve">tool can be found in ArcGIS Pro Toolbox and this manual can be downloaded from </w:t>
      </w:r>
      <w:r w:rsidR="0081300A">
        <w:t xml:space="preserve">the </w:t>
      </w:r>
      <w:r w:rsidR="00E72F18">
        <w:t>GitHub page link provided (</w:t>
      </w:r>
      <w:r w:rsidR="00357559">
        <w:t>https://github.com/thapawan/CrossSectionsExtractionVisualization</w:t>
      </w:r>
      <w:r w:rsidR="00E72F18">
        <w:t xml:space="preserve">). Data of cross-section shapefile and DEM </w:t>
      </w:r>
      <w:r w:rsidR="0081300A">
        <w:t xml:space="preserve">are </w:t>
      </w:r>
      <w:r w:rsidR="00E72F18">
        <w:t xml:space="preserve">also found in the GitHub repository. To open ArcGIS Pro, go to View then Catalog panel then Toolboxes, </w:t>
      </w:r>
      <w:r w:rsidR="0081300A">
        <w:t xml:space="preserve">and </w:t>
      </w:r>
      <w:r w:rsidR="00E72F18">
        <w:t xml:space="preserve">click </w:t>
      </w:r>
      <w:proofErr w:type="spellStart"/>
      <w:r w:rsidR="00E72F18">
        <w:t>CrossSectionsExtractionVisualization.pyt</w:t>
      </w:r>
      <w:proofErr w:type="spellEnd"/>
      <w:r w:rsidR="00E72F18">
        <w:t xml:space="preserve"> that </w:t>
      </w:r>
      <w:r w:rsidR="006B4249">
        <w:t>pops</w:t>
      </w:r>
      <w:r w:rsidR="00E72F18">
        <w:t xml:space="preserve"> out </w:t>
      </w:r>
      <w:proofErr w:type="spellStart"/>
      <w:r w:rsidR="00E72F18">
        <w:t>CrossSectionsExtractionVisualization</w:t>
      </w:r>
      <w:proofErr w:type="spellEnd"/>
      <w:r>
        <w:rPr>
          <w:spacing w:val="-5"/>
        </w:rPr>
        <w:t xml:space="preserve"> </w:t>
      </w:r>
      <w:r>
        <w:t>(Figure</w:t>
      </w:r>
      <w:r>
        <w:rPr>
          <w:spacing w:val="-3"/>
        </w:rPr>
        <w:t xml:space="preserve"> </w:t>
      </w:r>
      <w:r w:rsidR="006B4249">
        <w:rPr>
          <w:spacing w:val="-5"/>
        </w:rPr>
        <w:t>2</w:t>
      </w:r>
      <w:r>
        <w:rPr>
          <w:spacing w:val="-5"/>
        </w:rPr>
        <w:t>).</w:t>
      </w:r>
    </w:p>
    <w:p w14:paraId="0CB35FAF" w14:textId="77777777" w:rsidR="006B4249" w:rsidRDefault="006B4249" w:rsidP="00E72F18">
      <w:pPr>
        <w:pStyle w:val="BodyText"/>
        <w:ind w:left="100" w:right="110"/>
        <w:rPr>
          <w:spacing w:val="-5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6251"/>
      </w:tblGrid>
      <w:tr w:rsidR="006B4249" w14:paraId="5BCF589D" w14:textId="77777777" w:rsidTr="00C51105">
        <w:tc>
          <w:tcPr>
            <w:tcW w:w="0" w:type="auto"/>
          </w:tcPr>
          <w:p w14:paraId="322783DA" w14:textId="77777777" w:rsidR="00706758" w:rsidRDefault="006B4249" w:rsidP="00706758">
            <w:pPr>
              <w:pStyle w:val="BodyText"/>
              <w:keepNext/>
              <w:ind w:right="110"/>
            </w:pPr>
            <w:r w:rsidRPr="00B618A2">
              <w:rPr>
                <w:noProof/>
                <w:sz w:val="19"/>
                <w:lang w:eastAsia="zh-CN"/>
              </w:rPr>
              <w:drawing>
                <wp:inline distT="0" distB="0" distL="0" distR="0" wp14:anchorId="1FEA9CB5" wp14:editId="068A9137">
                  <wp:extent cx="3762965" cy="2173328"/>
                  <wp:effectExtent l="0" t="0" r="0" b="0"/>
                  <wp:docPr id="209750866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508665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340" cy="2177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37C95" w14:textId="4EB28866" w:rsidR="006B4249" w:rsidRDefault="006B4249" w:rsidP="00706758">
            <w:pPr>
              <w:pStyle w:val="Caption"/>
              <w:jc w:val="left"/>
            </w:pPr>
          </w:p>
        </w:tc>
      </w:tr>
      <w:tr w:rsidR="006B4249" w14:paraId="2FDC55E0" w14:textId="77777777" w:rsidTr="00C51105">
        <w:tc>
          <w:tcPr>
            <w:tcW w:w="0" w:type="auto"/>
          </w:tcPr>
          <w:p w14:paraId="3C875BDF" w14:textId="59FDCEBB" w:rsidR="006B4249" w:rsidRPr="006539BC" w:rsidRDefault="006539BC" w:rsidP="006539BC">
            <w:pPr>
              <w:pStyle w:val="Caption"/>
            </w:pPr>
            <w:bookmarkStart w:id="1" w:name="_Ref152663080"/>
            <w:r w:rsidRPr="006539BC">
              <w:t xml:space="preserve">Figure </w:t>
            </w:r>
            <w:r w:rsidR="006B7B1A">
              <w:fldChar w:fldCharType="begin"/>
            </w:r>
            <w:r w:rsidR="006B7B1A">
              <w:instrText xml:space="preserve"> SEQ Figure \* ARABIC </w:instrText>
            </w:r>
            <w:r w:rsidR="006B7B1A">
              <w:fldChar w:fldCharType="separate"/>
            </w:r>
            <w:r w:rsidR="000B54AA">
              <w:rPr>
                <w:noProof/>
              </w:rPr>
              <w:t>2</w:t>
            </w:r>
            <w:r w:rsidR="006B7B1A">
              <w:rPr>
                <w:noProof/>
              </w:rPr>
              <w:fldChar w:fldCharType="end"/>
            </w:r>
            <w:bookmarkEnd w:id="1"/>
            <w:r w:rsidRPr="006539BC">
              <w:t>: ArcGIS Pro Toolbox location</w:t>
            </w:r>
          </w:p>
        </w:tc>
      </w:tr>
    </w:tbl>
    <w:p w14:paraId="6B0D8A09" w14:textId="77777777" w:rsidR="000B62F9" w:rsidRDefault="000B62F9" w:rsidP="00706758">
      <w:pPr>
        <w:sectPr w:rsidR="000B62F9">
          <w:footerReference w:type="default" r:id="rId12"/>
          <w:type w:val="continuous"/>
          <w:pgSz w:w="12240" w:h="15840"/>
          <w:pgMar w:top="920" w:right="1320" w:bottom="1200" w:left="1340" w:header="0" w:footer="1012" w:gutter="0"/>
          <w:pgNumType w:start="1"/>
          <w:cols w:space="720"/>
        </w:sectPr>
      </w:pPr>
    </w:p>
    <w:p w14:paraId="6B0D8A0A" w14:textId="650701F8" w:rsidR="000B62F9" w:rsidRDefault="000B62F9" w:rsidP="00706758">
      <w:pPr>
        <w:pStyle w:val="BodyText"/>
        <w:rPr>
          <w:sz w:val="20"/>
        </w:rPr>
      </w:pPr>
    </w:p>
    <w:p w14:paraId="6B0D8A0C" w14:textId="77777777" w:rsidR="000B62F9" w:rsidRDefault="000B62F9">
      <w:pPr>
        <w:pStyle w:val="BodyText"/>
        <w:spacing w:before="1"/>
      </w:pPr>
    </w:p>
    <w:p w14:paraId="6B0D8A0D" w14:textId="57528AAF" w:rsidR="000B62F9" w:rsidRDefault="00BD6A09">
      <w:pPr>
        <w:pStyle w:val="BodyText"/>
        <w:ind w:left="100" w:right="11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96087D">
        <w:t>Catalog Panel</w:t>
      </w:r>
      <w:r w:rsidR="00702918">
        <w:t>, inside Toolboxes</w:t>
      </w:r>
      <w:r>
        <w:rPr>
          <w:spacing w:val="-4"/>
        </w:rPr>
        <w:t xml:space="preserve"> </w:t>
      </w:r>
      <w:r>
        <w:t>(</w:t>
      </w:r>
      <w:r w:rsidR="008453C4">
        <w:fldChar w:fldCharType="begin"/>
      </w:r>
      <w:r w:rsidR="008453C4">
        <w:instrText xml:space="preserve"> REF _Ref152663032 \h </w:instrText>
      </w:r>
      <w:r w:rsidR="008453C4">
        <w:fldChar w:fldCharType="separate"/>
      </w:r>
      <w:r w:rsidR="006539BC">
        <w:fldChar w:fldCharType="begin"/>
      </w:r>
      <w:r w:rsidR="006539BC">
        <w:instrText xml:space="preserve"> REF _Ref152663080 \h </w:instrText>
      </w:r>
      <w:r w:rsidR="006539BC">
        <w:fldChar w:fldCharType="separate"/>
      </w:r>
      <w:r w:rsidR="006539BC" w:rsidRPr="006539BC">
        <w:t>Figure 2</w:t>
      </w:r>
      <w:r w:rsidR="006539BC">
        <w:fldChar w:fldCharType="end"/>
      </w:r>
      <w:r w:rsidR="008453C4">
        <w:fldChar w:fldCharType="end"/>
      </w:r>
      <w:r>
        <w:t>),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“</w:t>
      </w:r>
      <w:proofErr w:type="spellStart"/>
      <w:r w:rsidR="0096087D">
        <w:t>CrossSectionsExtractionVisualization</w:t>
      </w:r>
      <w:r w:rsidR="00F61119">
        <w:t>.pyt</w:t>
      </w:r>
      <w:proofErr w:type="spellEnd"/>
      <w:r>
        <w:t>”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 w:rsidR="00702918">
        <w:rPr>
          <w:spacing w:val="-4"/>
        </w:rPr>
        <w:t xml:space="preserve">the </w:t>
      </w:r>
      <w:r w:rsidR="00F61119">
        <w:t>dropdown menu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702918">
        <w:rPr>
          <w:spacing w:val="-3"/>
        </w:rPr>
        <w:t>“</w:t>
      </w:r>
      <w:proofErr w:type="spellStart"/>
      <w:r w:rsidR="00F61119">
        <w:t>Cross</w:t>
      </w:r>
      <w:r w:rsidR="00786B9F">
        <w:t>SectionsExtractionVisualization</w:t>
      </w:r>
      <w:proofErr w:type="spellEnd"/>
      <w:r w:rsidR="00702918">
        <w:t>”</w:t>
      </w:r>
      <w:r>
        <w:t xml:space="preserve"> </w:t>
      </w:r>
      <w:r w:rsidR="00786B9F">
        <w:t xml:space="preserve">Toolboxes </w:t>
      </w:r>
      <w:r>
        <w:t>should appear (</w:t>
      </w:r>
      <w:r w:rsidR="006539BC">
        <w:fldChar w:fldCharType="begin"/>
      </w:r>
      <w:r w:rsidR="006539BC">
        <w:instrText xml:space="preserve"> REF _Ref152663142 \h </w:instrText>
      </w:r>
      <w:r w:rsidR="006539BC">
        <w:fldChar w:fldCharType="separate"/>
      </w:r>
      <w:r w:rsidR="006539BC" w:rsidRPr="006539BC">
        <w:t>Figure 3</w:t>
      </w:r>
      <w:r w:rsidR="006539BC">
        <w:fldChar w:fldCharType="end"/>
      </w:r>
      <w:r>
        <w:t>).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696"/>
      </w:tblGrid>
      <w:tr w:rsidR="00C51105" w14:paraId="3326D7F3" w14:textId="77777777" w:rsidTr="00C51105">
        <w:tc>
          <w:tcPr>
            <w:tcW w:w="0" w:type="auto"/>
          </w:tcPr>
          <w:p w14:paraId="79371936" w14:textId="77777777" w:rsidR="006539BC" w:rsidRDefault="00C51105" w:rsidP="006539BC">
            <w:pPr>
              <w:pStyle w:val="BodyText"/>
              <w:keepNext/>
              <w:ind w:right="110"/>
            </w:pPr>
            <w:r w:rsidRPr="0096087D">
              <w:rPr>
                <w:noProof/>
                <w:sz w:val="19"/>
                <w:lang w:eastAsia="zh-CN"/>
              </w:rPr>
              <w:drawing>
                <wp:inline distT="0" distB="0" distL="0" distR="0" wp14:anchorId="71E787FD" wp14:editId="5A58DDF5">
                  <wp:extent cx="6045511" cy="3740342"/>
                  <wp:effectExtent l="0" t="0" r="0" b="0"/>
                  <wp:docPr id="1348032674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032674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511" cy="37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E4C6D" w14:textId="50EEEE41" w:rsidR="00C51105" w:rsidRDefault="00C51105" w:rsidP="006539BC">
            <w:pPr>
              <w:pStyle w:val="Caption"/>
              <w:jc w:val="left"/>
            </w:pPr>
          </w:p>
        </w:tc>
      </w:tr>
      <w:tr w:rsidR="00C51105" w14:paraId="0BFB0B8E" w14:textId="77777777" w:rsidTr="00C51105">
        <w:trPr>
          <w:trHeight w:val="592"/>
        </w:trPr>
        <w:tc>
          <w:tcPr>
            <w:tcW w:w="0" w:type="auto"/>
          </w:tcPr>
          <w:p w14:paraId="743763C2" w14:textId="3FBF2D7B" w:rsidR="00C51105" w:rsidRPr="006539BC" w:rsidRDefault="006539BC" w:rsidP="006539BC">
            <w:pPr>
              <w:pStyle w:val="Caption"/>
            </w:pPr>
            <w:bookmarkStart w:id="2" w:name="_Ref152663142"/>
            <w:r w:rsidRPr="006539BC">
              <w:t xml:space="preserve">Figure </w:t>
            </w:r>
            <w:r w:rsidR="006B7B1A">
              <w:fldChar w:fldCharType="begin"/>
            </w:r>
            <w:r w:rsidR="006B7B1A">
              <w:instrText xml:space="preserve"> SEQ Figure \* ARABIC </w:instrText>
            </w:r>
            <w:r w:rsidR="006B7B1A">
              <w:fldChar w:fldCharType="separate"/>
            </w:r>
            <w:r w:rsidR="000B54AA">
              <w:rPr>
                <w:noProof/>
              </w:rPr>
              <w:t>3</w:t>
            </w:r>
            <w:r w:rsidR="006B7B1A">
              <w:rPr>
                <w:noProof/>
              </w:rPr>
              <w:fldChar w:fldCharType="end"/>
            </w:r>
            <w:bookmarkEnd w:id="2"/>
            <w:r w:rsidR="00C51105" w:rsidRPr="006539BC">
              <w:t>: Cross Sections Extraction Visualization toolbar</w:t>
            </w:r>
          </w:p>
        </w:tc>
      </w:tr>
    </w:tbl>
    <w:p w14:paraId="6B0D8A10" w14:textId="77777777" w:rsidR="000B62F9" w:rsidRDefault="000B62F9">
      <w:pPr>
        <w:pStyle w:val="BodyText"/>
        <w:spacing w:before="1"/>
      </w:pPr>
    </w:p>
    <w:p w14:paraId="6B0D8A12" w14:textId="78A071F6" w:rsidR="000B62F9" w:rsidRPr="00831397" w:rsidRDefault="00BD6A09" w:rsidP="00831397">
      <w:pPr>
        <w:pStyle w:val="Heading1"/>
      </w:pPr>
      <w:r w:rsidRPr="006539BC">
        <w:t>Application Demonstration</w:t>
      </w:r>
    </w:p>
    <w:p w14:paraId="054AFF1A" w14:textId="5C434EB5" w:rsidR="005E1887" w:rsidRPr="006539BC" w:rsidRDefault="00FE452D" w:rsidP="006539BC">
      <w:pPr>
        <w:pStyle w:val="BodyText"/>
      </w:pPr>
      <w:r>
        <w:t>Users</w:t>
      </w:r>
      <w:r w:rsidR="00BD6A09" w:rsidRPr="006539BC">
        <w:t xml:space="preserve"> can dock the tool</w:t>
      </w:r>
      <w:r w:rsidR="00A86A14" w:rsidRPr="006539BC">
        <w:t>boxes</w:t>
      </w:r>
      <w:r w:rsidR="0093530A" w:rsidRPr="006539BC">
        <w:t xml:space="preserve"> </w:t>
      </w:r>
      <w:r w:rsidR="00F05E81" w:rsidRPr="006539BC">
        <w:t>named</w:t>
      </w:r>
      <w:r w:rsidR="0093530A" w:rsidRPr="006539BC">
        <w:t xml:space="preserve"> </w:t>
      </w:r>
      <w:proofErr w:type="spellStart"/>
      <w:r w:rsidR="0093530A" w:rsidRPr="006539BC">
        <w:t>CrossSectionsExtractionVisualization</w:t>
      </w:r>
      <w:proofErr w:type="spellEnd"/>
      <w:r w:rsidR="0093530A" w:rsidRPr="006539BC">
        <w:t xml:space="preserve"> from</w:t>
      </w:r>
      <w:r w:rsidR="00BD6A09" w:rsidRPr="006539BC">
        <w:t xml:space="preserve"> Arc</w:t>
      </w:r>
      <w:r w:rsidR="00332927" w:rsidRPr="006539BC">
        <w:t>GIS Pro, Catalog Toolboxes</w:t>
      </w:r>
      <w:r w:rsidR="00BD6A09" w:rsidRPr="006539BC">
        <w:t xml:space="preserve">, </w:t>
      </w:r>
      <w:r w:rsidR="0093530A" w:rsidRPr="006539BC">
        <w:t xml:space="preserve">as shown in </w:t>
      </w:r>
      <w:r w:rsidR="00EE7BDE">
        <w:fldChar w:fldCharType="begin"/>
      </w:r>
      <w:r w:rsidR="00EE7BDE">
        <w:instrText xml:space="preserve"> REF _Ref152663142 \h </w:instrText>
      </w:r>
      <w:r w:rsidR="00EE7BDE">
        <w:fldChar w:fldCharType="separate"/>
      </w:r>
      <w:r w:rsidR="00EE7BDE" w:rsidRPr="006539BC">
        <w:t xml:space="preserve">Figure </w:t>
      </w:r>
      <w:r w:rsidR="00EE7BDE">
        <w:rPr>
          <w:noProof/>
        </w:rPr>
        <w:t>3</w:t>
      </w:r>
      <w:r w:rsidR="00EE7BDE">
        <w:fldChar w:fldCharType="end"/>
      </w:r>
      <w:r w:rsidR="00226675" w:rsidRPr="006539BC">
        <w:t>,</w:t>
      </w:r>
      <w:r w:rsidR="0093530A" w:rsidRPr="006539BC">
        <w:t xml:space="preserve"> </w:t>
      </w:r>
      <w:r w:rsidR="00BD6A09" w:rsidRPr="006539BC">
        <w:t xml:space="preserve">and add the </w:t>
      </w:r>
      <w:r w:rsidR="00BD0F65" w:rsidRPr="006539BC">
        <w:t xml:space="preserve">input files from Data folders: first </w:t>
      </w:r>
      <w:r w:rsidR="00672ECD" w:rsidRPr="006539BC">
        <w:t>Cross sections</w:t>
      </w:r>
      <w:r w:rsidR="00226675" w:rsidRPr="006539BC">
        <w:t xml:space="preserve"> shapefile </w:t>
      </w:r>
      <w:r w:rsidR="00672ECD" w:rsidRPr="006539BC">
        <w:t>(</w:t>
      </w:r>
      <w:r w:rsidR="00BD0F65" w:rsidRPr="006539BC">
        <w:t xml:space="preserve">Data\Shapefiles\Cross </w:t>
      </w:r>
      <w:proofErr w:type="spellStart"/>
      <w:r w:rsidR="00BD0F65" w:rsidRPr="006539BC">
        <w:t>sections.shp</w:t>
      </w:r>
      <w:proofErr w:type="spellEnd"/>
      <w:r w:rsidR="00672ECD" w:rsidRPr="006539BC">
        <w:t>)</w:t>
      </w:r>
      <w:r w:rsidR="00226675" w:rsidRPr="006539BC">
        <w:t xml:space="preserve"> and second DEM</w:t>
      </w:r>
      <w:r w:rsidR="00141208" w:rsidRPr="006539BC">
        <w:t xml:space="preserve"> raster </w:t>
      </w:r>
      <w:r w:rsidR="00226675" w:rsidRPr="006539BC">
        <w:t xml:space="preserve">file </w:t>
      </w:r>
      <w:r w:rsidR="00141208" w:rsidRPr="006539BC">
        <w:t>(Data\</w:t>
      </w:r>
      <w:proofErr w:type="spellStart"/>
      <w:r w:rsidR="00141208" w:rsidRPr="006539BC">
        <w:t>DEM.tif</w:t>
      </w:r>
      <w:proofErr w:type="spellEnd"/>
      <w:r w:rsidR="00141208" w:rsidRPr="006539BC">
        <w:t xml:space="preserve">). </w:t>
      </w:r>
      <w:r w:rsidR="0034022D" w:rsidRPr="006539BC">
        <w:t xml:space="preserve">Users can provide </w:t>
      </w:r>
      <w:proofErr w:type="gramStart"/>
      <w:r w:rsidR="00F05E81" w:rsidRPr="006539BC">
        <w:t xml:space="preserve">a </w:t>
      </w:r>
      <w:r w:rsidR="0034022D" w:rsidRPr="006539BC">
        <w:t>number of</w:t>
      </w:r>
      <w:proofErr w:type="gramEnd"/>
      <w:r w:rsidR="0034022D" w:rsidRPr="006539BC">
        <w:t xml:space="preserve"> points on each </w:t>
      </w:r>
      <w:r w:rsidR="00F05E81" w:rsidRPr="006539BC">
        <w:t>cross-section</w:t>
      </w:r>
      <w:r w:rsidR="0034022D" w:rsidRPr="006539BC">
        <w:t xml:space="preserve"> line</w:t>
      </w:r>
      <w:r w:rsidR="003D0617" w:rsidRPr="006539BC">
        <w:t xml:space="preserve">. This is optional </w:t>
      </w:r>
      <w:r w:rsidR="00CD4234" w:rsidRPr="006539BC">
        <w:t xml:space="preserve">if </w:t>
      </w:r>
      <w:r w:rsidR="00226F6A" w:rsidRPr="006539BC">
        <w:t xml:space="preserve">a </w:t>
      </w:r>
      <w:r w:rsidR="003D0617" w:rsidRPr="006539BC">
        <w:t>user</w:t>
      </w:r>
      <w:r w:rsidR="00226F6A" w:rsidRPr="006539BC">
        <w:t xml:space="preserve"> </w:t>
      </w:r>
      <w:r w:rsidR="006C47EA">
        <w:t xml:space="preserve">is </w:t>
      </w:r>
      <w:r w:rsidR="003D0617" w:rsidRPr="006539BC">
        <w:t xml:space="preserve">left </w:t>
      </w:r>
      <w:r w:rsidR="002908A6" w:rsidRPr="006539BC">
        <w:t>empty;</w:t>
      </w:r>
      <w:r w:rsidR="003D0617" w:rsidRPr="006539BC">
        <w:t xml:space="preserve"> it will </w:t>
      </w:r>
      <w:r w:rsidR="0033723C" w:rsidRPr="006539BC">
        <w:t>keep</w:t>
      </w:r>
      <w:r w:rsidR="00F05E81" w:rsidRPr="006539BC">
        <w:t xml:space="preserve"> </w:t>
      </w:r>
      <w:r w:rsidR="00226F6A" w:rsidRPr="006539BC">
        <w:t xml:space="preserve">the </w:t>
      </w:r>
      <w:r w:rsidR="00F05E81" w:rsidRPr="006539BC">
        <w:t>default five points on each line.</w:t>
      </w:r>
      <w:r w:rsidR="0097545A" w:rsidRPr="006539BC">
        <w:t xml:space="preserve"> Finally</w:t>
      </w:r>
      <w:r w:rsidR="002908A6" w:rsidRPr="006539BC">
        <w:t>,</w:t>
      </w:r>
      <w:r w:rsidR="0097545A" w:rsidRPr="006539BC">
        <w:t xml:space="preserve"> </w:t>
      </w:r>
      <w:r w:rsidR="006C47EA">
        <w:t xml:space="preserve">the </w:t>
      </w:r>
      <w:r w:rsidR="0097545A" w:rsidRPr="006539BC">
        <w:t>user can define directories (folders) such as (Samples\Outputs)</w:t>
      </w:r>
      <w:r w:rsidR="005E1887" w:rsidRPr="006539BC">
        <w:t xml:space="preserve"> for Comma Separated Value File (CSVs) and </w:t>
      </w:r>
      <w:r w:rsidR="0033723C" w:rsidRPr="006539BC">
        <w:t>Portable Network Graphics (</w:t>
      </w:r>
      <w:r w:rsidR="004704EA" w:rsidRPr="006539BC">
        <w:t>PNG</w:t>
      </w:r>
      <w:r w:rsidR="0033723C" w:rsidRPr="006539BC">
        <w:t>)</w:t>
      </w:r>
      <w:r w:rsidR="004704EA" w:rsidRPr="006539BC">
        <w:t xml:space="preserve"> (Samples\Outputs)</w:t>
      </w:r>
      <w:r w:rsidR="0033723C" w:rsidRPr="006539BC">
        <w:t xml:space="preserve"> in</w:t>
      </w:r>
      <w:r w:rsidR="00BA2031">
        <w:t xml:space="preserve"> </w:t>
      </w:r>
      <w:r w:rsidR="00BA2031">
        <w:fldChar w:fldCharType="begin"/>
      </w:r>
      <w:r w:rsidR="00BA2031">
        <w:instrText xml:space="preserve"> REF _Ref152663245 \h </w:instrText>
      </w:r>
      <w:r w:rsidR="00BA2031">
        <w:fldChar w:fldCharType="separate"/>
      </w:r>
      <w:r w:rsidR="00BA2031">
        <w:t xml:space="preserve">Figure </w:t>
      </w:r>
      <w:r w:rsidR="00BA2031">
        <w:rPr>
          <w:noProof/>
        </w:rPr>
        <w:t>4</w:t>
      </w:r>
      <w:r w:rsidR="00BA2031">
        <w:fldChar w:fldCharType="end"/>
      </w:r>
      <w:r w:rsidR="004704EA" w:rsidRPr="006539BC">
        <w:t>.</w:t>
      </w:r>
      <w:r w:rsidR="0033723C" w:rsidRPr="006539BC">
        <w:t xml:space="preserve"> </w:t>
      </w:r>
      <w:r w:rsidR="004704EA" w:rsidRPr="006539BC">
        <w:t xml:space="preserve">Here, users can give </w:t>
      </w:r>
      <w:r w:rsidR="0033723C" w:rsidRPr="006539BC">
        <w:t xml:space="preserve">the </w:t>
      </w:r>
      <w:r w:rsidR="004704EA" w:rsidRPr="006539BC">
        <w:t>same or different location</w:t>
      </w:r>
      <w:r w:rsidR="00DC3336" w:rsidRPr="006539BC">
        <w:t xml:space="preserve">s to store, users must provide input and output file </w:t>
      </w:r>
      <w:r w:rsidR="0033723C" w:rsidRPr="006539BC">
        <w:t>locations</w:t>
      </w:r>
      <w:r w:rsidR="00DC3336" w:rsidRPr="006539BC">
        <w:t xml:space="preserve"> to generate </w:t>
      </w:r>
      <w:r w:rsidR="006C47EA">
        <w:t>cross</w:t>
      </w:r>
      <w:r w:rsidR="00BA2031">
        <w:t xml:space="preserve"> </w:t>
      </w:r>
      <w:r w:rsidR="006C47EA">
        <w:t>sectional</w:t>
      </w:r>
      <w:r w:rsidR="00DC3336" w:rsidRPr="006539BC">
        <w:t xml:space="preserve"> profile </w:t>
      </w:r>
      <w:r w:rsidR="006C47EA">
        <w:t>plots</w:t>
      </w:r>
      <w:r w:rsidR="00DC3336" w:rsidRPr="006539BC">
        <w:t xml:space="preserve"> of horizontal distance and elevation.</w:t>
      </w:r>
    </w:p>
    <w:p w14:paraId="23C85C92" w14:textId="77777777" w:rsidR="00216056" w:rsidRDefault="00216056" w:rsidP="005E1887">
      <w:pPr>
        <w:pStyle w:val="BodyText"/>
        <w:ind w:left="100" w:right="116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864"/>
        <w:gridCol w:w="4832"/>
      </w:tblGrid>
      <w:tr w:rsidR="00216056" w14:paraId="5F15BBDA" w14:textId="77777777" w:rsidTr="00216056">
        <w:tc>
          <w:tcPr>
            <w:tcW w:w="4864" w:type="dxa"/>
          </w:tcPr>
          <w:p w14:paraId="691DA385" w14:textId="55B0DFF9" w:rsidR="00216056" w:rsidRDefault="00216056" w:rsidP="006C47EA">
            <w:pPr>
              <w:pStyle w:val="BodyText"/>
              <w:keepNext/>
              <w:ind w:right="116"/>
            </w:pPr>
            <w:r w:rsidRPr="00A86A14">
              <w:rPr>
                <w:noProof/>
                <w:lang w:eastAsia="zh-CN"/>
              </w:rPr>
              <w:lastRenderedPageBreak/>
              <w:drawing>
                <wp:inline distT="0" distB="0" distL="0" distR="0" wp14:anchorId="3D43FBC8" wp14:editId="741EEE72">
                  <wp:extent cx="2857500" cy="3285523"/>
                  <wp:effectExtent l="0" t="0" r="0" b="0"/>
                  <wp:docPr id="32040206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402060" name="Picture 1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182" cy="330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2" w:type="dxa"/>
          </w:tcPr>
          <w:p w14:paraId="31171F3A" w14:textId="3F846497" w:rsidR="00216056" w:rsidRDefault="00216056" w:rsidP="005E1887">
            <w:pPr>
              <w:pStyle w:val="BodyText"/>
              <w:ind w:right="116"/>
            </w:pPr>
            <w:r w:rsidRPr="00146FAC">
              <w:rPr>
                <w:noProof/>
                <w:lang w:eastAsia="zh-CN"/>
              </w:rPr>
              <w:drawing>
                <wp:inline distT="0" distB="0" distL="0" distR="0" wp14:anchorId="5513C747" wp14:editId="72D0C123">
                  <wp:extent cx="2819213" cy="3308350"/>
                  <wp:effectExtent l="0" t="0" r="635" b="6350"/>
                  <wp:docPr id="131850025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500252" name="Picture 1" descr="A screenshot of a computer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621" cy="331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056" w14:paraId="42ABC849" w14:textId="77777777" w:rsidTr="00642B89">
        <w:tc>
          <w:tcPr>
            <w:tcW w:w="9696" w:type="dxa"/>
            <w:gridSpan w:val="2"/>
          </w:tcPr>
          <w:p w14:paraId="74858E2A" w14:textId="2CFFBC9B" w:rsidR="00216056" w:rsidRDefault="006C47EA" w:rsidP="006C47EA">
            <w:pPr>
              <w:pStyle w:val="Caption"/>
            </w:pPr>
            <w:bookmarkStart w:id="3" w:name="_Ref152663245"/>
            <w:r>
              <w:t xml:space="preserve">Figure </w:t>
            </w:r>
            <w:r w:rsidR="006B7B1A">
              <w:fldChar w:fldCharType="begin"/>
            </w:r>
            <w:r w:rsidR="006B7B1A">
              <w:instrText xml:space="preserve"> SEQ Figure \* ARABIC </w:instrText>
            </w:r>
            <w:r w:rsidR="006B7B1A">
              <w:fldChar w:fldCharType="separate"/>
            </w:r>
            <w:r w:rsidR="000B54AA">
              <w:rPr>
                <w:noProof/>
              </w:rPr>
              <w:t>4</w:t>
            </w:r>
            <w:r w:rsidR="006B7B1A">
              <w:rPr>
                <w:noProof/>
              </w:rPr>
              <w:fldChar w:fldCharType="end"/>
            </w:r>
            <w:bookmarkEnd w:id="3"/>
            <w:r w:rsidR="00216056">
              <w:t>:</w:t>
            </w:r>
            <w:r w:rsidR="00216056">
              <w:rPr>
                <w:spacing w:val="-4"/>
              </w:rPr>
              <w:t xml:space="preserve"> </w:t>
            </w:r>
            <w:r w:rsidR="00216056">
              <w:t xml:space="preserve">Cross Sections Extraction Visualization </w:t>
            </w:r>
            <w:r w:rsidR="00216056">
              <w:rPr>
                <w:spacing w:val="-2"/>
              </w:rPr>
              <w:t>toolbar</w:t>
            </w:r>
            <w:r w:rsidR="00653397">
              <w:rPr>
                <w:spacing w:val="-2"/>
              </w:rPr>
              <w:t xml:space="preserve"> and filled parameters</w:t>
            </w:r>
          </w:p>
        </w:tc>
      </w:tr>
    </w:tbl>
    <w:p w14:paraId="5C247226" w14:textId="04BF5E5C" w:rsidR="00A86A14" w:rsidRDefault="00A86A14">
      <w:pPr>
        <w:pStyle w:val="BodyText"/>
        <w:spacing w:before="1"/>
      </w:pPr>
    </w:p>
    <w:p w14:paraId="45B9782A" w14:textId="2A6ADB07" w:rsidR="00C739D7" w:rsidRPr="00BA2031" w:rsidRDefault="00BD6A09" w:rsidP="00BA2031">
      <w:pPr>
        <w:pStyle w:val="BodyText"/>
      </w:pPr>
      <w:r w:rsidRPr="00BA2031">
        <w:t xml:space="preserve">After </w:t>
      </w:r>
      <w:r w:rsidR="00144B4B" w:rsidRPr="00BA2031">
        <w:t xml:space="preserve">providing </w:t>
      </w:r>
      <w:r w:rsidR="00C739D7" w:rsidRPr="00BA2031">
        <w:t xml:space="preserve">the </w:t>
      </w:r>
      <w:r w:rsidR="00144B4B" w:rsidRPr="00BA2031">
        <w:t xml:space="preserve">required parameter user can </w:t>
      </w:r>
      <w:r w:rsidRPr="00BA2031">
        <w:t>click</w:t>
      </w:r>
      <w:r w:rsidR="00144B4B" w:rsidRPr="00BA2031">
        <w:t xml:space="preserve"> run to get</w:t>
      </w:r>
      <w:r w:rsidR="00C739D7" w:rsidRPr="00BA2031">
        <w:t xml:space="preserve"> CSVs and PNG that </w:t>
      </w:r>
      <w:r w:rsidR="00D72927" w:rsidRPr="00BA2031">
        <w:t>contain</w:t>
      </w:r>
      <w:r w:rsidR="00C739D7" w:rsidRPr="00BA2031">
        <w:t xml:space="preserve"> </w:t>
      </w:r>
      <w:r w:rsidR="00186071" w:rsidRPr="00BA2031">
        <w:t xml:space="preserve">the </w:t>
      </w:r>
      <w:r w:rsidR="00D72927" w:rsidRPr="00BA2031">
        <w:t xml:space="preserve">number of points with horizontal distance and elevation, and a plot of each cross-sectional line as shown below </w:t>
      </w:r>
      <w:r w:rsidR="003F5C6F">
        <w:fldChar w:fldCharType="begin"/>
      </w:r>
      <w:r w:rsidR="003F5C6F">
        <w:instrText xml:space="preserve"> REF _Ref152663669 \h </w:instrText>
      </w:r>
      <w:r w:rsidR="003F5C6F">
        <w:fldChar w:fldCharType="separate"/>
      </w:r>
      <w:r w:rsidR="003F5C6F" w:rsidRPr="00BA2031">
        <w:t xml:space="preserve">Figure </w:t>
      </w:r>
      <w:r w:rsidR="003F5C6F">
        <w:rPr>
          <w:noProof/>
        </w:rPr>
        <w:t>5</w:t>
      </w:r>
      <w:r w:rsidR="003F5C6F">
        <w:fldChar w:fldCharType="end"/>
      </w:r>
      <w:r w:rsidR="003F5C6F">
        <w:t xml:space="preserve"> </w:t>
      </w:r>
      <w:r w:rsidR="00D72927" w:rsidRPr="00BA2031">
        <w:t xml:space="preserve">and </w:t>
      </w:r>
      <w:r w:rsidR="003F5C6F">
        <w:fldChar w:fldCharType="begin"/>
      </w:r>
      <w:r w:rsidR="003F5C6F">
        <w:instrText xml:space="preserve"> REF _Ref152663686 \h </w:instrText>
      </w:r>
      <w:r w:rsidR="003F5C6F">
        <w:fldChar w:fldCharType="separate"/>
      </w:r>
      <w:r w:rsidR="003F5C6F" w:rsidRPr="00BA2031">
        <w:t xml:space="preserve">Figure </w:t>
      </w:r>
      <w:r w:rsidR="003F5C6F">
        <w:rPr>
          <w:noProof/>
        </w:rPr>
        <w:t>6</w:t>
      </w:r>
      <w:r w:rsidR="003F5C6F">
        <w:fldChar w:fldCharType="end"/>
      </w:r>
      <w:r w:rsidR="00D72927" w:rsidRPr="00BA2031">
        <w:t>.</w:t>
      </w:r>
      <w:r w:rsidR="00474EE7" w:rsidRPr="00BA2031">
        <w:t xml:space="preserve"> After </w:t>
      </w:r>
      <w:r w:rsidR="00186071" w:rsidRPr="00BA2031">
        <w:t xml:space="preserve">the </w:t>
      </w:r>
      <w:r w:rsidR="00474EE7" w:rsidRPr="00BA2031">
        <w:t xml:space="preserve">first cross-section </w:t>
      </w:r>
      <w:r w:rsidR="00186071" w:rsidRPr="00BA2031">
        <w:t>appears</w:t>
      </w:r>
      <w:r w:rsidR="00474EE7" w:rsidRPr="00BA2031">
        <w:t xml:space="preserve"> like in </w:t>
      </w:r>
      <w:r w:rsidR="003F5C6F">
        <w:fldChar w:fldCharType="begin"/>
      </w:r>
      <w:r w:rsidR="003F5C6F">
        <w:instrText xml:space="preserve"> REF _Ref152663669 \h </w:instrText>
      </w:r>
      <w:r w:rsidR="003F5C6F">
        <w:fldChar w:fldCharType="separate"/>
      </w:r>
      <w:r w:rsidR="003F5C6F" w:rsidRPr="00BA2031">
        <w:t xml:space="preserve">Figure </w:t>
      </w:r>
      <w:r w:rsidR="003F5C6F">
        <w:rPr>
          <w:noProof/>
        </w:rPr>
        <w:t>5</w:t>
      </w:r>
      <w:r w:rsidR="003F5C6F">
        <w:fldChar w:fldCharType="end"/>
      </w:r>
      <w:r w:rsidR="00965B0D" w:rsidRPr="00BA2031">
        <w:t xml:space="preserve">, you need to click close then it will </w:t>
      </w:r>
      <w:r w:rsidR="00947FCC" w:rsidRPr="00BA2031">
        <w:t xml:space="preserve">display </w:t>
      </w:r>
      <w:r w:rsidR="00186071" w:rsidRPr="00BA2031">
        <w:t xml:space="preserve">the </w:t>
      </w:r>
      <w:r w:rsidR="00947FCC" w:rsidRPr="00BA2031">
        <w:t xml:space="preserve">second plot, repeat </w:t>
      </w:r>
      <w:r w:rsidR="008F12B6" w:rsidRPr="00BA2031">
        <w:t xml:space="preserve">the </w:t>
      </w:r>
      <w:r w:rsidR="00947FCC" w:rsidRPr="00BA2031">
        <w:t xml:space="preserve">same till </w:t>
      </w:r>
      <w:r w:rsidR="00844575" w:rsidRPr="00BA2031">
        <w:t xml:space="preserve">the </w:t>
      </w:r>
      <w:r w:rsidR="00947FCC" w:rsidRPr="00BA2031">
        <w:t xml:space="preserve">last cross-section, </w:t>
      </w:r>
      <w:r w:rsidR="008F12B6" w:rsidRPr="00BA2031">
        <w:t xml:space="preserve">and </w:t>
      </w:r>
      <w:r w:rsidR="00947FCC" w:rsidRPr="00BA2031">
        <w:t xml:space="preserve">then you will get </w:t>
      </w:r>
      <w:r w:rsidR="00186071" w:rsidRPr="00BA2031">
        <w:t xml:space="preserve">a completion message on the bottom as in </w:t>
      </w:r>
      <w:r w:rsidR="003F5C6F">
        <w:fldChar w:fldCharType="begin"/>
      </w:r>
      <w:r w:rsidR="003F5C6F">
        <w:instrText xml:space="preserve"> REF _Ref152663669 \h </w:instrText>
      </w:r>
      <w:r w:rsidR="003F5C6F">
        <w:fldChar w:fldCharType="separate"/>
      </w:r>
      <w:r w:rsidR="003F5C6F" w:rsidRPr="00BA2031">
        <w:t xml:space="preserve">Figure </w:t>
      </w:r>
      <w:r w:rsidR="003F5C6F">
        <w:rPr>
          <w:noProof/>
        </w:rPr>
        <w:t>5</w:t>
      </w:r>
      <w:r w:rsidR="003F5C6F">
        <w:fldChar w:fldCharType="end"/>
      </w:r>
      <w:r w:rsidR="00186071" w:rsidRPr="00BA2031">
        <w:t>.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696"/>
      </w:tblGrid>
      <w:tr w:rsidR="00793801" w14:paraId="14A3F53D" w14:textId="77777777" w:rsidTr="00793801">
        <w:tc>
          <w:tcPr>
            <w:tcW w:w="9796" w:type="dxa"/>
          </w:tcPr>
          <w:p w14:paraId="45D4ED64" w14:textId="79879140" w:rsidR="00793801" w:rsidRDefault="00793801" w:rsidP="00BA2031">
            <w:pPr>
              <w:pStyle w:val="BodyText"/>
              <w:keepNext/>
              <w:ind w:right="134"/>
            </w:pPr>
            <w:r w:rsidRPr="00A226B5">
              <w:rPr>
                <w:noProof/>
                <w:lang w:eastAsia="zh-CN"/>
              </w:rPr>
              <w:drawing>
                <wp:inline distT="0" distB="0" distL="0" distR="0" wp14:anchorId="62AD524F" wp14:editId="2E3B863A">
                  <wp:extent cx="6083300" cy="3560445"/>
                  <wp:effectExtent l="0" t="0" r="0" b="1905"/>
                  <wp:docPr id="168052718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527189" name="Picture 1" descr="A screenshot of a compute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801" w14:paraId="3E7A95C8" w14:textId="77777777" w:rsidTr="00793801">
        <w:tc>
          <w:tcPr>
            <w:tcW w:w="9796" w:type="dxa"/>
          </w:tcPr>
          <w:p w14:paraId="7103EBD1" w14:textId="59573285" w:rsidR="00793801" w:rsidRPr="00BA2031" w:rsidRDefault="00BA2031" w:rsidP="00BA2031">
            <w:pPr>
              <w:pStyle w:val="Caption"/>
            </w:pPr>
            <w:bookmarkStart w:id="4" w:name="_Ref152663669"/>
            <w:r w:rsidRPr="00BA2031">
              <w:t xml:space="preserve">Figure </w:t>
            </w:r>
            <w:r w:rsidR="006B7B1A">
              <w:fldChar w:fldCharType="begin"/>
            </w:r>
            <w:r w:rsidR="006B7B1A">
              <w:instrText xml:space="preserve"> SEQ Figure \* ARABIC </w:instrText>
            </w:r>
            <w:r w:rsidR="006B7B1A">
              <w:fldChar w:fldCharType="separate"/>
            </w:r>
            <w:r w:rsidR="000B54AA">
              <w:rPr>
                <w:noProof/>
              </w:rPr>
              <w:t>5</w:t>
            </w:r>
            <w:r w:rsidR="006B7B1A">
              <w:rPr>
                <w:noProof/>
              </w:rPr>
              <w:fldChar w:fldCharType="end"/>
            </w:r>
            <w:bookmarkEnd w:id="4"/>
            <w:r w:rsidR="00793801" w:rsidRPr="00BA2031">
              <w:t>: Start the tool using run (right), first plot cross-section (left)</w:t>
            </w:r>
          </w:p>
        </w:tc>
      </w:tr>
    </w:tbl>
    <w:p w14:paraId="056C7660" w14:textId="77777777" w:rsidR="00793801" w:rsidRDefault="00793801">
      <w:pPr>
        <w:pStyle w:val="BodyText"/>
        <w:ind w:left="100" w:right="134"/>
      </w:pPr>
    </w:p>
    <w:p w14:paraId="32330F11" w14:textId="77777777" w:rsidR="00D72927" w:rsidRDefault="00D72927">
      <w:pPr>
        <w:pStyle w:val="BodyText"/>
        <w:ind w:left="100" w:right="13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105E3F" w14:paraId="5EDF3F28" w14:textId="77777777" w:rsidTr="00105E3F">
        <w:tc>
          <w:tcPr>
            <w:tcW w:w="9796" w:type="dxa"/>
          </w:tcPr>
          <w:p w14:paraId="6CDB8089" w14:textId="6BF59DDD" w:rsidR="00BA2031" w:rsidRDefault="00105E3F" w:rsidP="00BA2031">
            <w:pPr>
              <w:keepNext/>
            </w:pPr>
            <w:r w:rsidRPr="00A77CD5">
              <w:rPr>
                <w:noProof/>
                <w:lang w:eastAsia="zh-CN"/>
              </w:rPr>
              <w:drawing>
                <wp:inline distT="0" distB="0" distL="0" distR="0" wp14:anchorId="78310183" wp14:editId="2F8B3BCB">
                  <wp:extent cx="2890763" cy="2457450"/>
                  <wp:effectExtent l="0" t="0" r="5080" b="0"/>
                  <wp:docPr id="1681675465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675465" name="Picture 1" descr="A graph with a line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992" cy="2462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2031" w:rsidRPr="00D764CF">
              <w:rPr>
                <w:noProof/>
              </w:rPr>
              <w:t xml:space="preserve"> </w:t>
            </w:r>
            <w:r w:rsidR="00BA2031" w:rsidRPr="00D764CF">
              <w:rPr>
                <w:noProof/>
                <w:lang w:eastAsia="zh-CN"/>
              </w:rPr>
              <w:drawing>
                <wp:inline distT="0" distB="0" distL="0" distR="0" wp14:anchorId="175E28C4" wp14:editId="124E96A3">
                  <wp:extent cx="2238149" cy="2635885"/>
                  <wp:effectExtent l="0" t="0" r="0" b="0"/>
                  <wp:docPr id="104243925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439255" name="Picture 1" descr="A screenshot of a compute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584" cy="264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E2C1E" w14:textId="3F14C1F1" w:rsidR="00105E3F" w:rsidRDefault="00105E3F"/>
        </w:tc>
      </w:tr>
      <w:tr w:rsidR="00105E3F" w14:paraId="0F897DC3" w14:textId="77777777" w:rsidTr="00105E3F">
        <w:tc>
          <w:tcPr>
            <w:tcW w:w="9796" w:type="dxa"/>
          </w:tcPr>
          <w:p w14:paraId="3586CD94" w14:textId="07A23F8C" w:rsidR="00AD516F" w:rsidRPr="00AD516F" w:rsidRDefault="00BA2031" w:rsidP="006B7B1A">
            <w:pPr>
              <w:pStyle w:val="Caption"/>
            </w:pPr>
            <w:bookmarkStart w:id="5" w:name="_Ref152663686"/>
            <w:r w:rsidRPr="00BA2031">
              <w:t xml:space="preserve">Figure </w:t>
            </w:r>
            <w:r w:rsidR="006B7B1A">
              <w:fldChar w:fldCharType="begin"/>
            </w:r>
            <w:r w:rsidR="006B7B1A">
              <w:instrText xml:space="preserve"> SEQ Figure \* ARABIC </w:instrText>
            </w:r>
            <w:r w:rsidR="006B7B1A">
              <w:fldChar w:fldCharType="separate"/>
            </w:r>
            <w:r w:rsidR="000B54AA">
              <w:rPr>
                <w:noProof/>
              </w:rPr>
              <w:t>6</w:t>
            </w:r>
            <w:r w:rsidR="006B7B1A">
              <w:rPr>
                <w:noProof/>
              </w:rPr>
              <w:fldChar w:fldCharType="end"/>
            </w:r>
            <w:bookmarkEnd w:id="5"/>
            <w:r w:rsidR="00105E3F" w:rsidRPr="00BA2031">
              <w:t>: Successful message (right) and end plot of cross-section (left)</w:t>
            </w:r>
          </w:p>
        </w:tc>
      </w:tr>
    </w:tbl>
    <w:p w14:paraId="17FC9BD1" w14:textId="77777777" w:rsidR="00AD516F" w:rsidRDefault="00AD516F" w:rsidP="00AD516F">
      <w:pPr>
        <w:rPr>
          <w:i/>
          <w:iCs/>
          <w:color w:val="000000" w:themeColor="text1"/>
          <w:sz w:val="20"/>
          <w:szCs w:val="18"/>
        </w:rPr>
      </w:pPr>
    </w:p>
    <w:p w14:paraId="06DEFF7F" w14:textId="77777777" w:rsidR="00AD516F" w:rsidRDefault="00AD516F" w:rsidP="00AD516F">
      <w:pPr>
        <w:tabs>
          <w:tab w:val="left" w:pos="1960"/>
        </w:tabs>
        <w:rPr>
          <w:i/>
          <w:iCs/>
          <w:color w:val="000000" w:themeColor="text1"/>
          <w:sz w:val="20"/>
          <w:szCs w:val="18"/>
        </w:rPr>
      </w:pPr>
      <w:r>
        <w:rPr>
          <w:i/>
          <w:iCs/>
          <w:color w:val="000000" w:themeColor="text1"/>
          <w:sz w:val="20"/>
          <w:szCs w:val="18"/>
        </w:rPr>
        <w:tab/>
      </w:r>
    </w:p>
    <w:tbl>
      <w:tblPr>
        <w:tblStyle w:val="TableGrid"/>
        <w:tblW w:w="10145" w:type="dxa"/>
        <w:tblLook w:val="04A0" w:firstRow="1" w:lastRow="0" w:firstColumn="1" w:lastColumn="0" w:noHBand="0" w:noVBand="1"/>
      </w:tblPr>
      <w:tblGrid>
        <w:gridCol w:w="10145"/>
      </w:tblGrid>
      <w:tr w:rsidR="00AD516F" w14:paraId="7F5BE86E" w14:textId="77777777" w:rsidTr="00C144C7">
        <w:trPr>
          <w:trHeight w:val="4324"/>
        </w:trPr>
        <w:tc>
          <w:tcPr>
            <w:tcW w:w="10145" w:type="dxa"/>
          </w:tcPr>
          <w:p w14:paraId="48BAA45F" w14:textId="062DCB2A" w:rsidR="000B54AA" w:rsidRDefault="000B54AA" w:rsidP="000B54AA">
            <w:pPr>
              <w:keepNext/>
              <w:tabs>
                <w:tab w:val="left" w:pos="1960"/>
              </w:tabs>
            </w:pPr>
            <w:r w:rsidRPr="00C661C9">
              <w:rPr>
                <w:noProof/>
                <w:lang w:eastAsia="zh-CN"/>
              </w:rPr>
              <w:drawing>
                <wp:inline distT="0" distB="0" distL="0" distR="0" wp14:anchorId="4BB7BEBF" wp14:editId="25D7D02B">
                  <wp:extent cx="4851400" cy="2690549"/>
                  <wp:effectExtent l="0" t="0" r="6350" b="0"/>
                  <wp:docPr id="83079979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799799" name="Picture 1" descr="A screenshot of a computer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010" cy="272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12596" w14:textId="7DA88A49" w:rsidR="00AD516F" w:rsidRDefault="00AD516F" w:rsidP="00AD516F">
            <w:pPr>
              <w:tabs>
                <w:tab w:val="left" w:pos="1960"/>
              </w:tabs>
              <w:rPr>
                <w:i/>
                <w:iCs/>
                <w:color w:val="000000" w:themeColor="text1"/>
                <w:sz w:val="20"/>
                <w:szCs w:val="18"/>
              </w:rPr>
            </w:pPr>
          </w:p>
        </w:tc>
      </w:tr>
      <w:tr w:rsidR="00AD516F" w14:paraId="48DB7766" w14:textId="77777777" w:rsidTr="00D11241">
        <w:trPr>
          <w:trHeight w:val="277"/>
        </w:trPr>
        <w:tc>
          <w:tcPr>
            <w:tcW w:w="10145" w:type="dxa"/>
          </w:tcPr>
          <w:p w14:paraId="03F0D301" w14:textId="2F103A47" w:rsidR="00AD516F" w:rsidRPr="000B54AA" w:rsidRDefault="000B54AA" w:rsidP="000B54AA">
            <w:pPr>
              <w:pStyle w:val="Caption"/>
            </w:pPr>
            <w:r>
              <w:t xml:space="preserve">Figure </w:t>
            </w:r>
            <w:r w:rsidR="006B7B1A">
              <w:fldChar w:fldCharType="begin"/>
            </w:r>
            <w:r w:rsidR="006B7B1A">
              <w:instrText xml:space="preserve"> SEQ Figure \* ARABIC </w:instrText>
            </w:r>
            <w:r w:rsidR="006B7B1A">
              <w:fldChar w:fldCharType="separate"/>
            </w:r>
            <w:r>
              <w:rPr>
                <w:noProof/>
              </w:rPr>
              <w:t>7</w:t>
            </w:r>
            <w:r w:rsidR="006B7B1A">
              <w:rPr>
                <w:noProof/>
              </w:rPr>
              <w:fldChar w:fldCharType="end"/>
            </w:r>
            <w:r>
              <w:t>: Summary Report</w:t>
            </w:r>
          </w:p>
        </w:tc>
      </w:tr>
    </w:tbl>
    <w:p w14:paraId="6B0D8A17" w14:textId="0CBE20B0" w:rsidR="00AD516F" w:rsidRPr="00AD516F" w:rsidRDefault="00AD516F" w:rsidP="00AD516F">
      <w:pPr>
        <w:tabs>
          <w:tab w:val="left" w:pos="1960"/>
        </w:tabs>
        <w:sectPr w:rsidR="00AD516F" w:rsidRPr="00AD516F">
          <w:pgSz w:w="12240" w:h="15840"/>
          <w:pgMar w:top="1000" w:right="1320" w:bottom="1200" w:left="1340" w:header="0" w:footer="1012" w:gutter="0"/>
          <w:cols w:space="720"/>
        </w:sectPr>
      </w:pPr>
    </w:p>
    <w:p w14:paraId="3F875B53" w14:textId="69B7E138" w:rsidR="00F71A28" w:rsidRDefault="00F71A28" w:rsidP="000B54AA">
      <w:pPr>
        <w:pStyle w:val="BodyText"/>
        <w:spacing w:before="1"/>
      </w:pPr>
    </w:p>
    <w:p w14:paraId="792401BE" w14:textId="77777777" w:rsidR="00555E45" w:rsidRDefault="00555E45" w:rsidP="00555E45">
      <w:pPr>
        <w:pStyle w:val="BodyText"/>
        <w:spacing w:before="182"/>
      </w:pPr>
    </w:p>
    <w:p w14:paraId="68F345FB" w14:textId="5ECBD16F" w:rsidR="0047603B" w:rsidRPr="000B54AA" w:rsidRDefault="00555E45" w:rsidP="0047603B">
      <w:pPr>
        <w:pStyle w:val="Heading1"/>
      </w:pPr>
      <w:r w:rsidRPr="000B54AA">
        <w:t>Disclaimer</w:t>
      </w:r>
    </w:p>
    <w:p w14:paraId="4561B441" w14:textId="25B26AF0" w:rsidR="00A94AB9" w:rsidRPr="0047603B" w:rsidRDefault="00555E45" w:rsidP="0047603B">
      <w:pPr>
        <w:pStyle w:val="BodyText"/>
      </w:pPr>
      <w:r w:rsidRPr="0047603B">
        <w:t xml:space="preserve">The Cross sections Extraction and visualization Python toolbox for ArcGIS Pro 3.1.1 and 3.2.0 </w:t>
      </w:r>
      <w:r w:rsidR="0078063E" w:rsidRPr="0047603B">
        <w:t>are</w:t>
      </w:r>
      <w:r w:rsidRPr="0047603B">
        <w:t xml:space="preserve"> provided </w:t>
      </w:r>
      <w:r w:rsidR="00A94AB9" w:rsidRPr="0047603B">
        <w:t>"As Is" with no express or implied guarantees of any kind, including but not limited to merchantability, fitness for a particular purpose, and non-infringement.</w:t>
      </w:r>
    </w:p>
    <w:p w14:paraId="632CA9A6" w14:textId="77777777" w:rsidR="009B69A9" w:rsidRPr="000B54AA" w:rsidRDefault="009B69A9" w:rsidP="000B54AA">
      <w:pPr>
        <w:pStyle w:val="BodyText"/>
      </w:pPr>
    </w:p>
    <w:p w14:paraId="169EC071" w14:textId="77777777" w:rsidR="00555E45" w:rsidRDefault="00555E45" w:rsidP="000B54AA">
      <w:pPr>
        <w:pStyle w:val="Heading1"/>
      </w:pPr>
      <w:r w:rsidRPr="00E443CD">
        <w:t>Future work</w:t>
      </w:r>
    </w:p>
    <w:p w14:paraId="634970C3" w14:textId="283FBE7B" w:rsidR="00555E45" w:rsidRPr="000B54AA" w:rsidRDefault="00555E45" w:rsidP="000B54AA">
      <w:pPr>
        <w:pStyle w:val="BodyText"/>
      </w:pPr>
      <w:r w:rsidRPr="000B54AA">
        <w:t>Currently</w:t>
      </w:r>
      <w:r w:rsidR="00C64EB2" w:rsidRPr="000B54AA">
        <w:t>,</w:t>
      </w:r>
      <w:r w:rsidRPr="000B54AA">
        <w:t xml:space="preserve"> it provides CSVs and PNG </w:t>
      </w:r>
      <w:r w:rsidR="0078063E" w:rsidRPr="000B54AA">
        <w:t>files</w:t>
      </w:r>
      <w:r w:rsidRPr="000B54AA">
        <w:t xml:space="preserve"> further extension is available in </w:t>
      </w:r>
      <w:r w:rsidR="00C64EB2" w:rsidRPr="000B54AA">
        <w:t xml:space="preserve">the </w:t>
      </w:r>
      <w:r w:rsidRPr="000B54AA">
        <w:t xml:space="preserve">GitHub repository with </w:t>
      </w:r>
      <w:r w:rsidR="00C64EB2" w:rsidRPr="000B54AA">
        <w:t xml:space="preserve">the </w:t>
      </w:r>
      <w:r w:rsidRPr="000B54AA">
        <w:t xml:space="preserve">folder name of </w:t>
      </w:r>
      <w:proofErr w:type="spellStart"/>
      <w:r w:rsidRPr="000B54AA">
        <w:t>CrossSectionsExtractionVisualizationExtension</w:t>
      </w:r>
      <w:proofErr w:type="spellEnd"/>
      <w:r w:rsidRPr="000B54AA">
        <w:t xml:space="preserve"> which tool tries to convert point to </w:t>
      </w:r>
      <w:r w:rsidR="00C64EB2" w:rsidRPr="000B54AA">
        <w:t xml:space="preserve">a </w:t>
      </w:r>
      <w:r w:rsidRPr="000B54AA">
        <w:t xml:space="preserve">line </w:t>
      </w:r>
      <w:r w:rsidR="0078063E" w:rsidRPr="000B54AA">
        <w:t>that</w:t>
      </w:r>
      <w:r w:rsidRPr="000B54AA">
        <w:t xml:space="preserve"> </w:t>
      </w:r>
      <w:r w:rsidR="00B67E7C" w:rsidRPr="000B54AA">
        <w:t>has</w:t>
      </w:r>
      <w:r w:rsidRPr="000B54AA">
        <w:t xml:space="preserve"> shapefile (.</w:t>
      </w:r>
      <w:proofErr w:type="spellStart"/>
      <w:r w:rsidRPr="000B54AA">
        <w:t>shp</w:t>
      </w:r>
      <w:proofErr w:type="spellEnd"/>
      <w:r w:rsidRPr="000B54AA">
        <w:t>), raster (.</w:t>
      </w:r>
      <w:proofErr w:type="spellStart"/>
      <w:r w:rsidRPr="000B54AA">
        <w:t>tif</w:t>
      </w:r>
      <w:proofErr w:type="spellEnd"/>
      <w:r w:rsidRPr="000B54AA">
        <w:t>) and save it in the ArcGIS Pro content.</w:t>
      </w:r>
    </w:p>
    <w:p w14:paraId="1377CE25" w14:textId="77777777" w:rsidR="00555E45" w:rsidRDefault="00555E45" w:rsidP="00555E45">
      <w:pPr>
        <w:pStyle w:val="BodyText"/>
        <w:spacing w:before="157"/>
        <w:ind w:left="460"/>
      </w:pPr>
    </w:p>
    <w:p w14:paraId="762C2B18" w14:textId="77777777" w:rsidR="00555E45" w:rsidRPr="000B54AA" w:rsidRDefault="00555E45" w:rsidP="000B54AA">
      <w:pPr>
        <w:pStyle w:val="Heading1"/>
      </w:pPr>
      <w:r w:rsidRPr="000B54AA">
        <w:t>Detailed Instructions</w:t>
      </w:r>
    </w:p>
    <w:p w14:paraId="177E26C4" w14:textId="77777777" w:rsidR="00555E45" w:rsidRDefault="00555E45" w:rsidP="00555E45">
      <w:pPr>
        <w:pStyle w:val="BodyText"/>
        <w:ind w:right="110"/>
      </w:pPr>
    </w:p>
    <w:p w14:paraId="5DA1E82C" w14:textId="77777777" w:rsidR="00555E45" w:rsidRPr="001E603C" w:rsidRDefault="00555E45" w:rsidP="009B69A9">
      <w:pPr>
        <w:pStyle w:val="BodyText"/>
      </w:pPr>
      <w:r w:rsidRPr="001E603C">
        <w:t>It is a custom geoprocessing tool that performs the following tasks:</w:t>
      </w:r>
    </w:p>
    <w:p w14:paraId="2754B7F4" w14:textId="77777777" w:rsidR="00555E45" w:rsidRPr="001E603C" w:rsidRDefault="00555E45" w:rsidP="009B69A9">
      <w:pPr>
        <w:pStyle w:val="BodyText"/>
      </w:pPr>
    </w:p>
    <w:p w14:paraId="7821C88E" w14:textId="5AE78C8F" w:rsidR="00555E45" w:rsidRPr="001E603C" w:rsidRDefault="00555E45" w:rsidP="008C1EED">
      <w:pPr>
        <w:pStyle w:val="BodyText"/>
        <w:numPr>
          <w:ilvl w:val="0"/>
          <w:numId w:val="7"/>
        </w:numPr>
      </w:pPr>
      <w:r w:rsidRPr="001E603C">
        <w:t>Takes input parameters:</w:t>
      </w:r>
    </w:p>
    <w:p w14:paraId="4317E346" w14:textId="557E9E10" w:rsidR="00555E45" w:rsidRPr="001E603C" w:rsidRDefault="00555E45" w:rsidP="008C1EED">
      <w:pPr>
        <w:pStyle w:val="BodyText"/>
        <w:numPr>
          <w:ilvl w:val="1"/>
          <w:numId w:val="7"/>
        </w:numPr>
      </w:pPr>
      <w:r w:rsidRPr="001E603C">
        <w:t>Cross Sections Shapefile (a shapefile containing cross-sectional lines)</w:t>
      </w:r>
    </w:p>
    <w:p w14:paraId="0676DFA8" w14:textId="0FB181FA" w:rsidR="00555E45" w:rsidRDefault="00555E45" w:rsidP="008C1EED">
      <w:pPr>
        <w:pStyle w:val="BodyText"/>
        <w:numPr>
          <w:ilvl w:val="1"/>
          <w:numId w:val="7"/>
        </w:numPr>
      </w:pPr>
      <w:r w:rsidRPr="001E603C">
        <w:t>Digital Elevation Model (DEM) Raster (a raster dataset representing elevation data)</w:t>
      </w:r>
    </w:p>
    <w:p w14:paraId="7ACCB8E8" w14:textId="3F2E15D4" w:rsidR="008C1EED" w:rsidRPr="001E603C" w:rsidRDefault="008C1EED" w:rsidP="008C1EED">
      <w:pPr>
        <w:pStyle w:val="BodyText"/>
        <w:numPr>
          <w:ilvl w:val="1"/>
          <w:numId w:val="7"/>
        </w:numPr>
      </w:pPr>
      <w:r>
        <w:t xml:space="preserve">Number of </w:t>
      </w:r>
      <w:proofErr w:type="gramStart"/>
      <w:r>
        <w:t>point</w:t>
      </w:r>
      <w:proofErr w:type="gramEnd"/>
      <w:r>
        <w:t xml:space="preserve"> between starting and ending points</w:t>
      </w:r>
    </w:p>
    <w:p w14:paraId="196EE0BD" w14:textId="104042CE" w:rsidR="00555E45" w:rsidRPr="001E603C" w:rsidRDefault="00555E45" w:rsidP="008C1EED">
      <w:pPr>
        <w:pStyle w:val="BodyText"/>
        <w:numPr>
          <w:ilvl w:val="1"/>
          <w:numId w:val="7"/>
        </w:numPr>
      </w:pPr>
      <w:r w:rsidRPr="001E603C">
        <w:t>CSV Output Directory (a directory for saving CSV files)</w:t>
      </w:r>
    </w:p>
    <w:p w14:paraId="4DB068AF" w14:textId="46F5F8CE" w:rsidR="00555E45" w:rsidRPr="001E603C" w:rsidRDefault="00555E45" w:rsidP="008C1EED">
      <w:pPr>
        <w:pStyle w:val="BodyText"/>
        <w:numPr>
          <w:ilvl w:val="1"/>
          <w:numId w:val="7"/>
        </w:numPr>
      </w:pPr>
      <w:r w:rsidRPr="001E603C">
        <w:t>PNG Output Directory (a directory for saving PNG images)</w:t>
      </w:r>
    </w:p>
    <w:p w14:paraId="03ACD9FE" w14:textId="77777777" w:rsidR="00555E45" w:rsidRPr="001E603C" w:rsidRDefault="00555E45" w:rsidP="009B69A9">
      <w:pPr>
        <w:pStyle w:val="BodyText"/>
      </w:pPr>
    </w:p>
    <w:p w14:paraId="1933A5A4" w14:textId="6556C881" w:rsidR="00555E45" w:rsidRPr="001E603C" w:rsidRDefault="00555E45" w:rsidP="008C1EED">
      <w:pPr>
        <w:pStyle w:val="BodyText"/>
        <w:numPr>
          <w:ilvl w:val="0"/>
          <w:numId w:val="7"/>
        </w:numPr>
      </w:pPr>
      <w:r w:rsidRPr="001E603C">
        <w:t xml:space="preserve">Loads the cross-sectional lines from the provided shapefile as a </w:t>
      </w:r>
      <w:proofErr w:type="spellStart"/>
      <w:r w:rsidRPr="001E603C">
        <w:t>GeoDataFrame</w:t>
      </w:r>
      <w:proofErr w:type="spellEnd"/>
      <w:r w:rsidRPr="001E603C">
        <w:t xml:space="preserve"> using the `</w:t>
      </w:r>
      <w:proofErr w:type="spellStart"/>
      <w:r w:rsidRPr="001E603C">
        <w:t>geopandas</w:t>
      </w:r>
      <w:proofErr w:type="spellEnd"/>
      <w:r w:rsidRPr="001E603C">
        <w:t>` library.</w:t>
      </w:r>
    </w:p>
    <w:p w14:paraId="6D66392D" w14:textId="77777777" w:rsidR="00555E45" w:rsidRPr="001E603C" w:rsidRDefault="00555E45" w:rsidP="009B69A9">
      <w:pPr>
        <w:pStyle w:val="BodyText"/>
      </w:pPr>
    </w:p>
    <w:p w14:paraId="05AC60D2" w14:textId="4D56FC9E" w:rsidR="00555E45" w:rsidRPr="001E603C" w:rsidRDefault="00555E45" w:rsidP="008C1EED">
      <w:pPr>
        <w:pStyle w:val="BodyText"/>
        <w:numPr>
          <w:ilvl w:val="0"/>
          <w:numId w:val="7"/>
        </w:numPr>
      </w:pPr>
      <w:r w:rsidRPr="001E603C">
        <w:t xml:space="preserve">Iterates through each cross-sectional line in the </w:t>
      </w:r>
      <w:proofErr w:type="spellStart"/>
      <w:r w:rsidRPr="001E603C">
        <w:t>GeoDataFrame</w:t>
      </w:r>
      <w:proofErr w:type="spellEnd"/>
      <w:r w:rsidRPr="001E603C">
        <w:t xml:space="preserve"> and performs the following operations for each:</w:t>
      </w:r>
    </w:p>
    <w:p w14:paraId="410B1A4D" w14:textId="77777777" w:rsidR="00555E45" w:rsidRPr="001E603C" w:rsidRDefault="00555E45" w:rsidP="009B69A9">
      <w:pPr>
        <w:pStyle w:val="BodyText"/>
      </w:pPr>
    </w:p>
    <w:p w14:paraId="61FCD6C9" w14:textId="56FF50E0" w:rsidR="00555E45" w:rsidRPr="001E603C" w:rsidRDefault="00555E45" w:rsidP="008C1EED">
      <w:pPr>
        <w:pStyle w:val="BodyText"/>
        <w:numPr>
          <w:ilvl w:val="2"/>
          <w:numId w:val="7"/>
        </w:numPr>
      </w:pPr>
      <w:r w:rsidRPr="001E603C">
        <w:t>Extracts the starting and ending coordinates of the line.</w:t>
      </w:r>
    </w:p>
    <w:p w14:paraId="3BC8BC8E" w14:textId="77777777" w:rsidR="00555E45" w:rsidRPr="001E603C" w:rsidRDefault="00555E45" w:rsidP="009B69A9">
      <w:pPr>
        <w:pStyle w:val="BodyText"/>
      </w:pPr>
    </w:p>
    <w:p w14:paraId="1EF65DC4" w14:textId="6F04C132" w:rsidR="00555E45" w:rsidRPr="001E603C" w:rsidRDefault="00C64EB2" w:rsidP="008C1EED">
      <w:pPr>
        <w:pStyle w:val="BodyText"/>
        <w:numPr>
          <w:ilvl w:val="2"/>
          <w:numId w:val="7"/>
        </w:numPr>
      </w:pPr>
      <w:r>
        <w:t>Divide</w:t>
      </w:r>
      <w:r w:rsidR="00555E45" w:rsidRPr="001E603C">
        <w:t xml:space="preserve"> the line into a specified number of points (default: 5) and </w:t>
      </w:r>
      <w:r>
        <w:t>calculate</w:t>
      </w:r>
      <w:r w:rsidR="00555E45" w:rsidRPr="001E603C">
        <w:t xml:space="preserve"> the latitude and longitude of these points.</w:t>
      </w:r>
    </w:p>
    <w:p w14:paraId="6C77FB4C" w14:textId="77777777" w:rsidR="00555E45" w:rsidRPr="001E603C" w:rsidRDefault="00555E45" w:rsidP="009B69A9">
      <w:pPr>
        <w:pStyle w:val="BodyText"/>
      </w:pPr>
    </w:p>
    <w:p w14:paraId="51F07D4E" w14:textId="28B8740D" w:rsidR="00555E45" w:rsidRPr="001E603C" w:rsidRDefault="00C64EB2" w:rsidP="008C1EED">
      <w:pPr>
        <w:pStyle w:val="BodyText"/>
        <w:numPr>
          <w:ilvl w:val="2"/>
          <w:numId w:val="7"/>
        </w:numPr>
      </w:pPr>
      <w:r>
        <w:t>Create</w:t>
      </w:r>
      <w:r w:rsidR="00555E45" w:rsidRPr="001E603C">
        <w:t xml:space="preserve"> a Pandas </w:t>
      </w:r>
      <w:proofErr w:type="spellStart"/>
      <w:r w:rsidR="00555E45" w:rsidRPr="001E603C">
        <w:t>DataFrame</w:t>
      </w:r>
      <w:proofErr w:type="spellEnd"/>
      <w:r w:rsidR="00555E45" w:rsidRPr="001E603C">
        <w:t xml:space="preserve"> containing latitude and longitude data.</w:t>
      </w:r>
    </w:p>
    <w:p w14:paraId="12040C5B" w14:textId="77777777" w:rsidR="00555E45" w:rsidRPr="001E603C" w:rsidRDefault="00555E45" w:rsidP="009B69A9">
      <w:pPr>
        <w:pStyle w:val="BodyText"/>
      </w:pPr>
    </w:p>
    <w:p w14:paraId="405AAB91" w14:textId="532502C9" w:rsidR="00555E45" w:rsidRPr="001E603C" w:rsidRDefault="00555E45" w:rsidP="008C1EED">
      <w:pPr>
        <w:pStyle w:val="BodyText"/>
        <w:numPr>
          <w:ilvl w:val="2"/>
          <w:numId w:val="7"/>
        </w:numPr>
      </w:pPr>
      <w:r w:rsidRPr="001E603C">
        <w:t xml:space="preserve">Converts the </w:t>
      </w:r>
      <w:proofErr w:type="spellStart"/>
      <w:r w:rsidRPr="001E603C">
        <w:t>DataFrame</w:t>
      </w:r>
      <w:proofErr w:type="spellEnd"/>
      <w:r w:rsidRPr="001E603C">
        <w:t xml:space="preserve"> to a </w:t>
      </w:r>
      <w:proofErr w:type="spellStart"/>
      <w:r w:rsidRPr="001E603C">
        <w:t>GeoDataFrame</w:t>
      </w:r>
      <w:proofErr w:type="spellEnd"/>
      <w:r w:rsidRPr="001E603C">
        <w:t>, specifying the coordinate reference system (CRS).</w:t>
      </w:r>
    </w:p>
    <w:p w14:paraId="7174AF77" w14:textId="77777777" w:rsidR="00555E45" w:rsidRPr="001E603C" w:rsidRDefault="00555E45" w:rsidP="009B69A9">
      <w:pPr>
        <w:pStyle w:val="BodyText"/>
      </w:pPr>
    </w:p>
    <w:p w14:paraId="247C679C" w14:textId="76B76A56" w:rsidR="00555E45" w:rsidRPr="001E603C" w:rsidRDefault="00555E45" w:rsidP="008C1EED">
      <w:pPr>
        <w:pStyle w:val="BodyText"/>
        <w:numPr>
          <w:ilvl w:val="2"/>
          <w:numId w:val="7"/>
        </w:numPr>
      </w:pPr>
      <w:r w:rsidRPr="001E603C">
        <w:t>Calculates the horizontal distance (</w:t>
      </w:r>
      <w:proofErr w:type="spellStart"/>
      <w:r w:rsidRPr="001E603C">
        <w:t>h_distance</w:t>
      </w:r>
      <w:proofErr w:type="spellEnd"/>
      <w:r w:rsidRPr="001E603C">
        <w:t>) for each point from the starting point of the line.</w:t>
      </w:r>
    </w:p>
    <w:p w14:paraId="539F9D6B" w14:textId="77777777" w:rsidR="00555E45" w:rsidRPr="001E603C" w:rsidRDefault="00555E45" w:rsidP="009B69A9">
      <w:pPr>
        <w:pStyle w:val="BodyText"/>
      </w:pPr>
    </w:p>
    <w:p w14:paraId="2D66F23B" w14:textId="7EE08A93" w:rsidR="00555E45" w:rsidRPr="001E603C" w:rsidRDefault="00C64EB2" w:rsidP="008C1EED">
      <w:pPr>
        <w:pStyle w:val="BodyText"/>
        <w:numPr>
          <w:ilvl w:val="2"/>
          <w:numId w:val="7"/>
        </w:numPr>
      </w:pPr>
      <w:r>
        <w:t>Extract</w:t>
      </w:r>
      <w:r w:rsidR="00555E45" w:rsidRPr="001E603C">
        <w:t xml:space="preserve"> elevation data for each point from the DEM raster using `</w:t>
      </w:r>
      <w:proofErr w:type="spellStart"/>
      <w:r w:rsidR="00555E45" w:rsidRPr="001E603C">
        <w:t>rasterio</w:t>
      </w:r>
      <w:proofErr w:type="spellEnd"/>
      <w:r w:rsidR="00555E45" w:rsidRPr="001E603C">
        <w:t>`.</w:t>
      </w:r>
    </w:p>
    <w:p w14:paraId="61678B89" w14:textId="77777777" w:rsidR="00555E45" w:rsidRPr="001E603C" w:rsidRDefault="00555E45" w:rsidP="009B69A9">
      <w:pPr>
        <w:pStyle w:val="BodyText"/>
      </w:pPr>
    </w:p>
    <w:p w14:paraId="5C60F942" w14:textId="061B59C8" w:rsidR="00555E45" w:rsidRPr="001E603C" w:rsidRDefault="00555E45" w:rsidP="008C1EED">
      <w:pPr>
        <w:pStyle w:val="BodyText"/>
        <w:numPr>
          <w:ilvl w:val="2"/>
          <w:numId w:val="7"/>
        </w:numPr>
      </w:pPr>
      <w:r w:rsidRPr="001E603C">
        <w:t xml:space="preserve">Extracts </w:t>
      </w:r>
      <w:proofErr w:type="spellStart"/>
      <w:r w:rsidRPr="001E603C">
        <w:t>h_distance</w:t>
      </w:r>
      <w:proofErr w:type="spellEnd"/>
      <w:r w:rsidRPr="001E603C">
        <w:t xml:space="preserve"> and elevation columns from the </w:t>
      </w:r>
      <w:proofErr w:type="spellStart"/>
      <w:r w:rsidRPr="001E603C">
        <w:t>GeoDataFrame</w:t>
      </w:r>
      <w:proofErr w:type="spellEnd"/>
      <w:r w:rsidRPr="001E603C">
        <w:t xml:space="preserve"> and stores them in a Pandas </w:t>
      </w:r>
      <w:proofErr w:type="spellStart"/>
      <w:r w:rsidRPr="001E603C">
        <w:t>DataFrame</w:t>
      </w:r>
      <w:proofErr w:type="spellEnd"/>
      <w:r w:rsidRPr="001E603C">
        <w:t>.</w:t>
      </w:r>
    </w:p>
    <w:p w14:paraId="0F4747CC" w14:textId="77777777" w:rsidR="00555E45" w:rsidRPr="001E603C" w:rsidRDefault="00555E45" w:rsidP="009B69A9">
      <w:pPr>
        <w:pStyle w:val="BodyText"/>
      </w:pPr>
    </w:p>
    <w:p w14:paraId="3C9A2963" w14:textId="3153F204" w:rsidR="00555E45" w:rsidRPr="001E603C" w:rsidRDefault="00555E45" w:rsidP="008C1EED">
      <w:pPr>
        <w:pStyle w:val="BodyText"/>
        <w:numPr>
          <w:ilvl w:val="2"/>
          <w:numId w:val="7"/>
        </w:numPr>
      </w:pPr>
      <w:r w:rsidRPr="001E603C">
        <w:lastRenderedPageBreak/>
        <w:t>Saves the extracted data as a CSV file in the specified CSV output directory.</w:t>
      </w:r>
    </w:p>
    <w:p w14:paraId="0132915C" w14:textId="77777777" w:rsidR="00555E45" w:rsidRPr="001E603C" w:rsidRDefault="00555E45" w:rsidP="009B69A9">
      <w:pPr>
        <w:pStyle w:val="BodyText"/>
      </w:pPr>
    </w:p>
    <w:p w14:paraId="0BFF3A76" w14:textId="01880165" w:rsidR="00555E45" w:rsidRPr="001E603C" w:rsidRDefault="00555E45" w:rsidP="008C1EED">
      <w:pPr>
        <w:pStyle w:val="BodyText"/>
        <w:numPr>
          <w:ilvl w:val="2"/>
          <w:numId w:val="7"/>
        </w:numPr>
      </w:pPr>
      <w:r w:rsidRPr="001E603C">
        <w:t xml:space="preserve">Generates a plot of the cross-sectional profile, with </w:t>
      </w:r>
      <w:proofErr w:type="spellStart"/>
      <w:r w:rsidRPr="001E603C">
        <w:t>h_distance</w:t>
      </w:r>
      <w:proofErr w:type="spellEnd"/>
      <w:r w:rsidRPr="001E603C">
        <w:t xml:space="preserve"> on the x-axis and elevation on the </w:t>
      </w:r>
      <w:proofErr w:type="gramStart"/>
      <w:r w:rsidR="00F63B28" w:rsidRPr="001E603C">
        <w:t>y-axis</w:t>
      </w:r>
      <w:r w:rsidR="00697101">
        <w:t>,</w:t>
      </w:r>
      <w:r w:rsidR="00F63B28">
        <w:t xml:space="preserve"> and</w:t>
      </w:r>
      <w:proofErr w:type="gramEnd"/>
      <w:r w:rsidRPr="001E603C">
        <w:t xml:space="preserve"> saves it as a PNG image in the specified PNG output directory.</w:t>
      </w:r>
    </w:p>
    <w:p w14:paraId="597271A5" w14:textId="77777777" w:rsidR="00555E45" w:rsidRPr="001E603C" w:rsidRDefault="00555E45" w:rsidP="009B69A9">
      <w:pPr>
        <w:pStyle w:val="BodyText"/>
      </w:pPr>
    </w:p>
    <w:p w14:paraId="167EB5CD" w14:textId="45F2672A" w:rsidR="00555E45" w:rsidRPr="001E603C" w:rsidRDefault="00555E45" w:rsidP="008C1EED">
      <w:pPr>
        <w:pStyle w:val="BodyText"/>
        <w:numPr>
          <w:ilvl w:val="0"/>
          <w:numId w:val="7"/>
        </w:numPr>
      </w:pPr>
      <w:r w:rsidRPr="001E603C">
        <w:t>If any errors occur during the execution of the tool, it reports the error message.</w:t>
      </w:r>
    </w:p>
    <w:p w14:paraId="16113605" w14:textId="77777777" w:rsidR="00555E45" w:rsidRPr="001E603C" w:rsidRDefault="00555E45" w:rsidP="009B69A9">
      <w:pPr>
        <w:pStyle w:val="BodyText"/>
      </w:pPr>
    </w:p>
    <w:p w14:paraId="2D52084D" w14:textId="7F6CA24D" w:rsidR="00555E45" w:rsidRPr="001E603C" w:rsidRDefault="00555E45" w:rsidP="008C1EED">
      <w:pPr>
        <w:pStyle w:val="BodyText"/>
        <w:numPr>
          <w:ilvl w:val="0"/>
          <w:numId w:val="7"/>
        </w:numPr>
      </w:pPr>
      <w:r w:rsidRPr="001E603C">
        <w:t>The `</w:t>
      </w:r>
      <w:proofErr w:type="spellStart"/>
      <w:r w:rsidRPr="001E603C">
        <w:t>postExecute</w:t>
      </w:r>
      <w:proofErr w:type="spellEnd"/>
      <w:r w:rsidRPr="001E603C">
        <w:t xml:space="preserve">` method is called after the tool has </w:t>
      </w:r>
      <w:r w:rsidR="00C64EB2">
        <w:t xml:space="preserve">been </w:t>
      </w:r>
      <w:r w:rsidRPr="001E603C">
        <w:t>executed, but in this case, it does not perform any additional actions.</w:t>
      </w:r>
    </w:p>
    <w:p w14:paraId="2EFBDCE2" w14:textId="75C034EA" w:rsidR="00555E45" w:rsidRDefault="00555E45" w:rsidP="009B69A9">
      <w:pPr>
        <w:pStyle w:val="BodyText"/>
      </w:pPr>
    </w:p>
    <w:p w14:paraId="0CFAA244" w14:textId="7306589F" w:rsidR="00E443CD" w:rsidRDefault="00C64EB2" w:rsidP="009B69A9">
      <w:pPr>
        <w:pStyle w:val="BodyText"/>
      </w:pPr>
      <w:r>
        <w:t xml:space="preserve">Note: </w:t>
      </w:r>
      <w:r w:rsidR="00D45270" w:rsidRPr="00D6756E">
        <w:t>The tutorial for using the tool is shared on my YouTube channel (</w:t>
      </w:r>
      <w:proofErr w:type="spellStart"/>
      <w:r w:rsidR="00D45270" w:rsidRPr="00D6756E">
        <w:t>learnsomethingtoday</w:t>
      </w:r>
      <w:proofErr w:type="spellEnd"/>
      <w:r w:rsidR="00D45270" w:rsidRPr="00D6756E">
        <w:t xml:space="preserve">): </w:t>
      </w:r>
      <w:r w:rsidR="00F37C63" w:rsidRPr="00D6756E">
        <w:t>https://youtu.be/J0KKxBf-vLI</w:t>
      </w:r>
      <w:r w:rsidR="00F37C63">
        <w:t xml:space="preserve">. </w:t>
      </w:r>
      <w:r w:rsidR="00555E45">
        <w:t xml:space="preserve">For more </w:t>
      </w:r>
      <w:r>
        <w:t>details</w:t>
      </w:r>
      <w:r w:rsidR="00555E45">
        <w:t xml:space="preserve"> visit this GitHub page: </w:t>
      </w:r>
      <w:r w:rsidR="00F37C63">
        <w:t>https://github.com/thapawan/CrossSectionsExtractionVisualization.</w:t>
      </w:r>
    </w:p>
    <w:p w14:paraId="323D14A3" w14:textId="77777777" w:rsidR="005C4C6A" w:rsidRDefault="005C4C6A" w:rsidP="009B69A9">
      <w:pPr>
        <w:pStyle w:val="BodyText"/>
      </w:pPr>
    </w:p>
    <w:p w14:paraId="1B35923A" w14:textId="79E76EFC" w:rsidR="00D6756E" w:rsidRDefault="00D6756E" w:rsidP="009B69A9">
      <w:pPr>
        <w:pStyle w:val="BodyText"/>
      </w:pPr>
    </w:p>
    <w:sectPr w:rsidR="00D6756E" w:rsidSect="00357559">
      <w:pgSz w:w="12240" w:h="15840" w:code="1"/>
      <w:pgMar w:top="994" w:right="1325" w:bottom="1195" w:left="1339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741A" w14:textId="77777777" w:rsidR="0057160F" w:rsidRDefault="0057160F">
      <w:r>
        <w:separator/>
      </w:r>
    </w:p>
  </w:endnote>
  <w:endnote w:type="continuationSeparator" w:id="0">
    <w:p w14:paraId="1F845409" w14:textId="77777777" w:rsidR="0057160F" w:rsidRDefault="0057160F">
      <w:r>
        <w:continuationSeparator/>
      </w:r>
    </w:p>
  </w:endnote>
  <w:endnote w:type="continuationNotice" w:id="1">
    <w:p w14:paraId="26EF27C5" w14:textId="77777777" w:rsidR="0057160F" w:rsidRDefault="00571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8A4A" w14:textId="77777777" w:rsidR="00D74613" w:rsidRDefault="00D74613">
    <w:pPr>
      <w:pStyle w:val="BodyText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B0D8A4B" wp14:editId="6B0D8A4C">
              <wp:simplePos x="0" y="0"/>
              <wp:positionH relativeFrom="page">
                <wp:posOffset>6499605</wp:posOffset>
              </wp:positionH>
              <wp:positionV relativeFrom="page">
                <wp:posOffset>9275774</wp:posOffset>
              </wp:positionV>
              <wp:extent cx="3733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33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0D8A4D" w14:textId="3F2E4083" w:rsidR="00D74613" w:rsidRDefault="00D74613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566AA8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566AA8">
                            <w:rPr>
                              <w:rFonts w:ascii="Calibri"/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0D8A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8pt;margin-top:730.4pt;width:29.4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" filled="f" stroked="f">
              <v:textbox inset="0,0,0,0">
                <w:txbxContent>
                  <w:p w14:paraId="6B0D8A4D" w14:textId="3F2E4083" w:rsidR="00D74613" w:rsidRDefault="00D74613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566AA8">
                      <w:rPr>
                        <w:rFonts w:ascii="Calibri"/>
                        <w:noProof/>
                      </w:rPr>
                      <w:t>7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566AA8">
                      <w:rPr>
                        <w:rFonts w:ascii="Calibri"/>
                        <w:noProof/>
                        <w:spacing w:val="-10"/>
                      </w:rPr>
                      <w:t>7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B004" w14:textId="77777777" w:rsidR="0057160F" w:rsidRDefault="0057160F">
      <w:r>
        <w:separator/>
      </w:r>
    </w:p>
  </w:footnote>
  <w:footnote w:type="continuationSeparator" w:id="0">
    <w:p w14:paraId="319EFFE6" w14:textId="77777777" w:rsidR="0057160F" w:rsidRDefault="0057160F">
      <w:r>
        <w:continuationSeparator/>
      </w:r>
    </w:p>
  </w:footnote>
  <w:footnote w:type="continuationNotice" w:id="1">
    <w:p w14:paraId="1A1DFBDC" w14:textId="77777777" w:rsidR="0057160F" w:rsidRDefault="005716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6A3"/>
    <w:multiLevelType w:val="hybridMultilevel"/>
    <w:tmpl w:val="379C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4CF7F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1C8148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4064"/>
    <w:multiLevelType w:val="hybridMultilevel"/>
    <w:tmpl w:val="DD2458AA"/>
    <w:lvl w:ilvl="0" w:tplc="023C09E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7E5F2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F1211D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9ECA1B8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07D0237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EFBC80A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79B0DE82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D07CCC8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12A45AE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A65F0F"/>
    <w:multiLevelType w:val="hybridMultilevel"/>
    <w:tmpl w:val="8DFA1FCE"/>
    <w:lvl w:ilvl="0" w:tplc="24DC8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D756F7"/>
    <w:multiLevelType w:val="hybridMultilevel"/>
    <w:tmpl w:val="3222D1CA"/>
    <w:lvl w:ilvl="0" w:tplc="15F4B0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A08E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7AEF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A66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C89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8AE8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1AF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0E3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A38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B71F99"/>
    <w:multiLevelType w:val="hybridMultilevel"/>
    <w:tmpl w:val="C3AE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25ECB"/>
    <w:multiLevelType w:val="hybridMultilevel"/>
    <w:tmpl w:val="99EEBD08"/>
    <w:lvl w:ilvl="0" w:tplc="D06AF5DE">
      <w:start w:val="1"/>
      <w:numFmt w:val="decimal"/>
      <w:pStyle w:val="Heading1"/>
      <w:lvlText w:val="%1)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EAD03D2"/>
    <w:multiLevelType w:val="hybridMultilevel"/>
    <w:tmpl w:val="7A987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F77AA4"/>
    <w:multiLevelType w:val="hybridMultilevel"/>
    <w:tmpl w:val="8C4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003260">
    <w:abstractNumId w:val="1"/>
  </w:num>
  <w:num w:numId="2" w16cid:durableId="178593238">
    <w:abstractNumId w:val="3"/>
  </w:num>
  <w:num w:numId="3" w16cid:durableId="1793673777">
    <w:abstractNumId w:val="6"/>
  </w:num>
  <w:num w:numId="4" w16cid:durableId="1892495623">
    <w:abstractNumId w:val="2"/>
  </w:num>
  <w:num w:numId="5" w16cid:durableId="2051102631">
    <w:abstractNumId w:val="7"/>
  </w:num>
  <w:num w:numId="6" w16cid:durableId="555626538">
    <w:abstractNumId w:val="5"/>
  </w:num>
  <w:num w:numId="7" w16cid:durableId="1156073257">
    <w:abstractNumId w:val="4"/>
  </w:num>
  <w:num w:numId="8" w16cid:durableId="190599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2F9"/>
    <w:rsid w:val="000566BD"/>
    <w:rsid w:val="00057AFA"/>
    <w:rsid w:val="00063F55"/>
    <w:rsid w:val="00072388"/>
    <w:rsid w:val="000759FE"/>
    <w:rsid w:val="00091C5B"/>
    <w:rsid w:val="000A7950"/>
    <w:rsid w:val="000B54AA"/>
    <w:rsid w:val="000B62F9"/>
    <w:rsid w:val="000C07D8"/>
    <w:rsid w:val="000E2048"/>
    <w:rsid w:val="000F281A"/>
    <w:rsid w:val="00105E3F"/>
    <w:rsid w:val="00136D92"/>
    <w:rsid w:val="00141208"/>
    <w:rsid w:val="00144B4B"/>
    <w:rsid w:val="00146FAC"/>
    <w:rsid w:val="00177EF6"/>
    <w:rsid w:val="00186071"/>
    <w:rsid w:val="001A72D1"/>
    <w:rsid w:val="001C1B5F"/>
    <w:rsid w:val="001D5DBB"/>
    <w:rsid w:val="001E331C"/>
    <w:rsid w:val="001F0BB4"/>
    <w:rsid w:val="001F663D"/>
    <w:rsid w:val="00216056"/>
    <w:rsid w:val="002201EC"/>
    <w:rsid w:val="00226675"/>
    <w:rsid w:val="00226F6A"/>
    <w:rsid w:val="00232065"/>
    <w:rsid w:val="0023404C"/>
    <w:rsid w:val="00244EF6"/>
    <w:rsid w:val="002636F4"/>
    <w:rsid w:val="0028482D"/>
    <w:rsid w:val="002908A6"/>
    <w:rsid w:val="00291CD0"/>
    <w:rsid w:val="002B33AB"/>
    <w:rsid w:val="002C010E"/>
    <w:rsid w:val="002E3E3D"/>
    <w:rsid w:val="00327B31"/>
    <w:rsid w:val="00332927"/>
    <w:rsid w:val="0033723C"/>
    <w:rsid w:val="0034022D"/>
    <w:rsid w:val="00342318"/>
    <w:rsid w:val="00357559"/>
    <w:rsid w:val="003717B3"/>
    <w:rsid w:val="00384207"/>
    <w:rsid w:val="00397F24"/>
    <w:rsid w:val="003B6C99"/>
    <w:rsid w:val="003D0617"/>
    <w:rsid w:val="003D151F"/>
    <w:rsid w:val="003F5C6F"/>
    <w:rsid w:val="003F6CC2"/>
    <w:rsid w:val="00420528"/>
    <w:rsid w:val="0042188A"/>
    <w:rsid w:val="004339BD"/>
    <w:rsid w:val="00444777"/>
    <w:rsid w:val="0044504E"/>
    <w:rsid w:val="004514C7"/>
    <w:rsid w:val="004704EA"/>
    <w:rsid w:val="00474EE7"/>
    <w:rsid w:val="0047603B"/>
    <w:rsid w:val="004773D5"/>
    <w:rsid w:val="00481B5F"/>
    <w:rsid w:val="004833C1"/>
    <w:rsid w:val="004B071C"/>
    <w:rsid w:val="004D7576"/>
    <w:rsid w:val="004E0F17"/>
    <w:rsid w:val="004E652C"/>
    <w:rsid w:val="004F0334"/>
    <w:rsid w:val="004F5B48"/>
    <w:rsid w:val="005230C4"/>
    <w:rsid w:val="0053454F"/>
    <w:rsid w:val="00555E45"/>
    <w:rsid w:val="00566AA8"/>
    <w:rsid w:val="0057160F"/>
    <w:rsid w:val="00576F65"/>
    <w:rsid w:val="00590003"/>
    <w:rsid w:val="0059063A"/>
    <w:rsid w:val="005928CD"/>
    <w:rsid w:val="005A7730"/>
    <w:rsid w:val="005B10FF"/>
    <w:rsid w:val="005C4C6A"/>
    <w:rsid w:val="005D5D1A"/>
    <w:rsid w:val="005E1887"/>
    <w:rsid w:val="005E18ED"/>
    <w:rsid w:val="005E2ADB"/>
    <w:rsid w:val="005E3B6F"/>
    <w:rsid w:val="00653397"/>
    <w:rsid w:val="00653411"/>
    <w:rsid w:val="006539BC"/>
    <w:rsid w:val="00661B33"/>
    <w:rsid w:val="00672ECD"/>
    <w:rsid w:val="00697101"/>
    <w:rsid w:val="006B4249"/>
    <w:rsid w:val="006B4BE0"/>
    <w:rsid w:val="006B7B1A"/>
    <w:rsid w:val="006C0047"/>
    <w:rsid w:val="006C0734"/>
    <w:rsid w:val="006C47EA"/>
    <w:rsid w:val="006F3C3E"/>
    <w:rsid w:val="006F7B7B"/>
    <w:rsid w:val="00702918"/>
    <w:rsid w:val="00706758"/>
    <w:rsid w:val="007107D8"/>
    <w:rsid w:val="007277AB"/>
    <w:rsid w:val="00740024"/>
    <w:rsid w:val="007428EE"/>
    <w:rsid w:val="0074611A"/>
    <w:rsid w:val="00747852"/>
    <w:rsid w:val="00762439"/>
    <w:rsid w:val="00762D6D"/>
    <w:rsid w:val="0077006F"/>
    <w:rsid w:val="0078061C"/>
    <w:rsid w:val="0078063E"/>
    <w:rsid w:val="00786B9F"/>
    <w:rsid w:val="00793801"/>
    <w:rsid w:val="007971DF"/>
    <w:rsid w:val="007A4BFF"/>
    <w:rsid w:val="007B084F"/>
    <w:rsid w:val="007B1DC6"/>
    <w:rsid w:val="007B20A4"/>
    <w:rsid w:val="007B2BA0"/>
    <w:rsid w:val="007D5D61"/>
    <w:rsid w:val="007D6C88"/>
    <w:rsid w:val="007F5295"/>
    <w:rsid w:val="008018B7"/>
    <w:rsid w:val="00806660"/>
    <w:rsid w:val="0081300A"/>
    <w:rsid w:val="008240A6"/>
    <w:rsid w:val="00831397"/>
    <w:rsid w:val="00844575"/>
    <w:rsid w:val="008453C4"/>
    <w:rsid w:val="00856A76"/>
    <w:rsid w:val="00894660"/>
    <w:rsid w:val="008A530A"/>
    <w:rsid w:val="008A543B"/>
    <w:rsid w:val="008A58F7"/>
    <w:rsid w:val="008B4C05"/>
    <w:rsid w:val="008C1EED"/>
    <w:rsid w:val="008F12B6"/>
    <w:rsid w:val="008F6646"/>
    <w:rsid w:val="0093530A"/>
    <w:rsid w:val="009426EF"/>
    <w:rsid w:val="00947FCC"/>
    <w:rsid w:val="00951BB5"/>
    <w:rsid w:val="00956FC7"/>
    <w:rsid w:val="0096087D"/>
    <w:rsid w:val="00965B0D"/>
    <w:rsid w:val="009740FD"/>
    <w:rsid w:val="0097545A"/>
    <w:rsid w:val="00977AE5"/>
    <w:rsid w:val="00994FAC"/>
    <w:rsid w:val="009B69A9"/>
    <w:rsid w:val="009D0648"/>
    <w:rsid w:val="009D39C3"/>
    <w:rsid w:val="009F61C1"/>
    <w:rsid w:val="00A16AC4"/>
    <w:rsid w:val="00A226B5"/>
    <w:rsid w:val="00A77B67"/>
    <w:rsid w:val="00A77CD5"/>
    <w:rsid w:val="00A819F7"/>
    <w:rsid w:val="00A86A14"/>
    <w:rsid w:val="00A870A6"/>
    <w:rsid w:val="00A94AB9"/>
    <w:rsid w:val="00AC4D60"/>
    <w:rsid w:val="00AD29A2"/>
    <w:rsid w:val="00AD34AB"/>
    <w:rsid w:val="00AD516F"/>
    <w:rsid w:val="00B235A5"/>
    <w:rsid w:val="00B30CF8"/>
    <w:rsid w:val="00B618A2"/>
    <w:rsid w:val="00B643DB"/>
    <w:rsid w:val="00B67E7C"/>
    <w:rsid w:val="00BA2031"/>
    <w:rsid w:val="00BA54DA"/>
    <w:rsid w:val="00BC2A05"/>
    <w:rsid w:val="00BD0A71"/>
    <w:rsid w:val="00BD0F65"/>
    <w:rsid w:val="00BD6A09"/>
    <w:rsid w:val="00BD7690"/>
    <w:rsid w:val="00BF4448"/>
    <w:rsid w:val="00C1402B"/>
    <w:rsid w:val="00C144C7"/>
    <w:rsid w:val="00C2093A"/>
    <w:rsid w:val="00C32E20"/>
    <w:rsid w:val="00C45B41"/>
    <w:rsid w:val="00C46761"/>
    <w:rsid w:val="00C51105"/>
    <w:rsid w:val="00C52A0E"/>
    <w:rsid w:val="00C63ACE"/>
    <w:rsid w:val="00C63B1E"/>
    <w:rsid w:val="00C64EB2"/>
    <w:rsid w:val="00C661C9"/>
    <w:rsid w:val="00C73077"/>
    <w:rsid w:val="00C739D7"/>
    <w:rsid w:val="00C73C7D"/>
    <w:rsid w:val="00C95DBB"/>
    <w:rsid w:val="00CD0964"/>
    <w:rsid w:val="00CD4234"/>
    <w:rsid w:val="00D11241"/>
    <w:rsid w:val="00D22344"/>
    <w:rsid w:val="00D27C0C"/>
    <w:rsid w:val="00D329F7"/>
    <w:rsid w:val="00D43EE7"/>
    <w:rsid w:val="00D43F75"/>
    <w:rsid w:val="00D45270"/>
    <w:rsid w:val="00D66CA4"/>
    <w:rsid w:val="00D6756E"/>
    <w:rsid w:val="00D72927"/>
    <w:rsid w:val="00D74613"/>
    <w:rsid w:val="00D764CF"/>
    <w:rsid w:val="00D85190"/>
    <w:rsid w:val="00DB670A"/>
    <w:rsid w:val="00DC1886"/>
    <w:rsid w:val="00DC3336"/>
    <w:rsid w:val="00DC564B"/>
    <w:rsid w:val="00DD721D"/>
    <w:rsid w:val="00DF516D"/>
    <w:rsid w:val="00E11821"/>
    <w:rsid w:val="00E16075"/>
    <w:rsid w:val="00E250C2"/>
    <w:rsid w:val="00E33511"/>
    <w:rsid w:val="00E443CD"/>
    <w:rsid w:val="00E556ED"/>
    <w:rsid w:val="00E644F9"/>
    <w:rsid w:val="00E7201E"/>
    <w:rsid w:val="00E72F18"/>
    <w:rsid w:val="00E8509C"/>
    <w:rsid w:val="00E87CAC"/>
    <w:rsid w:val="00E94329"/>
    <w:rsid w:val="00ED18D1"/>
    <w:rsid w:val="00ED2D7C"/>
    <w:rsid w:val="00ED7159"/>
    <w:rsid w:val="00EE7BDE"/>
    <w:rsid w:val="00F05E81"/>
    <w:rsid w:val="00F30E22"/>
    <w:rsid w:val="00F378F4"/>
    <w:rsid w:val="00F37C63"/>
    <w:rsid w:val="00F60FC7"/>
    <w:rsid w:val="00F61119"/>
    <w:rsid w:val="00F63B28"/>
    <w:rsid w:val="00F71A28"/>
    <w:rsid w:val="00F82317"/>
    <w:rsid w:val="00F94F8F"/>
    <w:rsid w:val="00F959E1"/>
    <w:rsid w:val="00FA15A0"/>
    <w:rsid w:val="00FA258D"/>
    <w:rsid w:val="00FA7BE4"/>
    <w:rsid w:val="00FC3F26"/>
    <w:rsid w:val="00FD6599"/>
    <w:rsid w:val="00FE452D"/>
    <w:rsid w:val="00FE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D89FB"/>
  <w15:docId w15:val="{3E51A3E3-D104-4FF7-91C8-3061E825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928CD"/>
    <w:pPr>
      <w:numPr>
        <w:numId w:val="6"/>
      </w:numPr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28CD"/>
    <w:rPr>
      <w:sz w:val="24"/>
    </w:rPr>
  </w:style>
  <w:style w:type="paragraph" w:styleId="ListParagraph">
    <w:name w:val="List Paragraph"/>
    <w:basedOn w:val="Normal"/>
    <w:uiPriority w:val="1"/>
    <w:qFormat/>
    <w:pPr>
      <w:ind w:left="45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258D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928CD"/>
    <w:rPr>
      <w:rFonts w:ascii="Times New Roman" w:eastAsia="Times New Roman" w:hAnsi="Times New Roman" w:cs="Times New Roman"/>
      <w:sz w:val="24"/>
    </w:rPr>
  </w:style>
  <w:style w:type="paragraph" w:styleId="List2">
    <w:name w:val="List 2"/>
    <w:basedOn w:val="Normal"/>
    <w:rsid w:val="006C0734"/>
    <w:pPr>
      <w:widowControl/>
      <w:autoSpaceDE/>
      <w:autoSpaceDN/>
      <w:ind w:left="720" w:hanging="360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C5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6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C5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64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928CD"/>
    <w:rPr>
      <w:rFonts w:ascii="Times New Roman" w:eastAsia="Times New Roman" w:hAnsi="Times New Roman" w:cs="Times New Roman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28CD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8C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6B4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07D8"/>
    <w:pPr>
      <w:spacing w:after="200"/>
      <w:jc w:val="center"/>
    </w:pPr>
    <w:rPr>
      <w:i/>
      <w:iCs/>
      <w:color w:val="000000" w:themeColor="text1"/>
      <w:sz w:val="2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C4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:pthapa2@crimson.ua.ed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C862E-022E-4D75-A68B-FB51FB663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986</Words>
  <Characters>5749</Characters>
  <Application>Microsoft Office Word</Application>
  <DocSecurity>0</DocSecurity>
  <Lines>159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Pinliang Dong</dc:creator>
  <cp:lastModifiedBy>Pawan Thapa</cp:lastModifiedBy>
  <cp:revision>330</cp:revision>
  <dcterms:created xsi:type="dcterms:W3CDTF">2023-10-15T22:53:00Z</dcterms:created>
  <dcterms:modified xsi:type="dcterms:W3CDTF">2023-12-10T15:44:00Z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2023-10-15T00:00:00Z</vt:filetime>
  </property>
  <property fmtid="{D5CDD505-2E9C-101B-9397-08002B2CF9AE}" pid="5" name="Producer">
    <vt:lpwstr>Microsoft® Word for Office 365</vt:lpwstr>
  </property>
  <property fmtid="{D5CDD505-2E9C-101B-9397-08002B2CF9AE}" pid="6" name="GrammarlyDocumentId">
    <vt:lpwstr>d626d61d8627b854b1edb213492999bf2e2837166174785631c048cc171620da</vt:lpwstr>
  </property>
</Properties>
</file>