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FF" w:rsidRPr="0032775F" w:rsidRDefault="00C627FF" w:rsidP="00C627FF">
      <w:pPr>
        <w:pStyle w:val="Heading8"/>
        <w:spacing w:before="120" w:after="120" w:line="240" w:lineRule="auto"/>
        <w:jc w:val="center"/>
        <w:rPr>
          <w:rFonts w:asciiTheme="minorHAnsi" w:hAnsiTheme="minorHAnsi"/>
          <w:b/>
          <w:bCs/>
          <w:sz w:val="22"/>
          <w:szCs w:val="22"/>
        </w:rPr>
      </w:pPr>
      <w:r w:rsidRPr="0032775F">
        <w:rPr>
          <w:rFonts w:asciiTheme="minorHAnsi" w:hAnsiTheme="minorHAnsi"/>
          <w:b/>
          <w:bCs/>
          <w:sz w:val="22"/>
          <w:szCs w:val="22"/>
        </w:rPr>
        <w:t>SCHEDULE 4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center"/>
      </w:pPr>
      <w:r w:rsidRPr="0032775F">
        <w:rPr>
          <w:b/>
          <w:bCs/>
        </w:rPr>
        <w:t>C</w:t>
      </w:r>
      <w:r w:rsidRPr="00516521">
        <w:rPr>
          <w:b/>
          <w:bCs/>
        </w:rPr>
        <w:t>ommodities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Copper Grade A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Aluminium High Grade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Refined Tin (99.85%)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Standard Lead</w:t>
      </w:r>
    </w:p>
    <w:p w:rsidR="00C627FF" w:rsidRPr="00516521" w:rsidRDefault="00C627FF" w:rsidP="00C627FF">
      <w:pPr>
        <w:pStyle w:val="Heading2"/>
        <w:numPr>
          <w:ilvl w:val="0"/>
          <w:numId w:val="0"/>
        </w:numPr>
        <w:spacing w:before="120" w:line="240" w:lineRule="auto"/>
        <w:jc w:val="both"/>
        <w:rPr>
          <w:szCs w:val="22"/>
        </w:rPr>
      </w:pPr>
      <w:r w:rsidRPr="00516521">
        <w:rPr>
          <w:szCs w:val="22"/>
        </w:rPr>
        <w:t>Special High grade Zinc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Aluminium Alloy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North American Special Aluminium Alloy Contract (N A S A A C)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Platinum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Palladium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Rhodium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Ruthenium</w:t>
      </w:r>
    </w:p>
    <w:p w:rsidR="00C627FF" w:rsidRPr="00516521" w:rsidRDefault="00C627FF" w:rsidP="00C627FF">
      <w:pPr>
        <w:keepNext/>
        <w:keepLines/>
        <w:spacing w:before="120" w:after="120" w:line="240" w:lineRule="auto"/>
        <w:jc w:val="both"/>
        <w:rPr>
          <w:rFonts w:cs="Times New Roman"/>
        </w:rPr>
      </w:pPr>
      <w:r w:rsidRPr="00516521">
        <w:rPr>
          <w:rFonts w:cs="Times New Roman"/>
        </w:rPr>
        <w:t>Iridium</w:t>
      </w:r>
    </w:p>
    <w:p w:rsidR="001040E1" w:rsidRPr="00C627FF" w:rsidRDefault="001040E1" w:rsidP="00C627FF"/>
    <w:sectPr w:rsidR="001040E1" w:rsidRPr="00C627FF" w:rsidSect="007619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6DA" w:rsidRDefault="006A56DA" w:rsidP="005B3E93">
      <w:pPr>
        <w:spacing w:after="0" w:line="240" w:lineRule="auto"/>
      </w:pPr>
      <w:r>
        <w:separator/>
      </w:r>
    </w:p>
  </w:endnote>
  <w:endnote w:type="continuationSeparator" w:id="1">
    <w:p w:rsidR="006A56DA" w:rsidRDefault="006A56DA" w:rsidP="005B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E93" w:rsidRDefault="005B3E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E93" w:rsidRDefault="005B3E93" w:rsidP="005B3E93">
    <w:pPr>
      <w:pStyle w:val="Footer"/>
      <w:rPr>
        <w:sz w:val="16"/>
        <w:szCs w:val="16"/>
      </w:rPr>
    </w:pPr>
    <w:r w:rsidRPr="008C3A19">
      <w:rPr>
        <w:sz w:val="16"/>
        <w:szCs w:val="16"/>
      </w:rPr>
      <w:t xml:space="preserve">Standard UAE Master Commodity Murabaha </w:t>
    </w:r>
  </w:p>
  <w:p w:rsidR="005B3E93" w:rsidRDefault="005B3E93" w:rsidP="005B3E93">
    <w:pPr>
      <w:pStyle w:val="Footer"/>
    </w:pPr>
    <w:r w:rsidRPr="008C3A19">
      <w:rPr>
        <w:sz w:val="16"/>
        <w:szCs w:val="16"/>
      </w:rPr>
      <w:t xml:space="preserve">Agreement </w:t>
    </w:r>
    <w:r>
      <w:rPr>
        <w:sz w:val="16"/>
        <w:szCs w:val="16"/>
      </w:rPr>
      <w:t>(Revolving VIP) –Final 26 Aug 13</w:t>
    </w:r>
  </w:p>
  <w:p w:rsidR="005B3E93" w:rsidRDefault="005B3E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E93" w:rsidRDefault="005B3E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6DA" w:rsidRDefault="006A56DA" w:rsidP="005B3E93">
      <w:pPr>
        <w:spacing w:after="0" w:line="240" w:lineRule="auto"/>
      </w:pPr>
      <w:r>
        <w:separator/>
      </w:r>
    </w:p>
  </w:footnote>
  <w:footnote w:type="continuationSeparator" w:id="1">
    <w:p w:rsidR="006A56DA" w:rsidRDefault="006A56DA" w:rsidP="005B3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E93" w:rsidRDefault="005B3E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E93" w:rsidRDefault="005B3E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E93" w:rsidRDefault="005B3E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4FFD"/>
    <w:multiLevelType w:val="multilevel"/>
    <w:tmpl w:val="C5E44DE2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Theme="minorHAnsi" w:hAnsiTheme="minorHAnsi" w:hint="default"/>
        <w:b/>
        <w:bCs/>
        <w:i w:val="0"/>
        <w:sz w:val="22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799"/>
        </w:tabs>
        <w:ind w:left="799" w:hanging="709"/>
      </w:pPr>
      <w:rPr>
        <w:rFonts w:asciiTheme="minorHAnsi" w:eastAsia="Times New Roman" w:hAnsiTheme="minorHAnsi" w:cs="Cambria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339"/>
        </w:tabs>
        <w:ind w:left="133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2835"/>
        </w:tabs>
        <w:ind w:left="2835" w:hanging="709"/>
      </w:pPr>
      <w:rPr>
        <w:rFonts w:asciiTheme="minorHAnsi" w:eastAsia="Times New Roman" w:hAnsiTheme="minorHAnsi" w:cs="Cambria"/>
        <w:i w:val="0"/>
        <w:iCs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A2C72A5"/>
    <w:multiLevelType w:val="hybridMultilevel"/>
    <w:tmpl w:val="0520067C"/>
    <w:lvl w:ilvl="0" w:tplc="981AC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3B4E"/>
    <w:rsid w:val="001040E1"/>
    <w:rsid w:val="002A3B4E"/>
    <w:rsid w:val="005B3E93"/>
    <w:rsid w:val="006A56DA"/>
    <w:rsid w:val="007619EF"/>
    <w:rsid w:val="00C6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EF"/>
  </w:style>
  <w:style w:type="paragraph" w:styleId="Heading1">
    <w:name w:val="heading 1"/>
    <w:basedOn w:val="Normal"/>
    <w:next w:val="Normal"/>
    <w:link w:val="Heading1Char"/>
    <w:qFormat/>
    <w:rsid w:val="002A3B4E"/>
    <w:pPr>
      <w:keepNext/>
      <w:keepLines/>
      <w:numPr>
        <w:numId w:val="1"/>
      </w:numPr>
      <w:spacing w:before="360" w:after="0"/>
      <w:ind w:left="706" w:hanging="706"/>
      <w:outlineLvl w:val="0"/>
    </w:pPr>
    <w:rPr>
      <w:rFonts w:eastAsia="Times New Roman" w:cs="Calibri"/>
      <w:b/>
      <w:bCs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3B4E"/>
    <w:pPr>
      <w:keepNext/>
      <w:keepLines/>
      <w:numPr>
        <w:ilvl w:val="1"/>
        <w:numId w:val="1"/>
      </w:numPr>
      <w:tabs>
        <w:tab w:val="clear" w:pos="709"/>
        <w:tab w:val="num" w:pos="799"/>
      </w:tabs>
      <w:spacing w:before="240" w:after="120"/>
      <w:ind w:left="799"/>
      <w:outlineLvl w:val="1"/>
    </w:pPr>
    <w:rPr>
      <w:rFonts w:eastAsia="Times New Roman" w:cs="Calibri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A3B4E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Cambri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A3B4E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="Times New Roman" w:hAnsi="Times New Roman" w:cs="Calibri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A3B4E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2A3B4E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7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B4E"/>
    <w:rPr>
      <w:rFonts w:eastAsia="Times New Roman" w:cs="Calibri"/>
      <w:b/>
      <w:bCs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A3B4E"/>
    <w:rPr>
      <w:rFonts w:eastAsia="Times New Roman" w:cs="Calibri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A3B4E"/>
    <w:rPr>
      <w:rFonts w:ascii="Cambria" w:eastAsia="Times New Roman" w:hAnsi="Cambria" w:cs="Cambria"/>
      <w:b/>
      <w:bCs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A3B4E"/>
    <w:rPr>
      <w:rFonts w:ascii="Times New Roman" w:eastAsia="Times New Roman" w:hAnsi="Times New Roman" w:cs="Calibri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A3B4E"/>
    <w:rPr>
      <w:rFonts w:ascii="Cambria" w:eastAsia="Times New Roman" w:hAnsi="Cambria" w:cs="Cambria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A3B4E"/>
    <w:rPr>
      <w:rFonts w:ascii="Cambria" w:eastAsia="Times New Roman" w:hAnsi="Cambria" w:cs="Cambria"/>
      <w:i/>
      <w:iCs/>
      <w:lang w:val="en-US" w:eastAsia="en-US"/>
    </w:rPr>
  </w:style>
  <w:style w:type="paragraph" w:styleId="BodyText">
    <w:name w:val="Body Text"/>
    <w:basedOn w:val="Normal"/>
    <w:link w:val="BodyTextChar"/>
    <w:semiHidden/>
    <w:rsid w:val="002A3B4E"/>
    <w:pPr>
      <w:spacing w:after="230" w:line="240" w:lineRule="auto"/>
    </w:pPr>
    <w:rPr>
      <w:rFonts w:ascii="Times New Roman" w:eastAsia="Times New Roman" w:hAnsi="Times New Roman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2A3B4E"/>
    <w:rPr>
      <w:rFonts w:ascii="Times New Roman" w:eastAsia="Times New Roman" w:hAnsi="Times New Roman" w:cs="Calibri"/>
      <w:lang w:val="en-US" w:eastAsia="en-US"/>
    </w:rPr>
  </w:style>
  <w:style w:type="paragraph" w:styleId="BodyTextIndent">
    <w:name w:val="Body Text Indent"/>
    <w:basedOn w:val="Normal"/>
    <w:link w:val="BodyTextIndentChar1"/>
    <w:uiPriority w:val="99"/>
    <w:unhideWhenUsed/>
    <w:rsid w:val="002A3B4E"/>
    <w:pPr>
      <w:spacing w:after="120"/>
      <w:ind w:left="360"/>
    </w:pPr>
    <w:rPr>
      <w:rFonts w:ascii="Calibri" w:eastAsia="Times New Roman" w:hAnsi="Calibri" w:cs="Calibr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B4E"/>
  </w:style>
  <w:style w:type="character" w:customStyle="1" w:styleId="BodyTextIndentChar1">
    <w:name w:val="Body Text Indent Char1"/>
    <w:basedOn w:val="DefaultParagraphFont"/>
    <w:link w:val="BodyTextIndent"/>
    <w:uiPriority w:val="99"/>
    <w:rsid w:val="002A3B4E"/>
    <w:rPr>
      <w:rFonts w:ascii="Calibri" w:eastAsia="Times New Roman" w:hAnsi="Calibri" w:cs="Calibri"/>
      <w:lang w:val="en-US" w:eastAsia="en-US"/>
    </w:rPr>
  </w:style>
  <w:style w:type="paragraph" w:styleId="PlainText">
    <w:name w:val="Plain Text"/>
    <w:basedOn w:val="Normal"/>
    <w:link w:val="PlainTextChar"/>
    <w:rsid w:val="002A3B4E"/>
    <w:pPr>
      <w:spacing w:after="0" w:line="240" w:lineRule="auto"/>
    </w:pPr>
    <w:rPr>
      <w:rFonts w:ascii="Courier New" w:eastAsia="Times New Roman" w:hAnsi="Courier New" w:cs="Traditional"/>
      <w:sz w:val="20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2A3B4E"/>
    <w:rPr>
      <w:rFonts w:ascii="Courier New" w:eastAsia="Times New Roman" w:hAnsi="Courier New" w:cs="Traditional"/>
      <w:sz w:val="20"/>
      <w:szCs w:val="24"/>
      <w:lang w:val="en-GB" w:eastAsia="en-US"/>
    </w:rPr>
  </w:style>
  <w:style w:type="table" w:styleId="TableGrid">
    <w:name w:val="Table Grid"/>
    <w:basedOn w:val="TableNormal"/>
    <w:uiPriority w:val="59"/>
    <w:rsid w:val="002A3B4E"/>
    <w:pPr>
      <w:spacing w:after="0" w:line="240" w:lineRule="auto"/>
    </w:pPr>
    <w:rPr>
      <w:rFonts w:ascii="Calibri" w:eastAsiaTheme="minorHAnsi" w:hAnsi="Calibri" w:cs="Arial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2A3B4E"/>
    <w:pPr>
      <w:widowControl w:val="0"/>
      <w:autoSpaceDE w:val="0"/>
      <w:autoSpaceDN w:val="0"/>
      <w:adjustRightInd w:val="0"/>
      <w:spacing w:after="240"/>
      <w:jc w:val="both"/>
    </w:pPr>
    <w:rPr>
      <w:rFonts w:ascii="Arial" w:eastAsia="Times New Roman" w:hAnsi="Arial" w:cs="Arial"/>
      <w:sz w:val="21"/>
      <w:szCs w:val="21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5B3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E93"/>
  </w:style>
  <w:style w:type="paragraph" w:styleId="Footer">
    <w:name w:val="footer"/>
    <w:basedOn w:val="Normal"/>
    <w:link w:val="FooterChar"/>
    <w:uiPriority w:val="99"/>
    <w:unhideWhenUsed/>
    <w:rsid w:val="005B3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93"/>
  </w:style>
  <w:style w:type="character" w:customStyle="1" w:styleId="Heading8Char">
    <w:name w:val="Heading 8 Char"/>
    <w:basedOn w:val="DefaultParagraphFont"/>
    <w:link w:val="Heading8"/>
    <w:uiPriority w:val="9"/>
    <w:semiHidden/>
    <w:rsid w:val="00C627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S046</cp:lastModifiedBy>
  <cp:revision>10</cp:revision>
  <dcterms:created xsi:type="dcterms:W3CDTF">2016-02-11T07:07:00Z</dcterms:created>
  <dcterms:modified xsi:type="dcterms:W3CDTF">2016-02-11T07:16:00Z</dcterms:modified>
</cp:coreProperties>
</file>