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0AB" w:rsidRDefault="001710AB"/>
    <w:tbl>
      <w:tblPr>
        <w:tblW w:w="0" w:type="auto"/>
        <w:tblLook w:val="01E0"/>
      </w:tblPr>
      <w:tblGrid>
        <w:gridCol w:w="4428"/>
        <w:gridCol w:w="4428"/>
      </w:tblGrid>
      <w:tr w:rsidR="00B26C12" w:rsidRPr="002876A5" w:rsidTr="00B26C12">
        <w:tc>
          <w:tcPr>
            <w:tcW w:w="4428" w:type="dxa"/>
          </w:tcPr>
          <w:p w:rsidR="00B26C12" w:rsidRPr="00B26C12" w:rsidRDefault="00B26C12" w:rsidP="00B26C12">
            <w:pPr>
              <w:spacing w:line="420" w:lineRule="exact"/>
              <w:jc w:val="center"/>
              <w:rPr>
                <w:rFonts w:cs="Times New Roman"/>
                <w:b/>
                <w:bCs/>
                <w:sz w:val="28"/>
                <w:szCs w:val="28"/>
                <w:u w:val="single"/>
                <w:lang w:eastAsia="en-GB"/>
              </w:rPr>
            </w:pPr>
            <w:r w:rsidRPr="00B26C12">
              <w:rPr>
                <w:rFonts w:cs="Times New Roman"/>
                <w:b/>
                <w:bCs/>
                <w:sz w:val="28"/>
                <w:szCs w:val="28"/>
                <w:u w:val="single"/>
              </w:rPr>
              <w:t xml:space="preserve">Promise to Purchase </w:t>
            </w:r>
            <w:r>
              <w:rPr>
                <w:rFonts w:cs="Times New Roman"/>
                <w:b/>
                <w:bCs/>
                <w:sz w:val="28"/>
                <w:szCs w:val="28"/>
                <w:u w:val="single"/>
              </w:rPr>
              <w:t>t</w:t>
            </w:r>
            <w:r w:rsidRPr="00B26C12">
              <w:rPr>
                <w:rFonts w:cs="Times New Roman"/>
                <w:b/>
                <w:bCs/>
                <w:sz w:val="28"/>
                <w:szCs w:val="28"/>
                <w:u w:val="single"/>
              </w:rPr>
              <w:t xml:space="preserve">he </w:t>
            </w:r>
            <w:r w:rsidRPr="00B26C12">
              <w:rPr>
                <w:rFonts w:cs="Times New Roman"/>
                <w:b/>
                <w:bCs/>
                <w:sz w:val="28"/>
                <w:szCs w:val="28"/>
                <w:u w:val="single"/>
                <w:lang w:eastAsia="en-GB"/>
              </w:rPr>
              <w:t xml:space="preserve">Mudaraba Assets </w:t>
            </w:r>
          </w:p>
          <w:p w:rsidR="00B26C12" w:rsidRPr="00B26C12" w:rsidRDefault="00B26C12" w:rsidP="000C1AD1">
            <w:pPr>
              <w:spacing w:line="420" w:lineRule="exact"/>
              <w:jc w:val="center"/>
              <w:rPr>
                <w:rFonts w:cs="Times New Roman"/>
                <w:b/>
                <w:bCs/>
                <w:sz w:val="28"/>
                <w:szCs w:val="28"/>
                <w:u w:val="single"/>
              </w:rPr>
            </w:pPr>
          </w:p>
        </w:tc>
        <w:tc>
          <w:tcPr>
            <w:tcW w:w="4428" w:type="dxa"/>
          </w:tcPr>
          <w:p w:rsidR="00B26C12" w:rsidRPr="00B26C12" w:rsidRDefault="00B26C12" w:rsidP="00B26C12">
            <w:pPr>
              <w:bidi/>
              <w:spacing w:line="420" w:lineRule="exact"/>
              <w:jc w:val="center"/>
              <w:rPr>
                <w:rFonts w:cs="Times New Roman"/>
                <w:b/>
                <w:bCs/>
                <w:sz w:val="32"/>
                <w:u w:val="single"/>
                <w:rtl/>
                <w:lang w:bidi="ar-AE"/>
              </w:rPr>
            </w:pPr>
            <w:r w:rsidRPr="00B26C12">
              <w:rPr>
                <w:rFonts w:cs="Times New Roman"/>
                <w:b/>
                <w:bCs/>
                <w:sz w:val="32"/>
                <w:u w:val="single"/>
                <w:rtl/>
                <w:lang w:bidi="ar-AE"/>
              </w:rPr>
              <w:t>وعــــــــــــــد</w:t>
            </w:r>
            <w:r w:rsidRPr="00B26C12">
              <w:rPr>
                <w:rFonts w:cs="Times New Roman" w:hint="cs"/>
                <w:b/>
                <w:bCs/>
                <w:sz w:val="32"/>
                <w:u w:val="single"/>
                <w:rtl/>
                <w:lang w:bidi="ar-AE"/>
              </w:rPr>
              <w:t xml:space="preserve"> </w:t>
            </w:r>
            <w:r w:rsidRPr="00B26C12">
              <w:rPr>
                <w:rFonts w:cs="Times New Roman"/>
                <w:b/>
                <w:bCs/>
                <w:sz w:val="32"/>
                <w:u w:val="single"/>
                <w:rtl/>
                <w:lang w:bidi="ar-AE"/>
              </w:rPr>
              <w:t>بشــــــــراء موجودات المضاربة</w:t>
            </w:r>
          </w:p>
          <w:p w:rsidR="00B26C12" w:rsidRPr="00B26C12" w:rsidRDefault="00B26C12" w:rsidP="000C1AD1">
            <w:pPr>
              <w:bidi/>
              <w:spacing w:line="420" w:lineRule="exact"/>
              <w:jc w:val="center"/>
              <w:rPr>
                <w:rFonts w:cs="Times New Roman"/>
                <w:b/>
                <w:bCs/>
                <w:sz w:val="32"/>
                <w:u w:val="single"/>
                <w:rtl/>
                <w:lang w:bidi="ar-AE"/>
              </w:rPr>
            </w:pPr>
          </w:p>
        </w:tc>
      </w:tr>
      <w:tr w:rsidR="00B26C12" w:rsidRPr="002876A5" w:rsidTr="00B26C12">
        <w:tc>
          <w:tcPr>
            <w:tcW w:w="4428" w:type="dxa"/>
          </w:tcPr>
          <w:p w:rsidR="00B26C12" w:rsidRPr="002876A5" w:rsidRDefault="00B26C12" w:rsidP="00B26C12">
            <w:pPr>
              <w:spacing w:line="360" w:lineRule="exact"/>
              <w:jc w:val="both"/>
              <w:rPr>
                <w:rFonts w:cs="Times New Roman"/>
                <w:sz w:val="20"/>
                <w:szCs w:val="20"/>
              </w:rPr>
            </w:pPr>
            <w:r w:rsidRPr="002876A5">
              <w:rPr>
                <w:rFonts w:cs="Times New Roman"/>
                <w:sz w:val="20"/>
                <w:szCs w:val="20"/>
              </w:rPr>
              <w:t xml:space="preserve">This Promise is executed on the date mentioned here below by M/s. </w:t>
            </w:r>
            <w:r w:rsidR="004D474E" w:rsidRPr="002876A5">
              <w:rPr>
                <w:rFonts w:cs="Times New Roman"/>
                <w:sz w:val="20"/>
                <w:szCs w:val="20"/>
                <w:rtl/>
                <w:lang w:bidi="ar-AE"/>
              </w:rPr>
              <w:fldChar w:fldCharType="begin">
                <w:ffData>
                  <w:name w:val="Text1"/>
                  <w:enabled/>
                  <w:calcOnExit w:val="0"/>
                  <w:textInput/>
                </w:ffData>
              </w:fldChar>
            </w:r>
            <w:r w:rsidRPr="002876A5">
              <w:rPr>
                <w:rFonts w:cs="Times New Roman"/>
                <w:sz w:val="20"/>
                <w:szCs w:val="20"/>
                <w:rtl/>
                <w:lang w:bidi="ar-AE"/>
              </w:rPr>
              <w:instrText xml:space="preserve"> </w:instrText>
            </w:r>
            <w:r w:rsidRPr="002876A5">
              <w:rPr>
                <w:rFonts w:cs="Times New Roman"/>
                <w:sz w:val="20"/>
                <w:szCs w:val="20"/>
                <w:lang w:bidi="ar-AE"/>
              </w:rPr>
              <w:instrText>FORMTEXT</w:instrText>
            </w:r>
            <w:r w:rsidRPr="002876A5">
              <w:rPr>
                <w:rFonts w:cs="Times New Roman"/>
                <w:sz w:val="20"/>
                <w:szCs w:val="20"/>
                <w:rtl/>
                <w:lang w:bidi="ar-AE"/>
              </w:rPr>
              <w:instrText xml:space="preserve"> </w:instrText>
            </w:r>
            <w:r w:rsidR="004D474E" w:rsidRPr="002876A5">
              <w:rPr>
                <w:rFonts w:cs="Times New Roman"/>
                <w:sz w:val="20"/>
                <w:szCs w:val="20"/>
                <w:rtl/>
                <w:lang w:bidi="ar-AE"/>
              </w:rPr>
            </w:r>
            <w:r w:rsidR="004D474E" w:rsidRPr="002876A5">
              <w:rPr>
                <w:rFonts w:cs="Times New Roman"/>
                <w:sz w:val="20"/>
                <w:szCs w:val="20"/>
                <w:rtl/>
                <w:lang w:bidi="ar-AE"/>
              </w:rPr>
              <w:fldChar w:fldCharType="separate"/>
            </w:r>
            <w:r w:rsidRPr="002876A5">
              <w:rPr>
                <w:rFonts w:cs="Cambria Math"/>
                <w:noProof/>
                <w:sz w:val="20"/>
                <w:szCs w:val="20"/>
                <w:rtl/>
                <w:lang w:bidi="ar-AE"/>
              </w:rPr>
              <w:t> </w:t>
            </w:r>
            <w:r w:rsidRPr="002876A5">
              <w:rPr>
                <w:rFonts w:cs="Cambria Math"/>
                <w:noProof/>
                <w:sz w:val="20"/>
                <w:szCs w:val="20"/>
                <w:rtl/>
                <w:lang w:bidi="ar-AE"/>
              </w:rPr>
              <w:t> </w:t>
            </w:r>
            <w:r w:rsidRPr="002876A5">
              <w:rPr>
                <w:rFonts w:cs="Cambria Math"/>
                <w:noProof/>
                <w:sz w:val="20"/>
                <w:szCs w:val="20"/>
                <w:rtl/>
                <w:lang w:bidi="ar-AE"/>
              </w:rPr>
              <w:t> </w:t>
            </w:r>
            <w:r w:rsidRPr="002876A5">
              <w:rPr>
                <w:rFonts w:cs="Cambria Math"/>
                <w:noProof/>
                <w:sz w:val="20"/>
                <w:szCs w:val="20"/>
                <w:rtl/>
                <w:lang w:bidi="ar-AE"/>
              </w:rPr>
              <w:t> </w:t>
            </w:r>
            <w:r w:rsidRPr="002876A5">
              <w:rPr>
                <w:rFonts w:cs="Cambria Math"/>
                <w:noProof/>
                <w:sz w:val="20"/>
                <w:szCs w:val="20"/>
                <w:rtl/>
                <w:lang w:bidi="ar-AE"/>
              </w:rPr>
              <w:t> </w:t>
            </w:r>
            <w:r w:rsidR="004D474E" w:rsidRPr="002876A5">
              <w:rPr>
                <w:rFonts w:cs="Times New Roman"/>
                <w:sz w:val="20"/>
                <w:szCs w:val="20"/>
                <w:rtl/>
                <w:lang w:bidi="ar-AE"/>
              </w:rPr>
              <w:fldChar w:fldCharType="end"/>
            </w:r>
            <w:r w:rsidRPr="002876A5">
              <w:rPr>
                <w:rFonts w:cs="Times New Roman"/>
                <w:sz w:val="20"/>
                <w:szCs w:val="20"/>
              </w:rPr>
              <w:t xml:space="preserve"> (the </w:t>
            </w:r>
            <w:r w:rsidRPr="002876A5">
              <w:rPr>
                <w:rFonts w:cs="Times New Roman"/>
                <w:b/>
                <w:bCs/>
                <w:sz w:val="20"/>
                <w:szCs w:val="20"/>
              </w:rPr>
              <w:t>“Mudarib”)</w:t>
            </w:r>
            <w:r w:rsidRPr="002876A5">
              <w:rPr>
                <w:rFonts w:cs="Times New Roman"/>
                <w:sz w:val="20"/>
                <w:szCs w:val="20"/>
              </w:rPr>
              <w:t xml:space="preserve"> in favor of Al Hilal Bank (the </w:t>
            </w:r>
            <w:r w:rsidRPr="002876A5">
              <w:rPr>
                <w:rFonts w:cs="Times New Roman"/>
                <w:b/>
                <w:bCs/>
                <w:sz w:val="20"/>
                <w:szCs w:val="20"/>
              </w:rPr>
              <w:t>“Rabb al-Mal”).</w:t>
            </w:r>
          </w:p>
          <w:p w:rsidR="00B26C12" w:rsidRPr="002876A5" w:rsidRDefault="00B26C12" w:rsidP="00B26C12">
            <w:pPr>
              <w:spacing w:line="360" w:lineRule="exact"/>
              <w:rPr>
                <w:rFonts w:cs="Times New Roman"/>
                <w:b/>
                <w:bCs/>
                <w:sz w:val="20"/>
                <w:szCs w:val="20"/>
                <w:u w:val="single"/>
              </w:rPr>
            </w:pPr>
          </w:p>
        </w:tc>
        <w:tc>
          <w:tcPr>
            <w:tcW w:w="4428" w:type="dxa"/>
          </w:tcPr>
          <w:p w:rsidR="00B26C12" w:rsidRPr="00B26C12" w:rsidRDefault="00B26C12" w:rsidP="00B26C12">
            <w:pPr>
              <w:bidi/>
              <w:spacing w:line="360" w:lineRule="exact"/>
              <w:jc w:val="highKashida"/>
              <w:rPr>
                <w:rFonts w:cs="Times New Roman"/>
                <w:sz w:val="24"/>
                <w:szCs w:val="24"/>
                <w:rtl/>
                <w:lang w:bidi="ar-AE"/>
              </w:rPr>
            </w:pPr>
            <w:r w:rsidRPr="00B26C12">
              <w:rPr>
                <w:rFonts w:cs="Times New Roman"/>
                <w:sz w:val="24"/>
                <w:szCs w:val="24"/>
                <w:rtl/>
              </w:rPr>
              <w:t xml:space="preserve">حرّر هذا الوعد في التاريخ المبين أدناه من قبل </w:t>
            </w:r>
            <w:r w:rsidRPr="00B26C12">
              <w:rPr>
                <w:rFonts w:cs="Times New Roman"/>
                <w:sz w:val="24"/>
                <w:szCs w:val="24"/>
                <w:rtl/>
                <w:lang w:bidi="ar-AE"/>
              </w:rPr>
              <w:t>السادة/</w:t>
            </w:r>
            <w:r w:rsidRPr="00B26C12">
              <w:rPr>
                <w:rFonts w:cs="Times New Roman"/>
                <w:b/>
                <w:bCs/>
                <w:sz w:val="24"/>
                <w:szCs w:val="24"/>
                <w:rtl/>
                <w:lang w:bidi="ar-AE"/>
              </w:rPr>
              <w:t xml:space="preserve"> </w:t>
            </w:r>
            <w:r w:rsidR="004D474E" w:rsidRPr="00B26C12">
              <w:rPr>
                <w:rFonts w:cs="Times New Roman"/>
                <w:sz w:val="24"/>
                <w:szCs w:val="24"/>
                <w:rtl/>
                <w:lang w:bidi="ar-AE"/>
              </w:rPr>
              <w:fldChar w:fldCharType="begin">
                <w:ffData>
                  <w:name w:val="Text1"/>
                  <w:enabled/>
                  <w:calcOnExit w:val="0"/>
                  <w:textInput/>
                </w:ffData>
              </w:fldChar>
            </w:r>
            <w:r w:rsidRPr="00B26C12">
              <w:rPr>
                <w:rFonts w:cs="Times New Roman"/>
                <w:sz w:val="24"/>
                <w:szCs w:val="24"/>
                <w:rtl/>
                <w:lang w:bidi="ar-AE"/>
              </w:rPr>
              <w:instrText xml:space="preserve"> </w:instrText>
            </w:r>
            <w:r w:rsidRPr="00B26C12">
              <w:rPr>
                <w:rFonts w:cs="Times New Roman"/>
                <w:sz w:val="24"/>
                <w:szCs w:val="24"/>
                <w:lang w:bidi="ar-AE"/>
              </w:rPr>
              <w:instrText>FORMTEXT</w:instrText>
            </w:r>
            <w:r w:rsidRPr="00B26C12">
              <w:rPr>
                <w:rFonts w:cs="Times New Roman"/>
                <w:sz w:val="24"/>
                <w:szCs w:val="24"/>
                <w:rtl/>
                <w:lang w:bidi="ar-AE"/>
              </w:rPr>
              <w:instrText xml:space="preserve"> </w:instrText>
            </w:r>
            <w:r w:rsidR="004D474E" w:rsidRPr="00B26C12">
              <w:rPr>
                <w:rFonts w:cs="Times New Roman"/>
                <w:sz w:val="24"/>
                <w:szCs w:val="24"/>
                <w:rtl/>
                <w:lang w:bidi="ar-AE"/>
              </w:rPr>
            </w:r>
            <w:r w:rsidR="004D474E" w:rsidRPr="00B26C12">
              <w:rPr>
                <w:rFonts w:cs="Times New Roman"/>
                <w:sz w:val="24"/>
                <w:szCs w:val="24"/>
                <w:rtl/>
                <w:lang w:bidi="ar-AE"/>
              </w:rPr>
              <w:fldChar w:fldCharType="separate"/>
            </w:r>
            <w:r w:rsidRPr="00B26C12">
              <w:rPr>
                <w:rFonts w:cs="Cambria Math"/>
                <w:noProof/>
                <w:sz w:val="24"/>
                <w:szCs w:val="24"/>
                <w:rtl/>
                <w:lang w:bidi="ar-AE"/>
              </w:rPr>
              <w:t> </w:t>
            </w:r>
            <w:r w:rsidRPr="00B26C12">
              <w:rPr>
                <w:rFonts w:cs="Cambria Math"/>
                <w:noProof/>
                <w:sz w:val="24"/>
                <w:szCs w:val="24"/>
                <w:rtl/>
                <w:lang w:bidi="ar-AE"/>
              </w:rPr>
              <w:t> </w:t>
            </w:r>
            <w:r w:rsidRPr="00B26C12">
              <w:rPr>
                <w:rFonts w:cs="Cambria Math"/>
                <w:noProof/>
                <w:sz w:val="24"/>
                <w:szCs w:val="24"/>
                <w:rtl/>
                <w:lang w:bidi="ar-AE"/>
              </w:rPr>
              <w:t> </w:t>
            </w:r>
            <w:r w:rsidRPr="00B26C12">
              <w:rPr>
                <w:rFonts w:cs="Cambria Math"/>
                <w:noProof/>
                <w:sz w:val="24"/>
                <w:szCs w:val="24"/>
                <w:rtl/>
                <w:lang w:bidi="ar-AE"/>
              </w:rPr>
              <w:t> </w:t>
            </w:r>
            <w:r w:rsidRPr="00B26C12">
              <w:rPr>
                <w:rFonts w:cs="Cambria Math"/>
                <w:noProof/>
                <w:sz w:val="24"/>
                <w:szCs w:val="24"/>
                <w:rtl/>
                <w:lang w:bidi="ar-AE"/>
              </w:rPr>
              <w:t> </w:t>
            </w:r>
            <w:r w:rsidR="004D474E" w:rsidRPr="00B26C12">
              <w:rPr>
                <w:rFonts w:cs="Times New Roman"/>
                <w:sz w:val="24"/>
                <w:szCs w:val="24"/>
                <w:rtl/>
                <w:lang w:bidi="ar-AE"/>
              </w:rPr>
              <w:fldChar w:fldCharType="end"/>
            </w:r>
            <w:r w:rsidRPr="00B26C12">
              <w:rPr>
                <w:rFonts w:cs="Times New Roman"/>
                <w:sz w:val="24"/>
                <w:szCs w:val="24"/>
                <w:rtl/>
              </w:rPr>
              <w:t xml:space="preserve"> ("</w:t>
            </w:r>
            <w:r w:rsidRPr="00B26C12">
              <w:rPr>
                <w:rFonts w:cs="Times New Roman"/>
                <w:b/>
                <w:bCs/>
                <w:sz w:val="24"/>
                <w:szCs w:val="24"/>
                <w:rtl/>
              </w:rPr>
              <w:t>المضارب</w:t>
            </w:r>
            <w:r w:rsidRPr="00B26C12">
              <w:rPr>
                <w:rFonts w:cs="Times New Roman"/>
                <w:sz w:val="24"/>
                <w:szCs w:val="24"/>
                <w:rtl/>
              </w:rPr>
              <w:t>") لصالح مصرف الهلال ("</w:t>
            </w:r>
            <w:r w:rsidRPr="00B26C12">
              <w:rPr>
                <w:rFonts w:cs="Times New Roman"/>
                <w:b/>
                <w:bCs/>
                <w:sz w:val="24"/>
                <w:szCs w:val="24"/>
                <w:rtl/>
              </w:rPr>
              <w:t>رب المال</w:t>
            </w:r>
            <w:r w:rsidRPr="00B26C12">
              <w:rPr>
                <w:rFonts w:cs="Times New Roman"/>
                <w:sz w:val="24"/>
                <w:szCs w:val="24"/>
                <w:rtl/>
              </w:rPr>
              <w:t>").</w:t>
            </w:r>
          </w:p>
          <w:p w:rsidR="00B26C12" w:rsidRPr="00B26C12" w:rsidRDefault="00B26C12" w:rsidP="00B26C12">
            <w:pPr>
              <w:bidi/>
              <w:spacing w:line="360" w:lineRule="exact"/>
              <w:jc w:val="both"/>
              <w:rPr>
                <w:rFonts w:cs="Times New Roman"/>
                <w:b/>
                <w:bCs/>
                <w:sz w:val="24"/>
                <w:szCs w:val="24"/>
                <w:rtl/>
                <w:lang w:bidi="ar-AE"/>
              </w:rPr>
            </w:pPr>
          </w:p>
        </w:tc>
      </w:tr>
      <w:tr w:rsidR="00B26C12" w:rsidRPr="002876A5" w:rsidTr="00B26C12">
        <w:tc>
          <w:tcPr>
            <w:tcW w:w="4428" w:type="dxa"/>
          </w:tcPr>
          <w:p w:rsidR="00B26C12" w:rsidRPr="002876A5" w:rsidRDefault="00B26C12" w:rsidP="009B215A">
            <w:pPr>
              <w:spacing w:before="240" w:line="360" w:lineRule="exact"/>
              <w:contextualSpacing/>
              <w:jc w:val="both"/>
              <w:rPr>
                <w:rFonts w:cs="Times New Roman"/>
                <w:sz w:val="20"/>
                <w:szCs w:val="20"/>
              </w:rPr>
            </w:pPr>
            <w:r w:rsidRPr="002876A5">
              <w:rPr>
                <w:rFonts w:cs="Times New Roman"/>
                <w:sz w:val="20"/>
                <w:szCs w:val="20"/>
              </w:rPr>
              <w:t>Whereas Rabb al-Mal and the Mudarib</w:t>
            </w:r>
            <w:r w:rsidRPr="002876A5">
              <w:rPr>
                <w:rFonts w:cs="Times New Roman"/>
                <w:b/>
                <w:bCs/>
                <w:sz w:val="20"/>
                <w:szCs w:val="20"/>
              </w:rPr>
              <w:t xml:space="preserve"> </w:t>
            </w:r>
            <w:r w:rsidRPr="002876A5">
              <w:rPr>
                <w:rFonts w:cs="Times New Roman"/>
                <w:sz w:val="20"/>
                <w:szCs w:val="20"/>
              </w:rPr>
              <w:t xml:space="preserve"> have concluded Mudaraba Contract dated:</w:t>
            </w:r>
            <w:r w:rsidRPr="002876A5">
              <w:rPr>
                <w:rFonts w:cs="Times New Roman"/>
                <w:sz w:val="20"/>
                <w:szCs w:val="20"/>
                <w:rtl/>
                <w:lang w:bidi="ar-AE"/>
              </w:rPr>
              <w:t xml:space="preserve"> </w:t>
            </w:r>
            <w:r w:rsidR="009B215A">
              <w:rPr>
                <w:rFonts w:cs="Times New Roman"/>
                <w:sz w:val="20"/>
                <w:szCs w:val="20"/>
                <w:lang w:bidi="ar-AE"/>
              </w:rPr>
              <w:t>…………………………………….</w:t>
            </w:r>
            <w:r w:rsidRPr="002876A5">
              <w:rPr>
                <w:rFonts w:cs="Times New Roman"/>
                <w:b/>
                <w:bCs/>
                <w:sz w:val="20"/>
                <w:szCs w:val="20"/>
              </w:rPr>
              <w:t xml:space="preserve">“Mudarabah Contract”); </w:t>
            </w:r>
            <w:r w:rsidRPr="002876A5">
              <w:rPr>
                <w:rFonts w:cs="Times New Roman"/>
                <w:sz w:val="20"/>
                <w:szCs w:val="20"/>
              </w:rPr>
              <w:t>and</w:t>
            </w:r>
          </w:p>
          <w:p w:rsidR="00B26C12" w:rsidRPr="002876A5" w:rsidRDefault="00B26C12" w:rsidP="00B26C12">
            <w:pPr>
              <w:spacing w:line="360" w:lineRule="exact"/>
              <w:contextualSpacing/>
              <w:rPr>
                <w:rFonts w:cs="Times New Roman"/>
                <w:b/>
                <w:bCs/>
                <w:sz w:val="20"/>
                <w:szCs w:val="20"/>
                <w:u w:val="single"/>
              </w:rPr>
            </w:pPr>
          </w:p>
        </w:tc>
        <w:tc>
          <w:tcPr>
            <w:tcW w:w="4428" w:type="dxa"/>
          </w:tcPr>
          <w:p w:rsidR="00B26C12" w:rsidRPr="00B26C12" w:rsidRDefault="00B26C12" w:rsidP="009B215A">
            <w:pPr>
              <w:bidi/>
              <w:spacing w:line="360" w:lineRule="exact"/>
              <w:jc w:val="highKashida"/>
              <w:rPr>
                <w:rFonts w:cs="Times New Roman"/>
                <w:sz w:val="24"/>
                <w:szCs w:val="24"/>
                <w:rtl/>
              </w:rPr>
            </w:pPr>
            <w:r w:rsidRPr="00B26C12">
              <w:rPr>
                <w:rFonts w:cs="Times New Roman"/>
                <w:sz w:val="24"/>
                <w:szCs w:val="24"/>
                <w:rtl/>
              </w:rPr>
              <w:t>حيث أنّ رب المال والمضارب أب</w:t>
            </w:r>
            <w:r w:rsidRPr="00B26C12">
              <w:rPr>
                <w:rFonts w:cs="Times New Roman" w:hint="cs"/>
                <w:sz w:val="24"/>
                <w:szCs w:val="24"/>
                <w:rtl/>
              </w:rPr>
              <w:t>ر</w:t>
            </w:r>
            <w:r w:rsidRPr="00B26C12">
              <w:rPr>
                <w:rFonts w:cs="Times New Roman"/>
                <w:sz w:val="24"/>
                <w:szCs w:val="24"/>
                <w:rtl/>
              </w:rPr>
              <w:t>ما عقد مضاربة بتاريخ:</w:t>
            </w:r>
            <w:r w:rsidRPr="00B26C12">
              <w:rPr>
                <w:rFonts w:cs="Times New Roman"/>
                <w:sz w:val="24"/>
                <w:szCs w:val="24"/>
                <w:rtl/>
                <w:lang w:bidi="ar-AE"/>
              </w:rPr>
              <w:t xml:space="preserve"> </w:t>
            </w:r>
            <w:r w:rsidR="009B215A">
              <w:rPr>
                <w:rFonts w:cs="Times New Roman"/>
                <w:sz w:val="24"/>
                <w:szCs w:val="24"/>
                <w:lang w:bidi="ar-AE"/>
              </w:rPr>
              <w:t>…………………….</w:t>
            </w:r>
            <w:r w:rsidRPr="00B26C12">
              <w:rPr>
                <w:rFonts w:cs="Times New Roman"/>
                <w:sz w:val="24"/>
                <w:szCs w:val="24"/>
                <w:rtl/>
              </w:rPr>
              <w:t>"</w:t>
            </w:r>
            <w:r w:rsidRPr="00B26C12">
              <w:rPr>
                <w:rFonts w:cs="Times New Roman"/>
                <w:b/>
                <w:bCs/>
                <w:sz w:val="24"/>
                <w:szCs w:val="24"/>
                <w:rtl/>
              </w:rPr>
              <w:t>عقد المضاربة</w:t>
            </w:r>
            <w:r w:rsidRPr="00B26C12">
              <w:rPr>
                <w:rFonts w:cs="Times New Roman"/>
                <w:sz w:val="24"/>
                <w:szCs w:val="24"/>
                <w:rtl/>
              </w:rPr>
              <w:t>"، و</w:t>
            </w:r>
          </w:p>
          <w:p w:rsidR="00B26C12" w:rsidRPr="00B26C12" w:rsidRDefault="00B26C12" w:rsidP="00B26C12">
            <w:pPr>
              <w:bidi/>
              <w:spacing w:line="360" w:lineRule="exact"/>
              <w:jc w:val="both"/>
              <w:rPr>
                <w:rFonts w:cs="Times New Roman"/>
                <w:b/>
                <w:bCs/>
                <w:sz w:val="24"/>
                <w:szCs w:val="24"/>
                <w:rtl/>
              </w:rPr>
            </w:pPr>
          </w:p>
        </w:tc>
      </w:tr>
      <w:tr w:rsidR="00B26C12" w:rsidRPr="002876A5" w:rsidTr="00B26C12">
        <w:tc>
          <w:tcPr>
            <w:tcW w:w="4428" w:type="dxa"/>
          </w:tcPr>
          <w:p w:rsidR="00B26C12" w:rsidRPr="002876A5" w:rsidRDefault="00B26C12" w:rsidP="00B26C12">
            <w:pPr>
              <w:spacing w:line="360" w:lineRule="exact"/>
              <w:jc w:val="both"/>
              <w:rPr>
                <w:rFonts w:cs="Times New Roman"/>
                <w:sz w:val="20"/>
                <w:szCs w:val="20"/>
              </w:rPr>
            </w:pPr>
            <w:r w:rsidRPr="002876A5">
              <w:rPr>
                <w:rFonts w:cs="Times New Roman"/>
                <w:sz w:val="20"/>
                <w:szCs w:val="20"/>
              </w:rPr>
              <w:t>Whereas Rabb al-Mal is the owner of the whole</w:t>
            </w:r>
            <w:r w:rsidRPr="002876A5">
              <w:rPr>
                <w:rFonts w:cs="Times New Roman"/>
                <w:b/>
                <w:bCs/>
                <w:sz w:val="20"/>
                <w:szCs w:val="20"/>
              </w:rPr>
              <w:t xml:space="preserve"> </w:t>
            </w:r>
            <w:r w:rsidRPr="002876A5">
              <w:rPr>
                <w:rFonts w:cs="Times New Roman"/>
                <w:sz w:val="20"/>
                <w:szCs w:val="20"/>
              </w:rPr>
              <w:t>Mudaraba capital indicated in the Schedule hereto (the “</w:t>
            </w:r>
            <w:r w:rsidRPr="002876A5">
              <w:rPr>
                <w:rFonts w:cs="Times New Roman"/>
                <w:b/>
                <w:bCs/>
                <w:sz w:val="20"/>
                <w:szCs w:val="20"/>
              </w:rPr>
              <w:t>Capital</w:t>
            </w:r>
            <w:r w:rsidRPr="002876A5">
              <w:rPr>
                <w:rFonts w:cs="Times New Roman"/>
                <w:sz w:val="20"/>
                <w:szCs w:val="20"/>
              </w:rPr>
              <w:t>”)</w:t>
            </w:r>
            <w:r w:rsidRPr="002876A5">
              <w:rPr>
                <w:rFonts w:cs="Times New Roman"/>
                <w:b/>
                <w:bCs/>
                <w:sz w:val="20"/>
                <w:szCs w:val="20"/>
              </w:rPr>
              <w:t xml:space="preserve"> ; </w:t>
            </w:r>
            <w:r w:rsidRPr="002876A5">
              <w:rPr>
                <w:rFonts w:cs="Times New Roman"/>
                <w:sz w:val="20"/>
                <w:szCs w:val="20"/>
              </w:rPr>
              <w:t>and</w:t>
            </w:r>
          </w:p>
          <w:p w:rsidR="00B26C12" w:rsidRPr="002876A5" w:rsidRDefault="00B26C12" w:rsidP="00B26C12">
            <w:pPr>
              <w:spacing w:line="360" w:lineRule="exact"/>
              <w:rPr>
                <w:rFonts w:cs="Times New Roman"/>
                <w:b/>
                <w:bCs/>
                <w:sz w:val="20"/>
                <w:szCs w:val="20"/>
                <w:u w:val="single"/>
              </w:rPr>
            </w:pPr>
          </w:p>
        </w:tc>
        <w:tc>
          <w:tcPr>
            <w:tcW w:w="4428" w:type="dxa"/>
          </w:tcPr>
          <w:p w:rsidR="00B26C12" w:rsidRPr="00B26C12" w:rsidRDefault="00B26C12" w:rsidP="00B26C12">
            <w:pPr>
              <w:bidi/>
              <w:spacing w:line="360" w:lineRule="exact"/>
              <w:jc w:val="highKashida"/>
              <w:rPr>
                <w:rFonts w:cs="Times New Roman"/>
                <w:sz w:val="24"/>
                <w:szCs w:val="24"/>
                <w:rtl/>
              </w:rPr>
            </w:pPr>
            <w:r w:rsidRPr="00B26C12">
              <w:rPr>
                <w:rFonts w:cs="Times New Roman"/>
                <w:sz w:val="24"/>
                <w:szCs w:val="24"/>
                <w:rtl/>
                <w:lang w:bidi="ar-AE"/>
              </w:rPr>
              <w:t>ح</w:t>
            </w:r>
            <w:r w:rsidRPr="00B26C12">
              <w:rPr>
                <w:rFonts w:cs="Times New Roman"/>
                <w:sz w:val="24"/>
                <w:szCs w:val="24"/>
                <w:rtl/>
              </w:rPr>
              <w:t>يـــــث أنّ رب المال يملك  رأس مال المضاربة بالكامل والمحدد في الملحق "</w:t>
            </w:r>
            <w:r w:rsidRPr="00B26C12">
              <w:rPr>
                <w:rFonts w:cs="Times New Roman"/>
                <w:b/>
                <w:bCs/>
                <w:sz w:val="24"/>
                <w:szCs w:val="24"/>
                <w:rtl/>
              </w:rPr>
              <w:t>رأس مال المضاربة</w:t>
            </w:r>
            <w:r w:rsidRPr="00B26C12">
              <w:rPr>
                <w:rFonts w:cs="Times New Roman"/>
                <w:sz w:val="24"/>
                <w:szCs w:val="24"/>
                <w:rtl/>
              </w:rPr>
              <w:t xml:space="preserve"> "،</w:t>
            </w:r>
            <w:r w:rsidRPr="00B26C12">
              <w:rPr>
                <w:rFonts w:cs="Times New Roman"/>
                <w:sz w:val="24"/>
                <w:szCs w:val="24"/>
                <w:rtl/>
                <w:lang w:bidi="ar-AE"/>
              </w:rPr>
              <w:t>و</w:t>
            </w:r>
            <w:r w:rsidRPr="00B26C12">
              <w:rPr>
                <w:rFonts w:cs="Times New Roman"/>
                <w:sz w:val="24"/>
                <w:szCs w:val="24"/>
                <w:rtl/>
              </w:rPr>
              <w:t xml:space="preserve">  </w:t>
            </w:r>
          </w:p>
          <w:p w:rsidR="00B26C12" w:rsidRPr="00B26C12" w:rsidRDefault="00B26C12" w:rsidP="00B26C12">
            <w:pPr>
              <w:bidi/>
              <w:spacing w:line="360" w:lineRule="exact"/>
              <w:jc w:val="both"/>
              <w:rPr>
                <w:rFonts w:cs="Times New Roman"/>
                <w:b/>
                <w:bCs/>
                <w:sz w:val="24"/>
                <w:szCs w:val="24"/>
                <w:rtl/>
              </w:rPr>
            </w:pPr>
          </w:p>
        </w:tc>
      </w:tr>
      <w:tr w:rsidR="00B26C12" w:rsidRPr="002876A5" w:rsidTr="00B26C12">
        <w:tc>
          <w:tcPr>
            <w:tcW w:w="4428" w:type="dxa"/>
          </w:tcPr>
          <w:p w:rsidR="00B26C12" w:rsidRPr="002876A5" w:rsidRDefault="00B26C12" w:rsidP="00B26C12">
            <w:pPr>
              <w:spacing w:line="360" w:lineRule="exact"/>
              <w:jc w:val="both"/>
              <w:rPr>
                <w:rFonts w:cs="Times New Roman"/>
                <w:b/>
                <w:bCs/>
                <w:sz w:val="20"/>
                <w:szCs w:val="20"/>
              </w:rPr>
            </w:pPr>
            <w:r w:rsidRPr="002876A5">
              <w:rPr>
                <w:rFonts w:cs="Times New Roman"/>
                <w:sz w:val="20"/>
                <w:szCs w:val="20"/>
              </w:rPr>
              <w:t xml:space="preserve">Whereas The Mudarib undertakes to invest the Capital in the United Arab Emirates in the </w:t>
            </w:r>
            <w:r w:rsidRPr="002876A5">
              <w:rPr>
                <w:rFonts w:cs="Times New Roman"/>
                <w:bCs/>
                <w:sz w:val="20"/>
                <w:szCs w:val="20"/>
                <w:lang w:eastAsia="en-GB"/>
              </w:rPr>
              <w:t xml:space="preserve">Assets described in </w:t>
            </w:r>
            <w:r w:rsidRPr="002876A5">
              <w:rPr>
                <w:rFonts w:cs="Times New Roman"/>
                <w:sz w:val="20"/>
                <w:szCs w:val="20"/>
              </w:rPr>
              <w:t xml:space="preserve">the Schedule hereto (the </w:t>
            </w:r>
            <w:r w:rsidRPr="002876A5">
              <w:rPr>
                <w:rFonts w:cs="Times New Roman"/>
                <w:b/>
                <w:bCs/>
                <w:sz w:val="20"/>
                <w:szCs w:val="20"/>
              </w:rPr>
              <w:t>“Assets</w:t>
            </w:r>
            <w:r>
              <w:rPr>
                <w:rFonts w:cs="Times New Roman"/>
                <w:b/>
                <w:bCs/>
                <w:sz w:val="20"/>
                <w:szCs w:val="20"/>
              </w:rPr>
              <w:t>”).</w:t>
            </w:r>
          </w:p>
          <w:p w:rsidR="00B26C12" w:rsidRPr="002876A5" w:rsidRDefault="00B26C12" w:rsidP="00B26C12">
            <w:pPr>
              <w:spacing w:line="360" w:lineRule="exact"/>
              <w:rPr>
                <w:rFonts w:cs="Times New Roman"/>
                <w:b/>
                <w:bCs/>
                <w:sz w:val="20"/>
                <w:szCs w:val="20"/>
                <w:u w:val="single"/>
              </w:rPr>
            </w:pPr>
          </w:p>
        </w:tc>
        <w:tc>
          <w:tcPr>
            <w:tcW w:w="4428" w:type="dxa"/>
          </w:tcPr>
          <w:p w:rsidR="00B26C12" w:rsidRPr="00B26C12" w:rsidRDefault="00B26C12" w:rsidP="00B26C12">
            <w:pPr>
              <w:bidi/>
              <w:spacing w:line="360" w:lineRule="exact"/>
              <w:jc w:val="highKashida"/>
              <w:rPr>
                <w:rFonts w:cs="Times New Roman"/>
                <w:b/>
                <w:bCs/>
                <w:sz w:val="24"/>
                <w:szCs w:val="24"/>
                <w:rtl/>
                <w:lang w:bidi="ar-AE"/>
              </w:rPr>
            </w:pPr>
            <w:r w:rsidRPr="00B26C12">
              <w:rPr>
                <w:rFonts w:cs="Times New Roman"/>
                <w:sz w:val="24"/>
                <w:szCs w:val="24"/>
                <w:rtl/>
              </w:rPr>
              <w:t>وحيث</w:t>
            </w:r>
            <w:r w:rsidRPr="00B26C12">
              <w:rPr>
                <w:rFonts w:cs="Times New Roman"/>
                <w:sz w:val="24"/>
                <w:szCs w:val="24"/>
                <w:rtl/>
                <w:lang w:bidi="ar-AE"/>
              </w:rPr>
              <w:t xml:space="preserve"> التزم "المضارب" باستثمار "رأس المال" داخل دولة الإمارات العربية المتحدة في الأصول المحدده في الملحق (</w:t>
            </w:r>
            <w:r w:rsidRPr="00B26C12">
              <w:rPr>
                <w:rFonts w:cs="Times New Roman"/>
                <w:b/>
                <w:bCs/>
                <w:sz w:val="24"/>
                <w:szCs w:val="24"/>
                <w:rtl/>
                <w:lang w:bidi="ar-AE"/>
              </w:rPr>
              <w:t>"</w:t>
            </w:r>
            <w:r w:rsidRPr="00B26C12">
              <w:rPr>
                <w:rFonts w:cs="Times New Roman" w:hint="cs"/>
                <w:b/>
                <w:bCs/>
                <w:sz w:val="24"/>
                <w:szCs w:val="24"/>
                <w:rtl/>
                <w:lang w:bidi="ar-AE"/>
              </w:rPr>
              <w:t>الأصول</w:t>
            </w:r>
            <w:r w:rsidRPr="00B26C12">
              <w:rPr>
                <w:rFonts w:cs="Times New Roman"/>
                <w:b/>
                <w:bCs/>
                <w:sz w:val="24"/>
                <w:szCs w:val="24"/>
                <w:rtl/>
                <w:lang w:bidi="ar-AE"/>
              </w:rPr>
              <w:t>")</w:t>
            </w:r>
          </w:p>
          <w:p w:rsidR="00B26C12" w:rsidRPr="00B26C12" w:rsidRDefault="00B26C12" w:rsidP="00B26C12">
            <w:pPr>
              <w:bidi/>
              <w:spacing w:line="360" w:lineRule="exact"/>
              <w:jc w:val="both"/>
              <w:rPr>
                <w:rFonts w:cs="Times New Roman"/>
                <w:b/>
                <w:bCs/>
                <w:sz w:val="24"/>
                <w:szCs w:val="24"/>
                <w:rtl/>
                <w:lang w:bidi="ar-AE"/>
              </w:rPr>
            </w:pPr>
          </w:p>
        </w:tc>
      </w:tr>
      <w:tr w:rsidR="00B26C12" w:rsidRPr="002876A5" w:rsidTr="00B26C12">
        <w:tc>
          <w:tcPr>
            <w:tcW w:w="4428" w:type="dxa"/>
          </w:tcPr>
          <w:p w:rsidR="00B26C12" w:rsidRPr="002876A5" w:rsidRDefault="00B26C12" w:rsidP="00B26C12">
            <w:pPr>
              <w:spacing w:line="360" w:lineRule="exact"/>
              <w:jc w:val="both"/>
              <w:rPr>
                <w:rFonts w:cs="Times New Roman"/>
                <w:sz w:val="20"/>
                <w:szCs w:val="20"/>
              </w:rPr>
            </w:pPr>
            <w:r w:rsidRPr="002876A5">
              <w:rPr>
                <w:rFonts w:cs="Times New Roman"/>
                <w:sz w:val="20"/>
                <w:szCs w:val="20"/>
              </w:rPr>
              <w:t>Now, therefore, it is hereby agreed to the following:</w:t>
            </w:r>
          </w:p>
          <w:p w:rsidR="00B26C12" w:rsidRPr="002876A5" w:rsidRDefault="00B26C12" w:rsidP="00B26C12">
            <w:pPr>
              <w:spacing w:line="360" w:lineRule="exact"/>
              <w:rPr>
                <w:rFonts w:cs="Times New Roman"/>
                <w:b/>
                <w:bCs/>
                <w:sz w:val="20"/>
                <w:szCs w:val="20"/>
                <w:u w:val="single"/>
              </w:rPr>
            </w:pPr>
          </w:p>
        </w:tc>
        <w:tc>
          <w:tcPr>
            <w:tcW w:w="4428" w:type="dxa"/>
          </w:tcPr>
          <w:p w:rsidR="00B26C12" w:rsidRPr="009524DF" w:rsidRDefault="00B26C12" w:rsidP="009524DF">
            <w:pPr>
              <w:bidi/>
              <w:spacing w:line="360" w:lineRule="exact"/>
              <w:jc w:val="highKashida"/>
              <w:rPr>
                <w:rFonts w:cs="Times New Roman"/>
                <w:sz w:val="24"/>
                <w:szCs w:val="24"/>
                <w:rtl/>
              </w:rPr>
            </w:pPr>
            <w:r w:rsidRPr="00B26C12">
              <w:rPr>
                <w:rFonts w:cs="Times New Roman"/>
                <w:sz w:val="24"/>
                <w:szCs w:val="24"/>
                <w:rtl/>
              </w:rPr>
              <w:t>فقـــــد تـــــمّ الاتفــــاق علــــى ما هــــــــــــو آت:</w:t>
            </w:r>
          </w:p>
        </w:tc>
      </w:tr>
      <w:tr w:rsidR="00B26C12" w:rsidRPr="002876A5" w:rsidTr="00B26C12">
        <w:tc>
          <w:tcPr>
            <w:tcW w:w="4428" w:type="dxa"/>
          </w:tcPr>
          <w:p w:rsidR="00B26C12" w:rsidRPr="00B26C12" w:rsidRDefault="00B26C12" w:rsidP="00B26C12">
            <w:pPr>
              <w:pStyle w:val="ListParagraph"/>
              <w:numPr>
                <w:ilvl w:val="0"/>
                <w:numId w:val="7"/>
              </w:numPr>
              <w:spacing w:line="360" w:lineRule="exact"/>
              <w:jc w:val="both"/>
              <w:rPr>
                <w:rFonts w:cs="Times New Roman"/>
                <w:sz w:val="20"/>
                <w:szCs w:val="20"/>
              </w:rPr>
            </w:pPr>
            <w:r w:rsidRPr="002876A5">
              <w:rPr>
                <w:bCs/>
                <w:sz w:val="20"/>
                <w:szCs w:val="20"/>
                <w:lang w:eastAsia="en-GB"/>
              </w:rPr>
              <w:t>The expressions defined in this promise shall have the same meanings of its synonym meanings in Mudaraba Contract</w:t>
            </w:r>
          </w:p>
        </w:tc>
        <w:tc>
          <w:tcPr>
            <w:tcW w:w="4428" w:type="dxa"/>
          </w:tcPr>
          <w:p w:rsidR="00B26C12" w:rsidRPr="00B26C12" w:rsidRDefault="00B26C12" w:rsidP="00B26C12">
            <w:pPr>
              <w:numPr>
                <w:ilvl w:val="0"/>
                <w:numId w:val="2"/>
              </w:numPr>
              <w:bidi/>
              <w:spacing w:line="360" w:lineRule="exact"/>
              <w:jc w:val="highKashida"/>
              <w:rPr>
                <w:rFonts w:cs="Times New Roman"/>
                <w:sz w:val="24"/>
                <w:szCs w:val="24"/>
                <w:rtl/>
              </w:rPr>
            </w:pPr>
            <w:r w:rsidRPr="00B26C12">
              <w:rPr>
                <w:rFonts w:cs="Times New Roman" w:hint="cs"/>
                <w:sz w:val="24"/>
                <w:szCs w:val="24"/>
                <w:rtl/>
              </w:rPr>
              <w:t xml:space="preserve"> </w:t>
            </w:r>
            <w:r w:rsidRPr="00B26C12">
              <w:rPr>
                <w:rFonts w:cs="Times New Roman" w:hint="cs"/>
                <w:sz w:val="24"/>
                <w:szCs w:val="24"/>
                <w:rtl/>
                <w:lang w:bidi="ar-AE"/>
              </w:rPr>
              <w:t>يكون للتعابير المعرفة في هذا الوعد نفس المعاني للتعابير المقابلة لها في عقد المضاربة.</w:t>
            </w:r>
          </w:p>
          <w:p w:rsidR="00B26C12" w:rsidRPr="00B26C12" w:rsidRDefault="00B26C12" w:rsidP="00B26C12">
            <w:pPr>
              <w:bidi/>
              <w:spacing w:line="360" w:lineRule="exact"/>
              <w:ind w:left="720"/>
              <w:jc w:val="both"/>
              <w:rPr>
                <w:rFonts w:cs="Times New Roman"/>
                <w:b/>
                <w:bCs/>
                <w:sz w:val="24"/>
                <w:szCs w:val="24"/>
                <w:rtl/>
              </w:rPr>
            </w:pPr>
          </w:p>
        </w:tc>
      </w:tr>
      <w:tr w:rsidR="00B26C12" w:rsidRPr="002876A5" w:rsidTr="00B26C12">
        <w:tc>
          <w:tcPr>
            <w:tcW w:w="4428" w:type="dxa"/>
          </w:tcPr>
          <w:p w:rsidR="00B26C12" w:rsidRPr="00B26C12" w:rsidRDefault="00B26C12" w:rsidP="00B26C12">
            <w:pPr>
              <w:pStyle w:val="ListParagraph"/>
              <w:numPr>
                <w:ilvl w:val="0"/>
                <w:numId w:val="7"/>
              </w:numPr>
              <w:spacing w:line="360" w:lineRule="exact"/>
              <w:jc w:val="both"/>
              <w:rPr>
                <w:bCs/>
                <w:sz w:val="20"/>
                <w:szCs w:val="20"/>
                <w:lang w:eastAsia="en-GB"/>
              </w:rPr>
            </w:pPr>
            <w:r w:rsidRPr="002876A5">
              <w:rPr>
                <w:rFonts w:cs="Times New Roman"/>
                <w:sz w:val="20"/>
                <w:szCs w:val="20"/>
              </w:rPr>
              <w:t>The Schedule to this Promise is considered as an integral part hereof, complementary hereto, and all the terms and conditions of this Promise shall be construed in light of the said Schedule.</w:t>
            </w:r>
          </w:p>
          <w:p w:rsidR="00B26C12" w:rsidRPr="00B26C12" w:rsidRDefault="00B26C12" w:rsidP="00B26C12">
            <w:pPr>
              <w:spacing w:line="360" w:lineRule="exact"/>
              <w:ind w:left="720"/>
              <w:jc w:val="both"/>
              <w:rPr>
                <w:bCs/>
                <w:sz w:val="20"/>
                <w:szCs w:val="20"/>
                <w:lang w:eastAsia="en-GB"/>
              </w:rPr>
            </w:pPr>
          </w:p>
        </w:tc>
        <w:tc>
          <w:tcPr>
            <w:tcW w:w="4428" w:type="dxa"/>
          </w:tcPr>
          <w:p w:rsidR="00B26C12" w:rsidRPr="00B26C12" w:rsidRDefault="00B26C12" w:rsidP="00B26C12">
            <w:pPr>
              <w:numPr>
                <w:ilvl w:val="0"/>
                <w:numId w:val="2"/>
              </w:numPr>
              <w:bidi/>
              <w:spacing w:line="360" w:lineRule="exact"/>
              <w:jc w:val="highKashida"/>
              <w:rPr>
                <w:rFonts w:cs="Times New Roman"/>
                <w:sz w:val="24"/>
                <w:szCs w:val="24"/>
                <w:rtl/>
              </w:rPr>
            </w:pPr>
            <w:r w:rsidRPr="00B26C12">
              <w:rPr>
                <w:rFonts w:cs="Times New Roman"/>
                <w:sz w:val="24"/>
                <w:szCs w:val="24"/>
                <w:rtl/>
              </w:rPr>
              <w:lastRenderedPageBreak/>
              <w:t>يعتبــــــــر ملحق هذا الوعد جــــــــــــــــــزءا</w:t>
            </w:r>
            <w:r w:rsidRPr="00B26C12">
              <w:rPr>
                <w:rFonts w:cs="Times New Roman" w:hint="cs"/>
                <w:sz w:val="24"/>
                <w:szCs w:val="24"/>
                <w:rtl/>
              </w:rPr>
              <w:t>ً</w:t>
            </w:r>
            <w:r w:rsidRPr="00B26C12">
              <w:rPr>
                <w:rFonts w:cs="Times New Roman"/>
                <w:sz w:val="24"/>
                <w:szCs w:val="24"/>
                <w:rtl/>
              </w:rPr>
              <w:t xml:space="preserve"> لا يتجزأ منــــه ومتمماً له ويتــــــــــــمّ تفسير سائـــــــــــــــــر شــــروط هذا الوعـــــــــــــــد فـــــــي ضوئـــــــه</w:t>
            </w:r>
          </w:p>
        </w:tc>
      </w:tr>
      <w:tr w:rsidR="00B26C12" w:rsidRPr="002876A5" w:rsidTr="00B26C12">
        <w:tc>
          <w:tcPr>
            <w:tcW w:w="4428" w:type="dxa"/>
          </w:tcPr>
          <w:p w:rsidR="00B26C12" w:rsidRDefault="00B26C12" w:rsidP="00B26C12">
            <w:pPr>
              <w:pStyle w:val="ListParagraph"/>
              <w:numPr>
                <w:ilvl w:val="0"/>
                <w:numId w:val="8"/>
              </w:numPr>
              <w:spacing w:line="360" w:lineRule="exact"/>
              <w:jc w:val="both"/>
              <w:rPr>
                <w:rFonts w:cs="Times New Roman"/>
                <w:sz w:val="20"/>
                <w:szCs w:val="20"/>
              </w:rPr>
            </w:pPr>
            <w:r w:rsidRPr="002876A5">
              <w:rPr>
                <w:rFonts w:cs="Times New Roman"/>
                <w:sz w:val="20"/>
                <w:szCs w:val="20"/>
              </w:rPr>
              <w:lastRenderedPageBreak/>
              <w:t xml:space="preserve">The Mudarib hereby makes to Rabb al-Mal a binding, unconditional and irrevocable promise to purchase the Mudarabah Assets from Rabb al-Mal at the end of the </w:t>
            </w:r>
            <w:r w:rsidRPr="002876A5">
              <w:rPr>
                <w:rFonts w:cs="Times New Roman"/>
                <w:sz w:val="20"/>
                <w:szCs w:val="20"/>
                <w:lang w:eastAsia="en-GB"/>
              </w:rPr>
              <w:t>Mudaraba Period as indicated in</w:t>
            </w:r>
            <w:r w:rsidRPr="002876A5">
              <w:rPr>
                <w:rFonts w:cs="Times New Roman"/>
                <w:sz w:val="20"/>
                <w:szCs w:val="20"/>
              </w:rPr>
              <w:t xml:space="preserve"> Mudarabah Contract</w:t>
            </w:r>
            <w:r w:rsidRPr="002876A5">
              <w:rPr>
                <w:rFonts w:cs="Times New Roman"/>
                <w:sz w:val="20"/>
                <w:szCs w:val="20"/>
                <w:lang w:eastAsia="en-GB"/>
              </w:rPr>
              <w:t xml:space="preserve"> </w:t>
            </w:r>
            <w:r w:rsidRPr="002876A5">
              <w:rPr>
                <w:rFonts w:cs="Times New Roman"/>
                <w:sz w:val="20"/>
                <w:szCs w:val="20"/>
              </w:rPr>
              <w:t xml:space="preserve">against one payment and for the Market Price or any other price as may be agreed between the Mudarib and Rabb al-Mal  (the </w:t>
            </w:r>
            <w:r w:rsidRPr="002876A5">
              <w:rPr>
                <w:rFonts w:cs="Times New Roman"/>
                <w:b/>
                <w:bCs/>
                <w:sz w:val="20"/>
                <w:szCs w:val="20"/>
              </w:rPr>
              <w:t>“Price”),</w:t>
            </w:r>
            <w:r w:rsidRPr="002876A5">
              <w:rPr>
                <w:rFonts w:cs="Times New Roman"/>
                <w:sz w:val="20"/>
                <w:szCs w:val="20"/>
              </w:rPr>
              <w:t xml:space="preserve"> and to execute with Rabb al-Mal  a Sale Contract on the form indicated in Schedule (6) of Mudarabah Contract, resulting in the ownership transfer of Mudarabah Assets thereof to the Mudarib</w:t>
            </w:r>
            <w:r>
              <w:rPr>
                <w:rFonts w:cs="Times New Roman"/>
                <w:sz w:val="20"/>
                <w:szCs w:val="20"/>
              </w:rPr>
              <w:t>.</w:t>
            </w:r>
          </w:p>
          <w:p w:rsidR="00B26C12" w:rsidRPr="00B26C12" w:rsidRDefault="00B26C12" w:rsidP="00B26C12">
            <w:pPr>
              <w:spacing w:line="360" w:lineRule="exact"/>
              <w:jc w:val="both"/>
              <w:rPr>
                <w:rFonts w:cs="Times New Roman"/>
                <w:sz w:val="20"/>
                <w:szCs w:val="20"/>
              </w:rPr>
            </w:pPr>
          </w:p>
        </w:tc>
        <w:tc>
          <w:tcPr>
            <w:tcW w:w="4428" w:type="dxa"/>
          </w:tcPr>
          <w:p w:rsidR="00B26C12" w:rsidRPr="00B26C12" w:rsidRDefault="00B26C12" w:rsidP="00E92152">
            <w:pPr>
              <w:bidi/>
              <w:spacing w:line="360" w:lineRule="exact"/>
              <w:ind w:left="360" w:hanging="360"/>
              <w:jc w:val="both"/>
              <w:rPr>
                <w:rFonts w:cs="Times New Roman"/>
                <w:b/>
                <w:bCs/>
                <w:sz w:val="24"/>
                <w:szCs w:val="24"/>
                <w:rtl/>
                <w:lang w:bidi="ar-AE"/>
              </w:rPr>
            </w:pPr>
            <w:r w:rsidRPr="00B26C12">
              <w:rPr>
                <w:rFonts w:cs="Times New Roman"/>
                <w:sz w:val="24"/>
                <w:szCs w:val="24"/>
                <w:rtl/>
                <w:lang w:bidi="ar-AE"/>
              </w:rPr>
              <w:t>(2)</w:t>
            </w:r>
            <w:r w:rsidRPr="00B26C12">
              <w:rPr>
                <w:rFonts w:cs="Times New Roman"/>
                <w:sz w:val="24"/>
                <w:szCs w:val="24"/>
                <w:rtl/>
              </w:rPr>
              <w:t xml:space="preserve"> </w:t>
            </w:r>
            <w:r w:rsidRPr="00B26C12">
              <w:rPr>
                <w:rFonts w:cs="Times New Roman"/>
                <w:sz w:val="24"/>
                <w:szCs w:val="24"/>
                <w:rtl/>
              </w:rPr>
              <w:tab/>
              <w:t xml:space="preserve">وعد المضارب رب المال </w:t>
            </w:r>
            <w:r w:rsidRPr="00B26C12">
              <w:rPr>
                <w:rFonts w:cs="Times New Roman"/>
                <w:sz w:val="24"/>
                <w:szCs w:val="24"/>
                <w:rtl/>
                <w:lang w:bidi="ar-AE"/>
              </w:rPr>
              <w:t xml:space="preserve">وعداً ملزماً غير مشـــروط وغيـر قابل للرجوع عنه بأن يشتـــــري من رب المال موجودات المضاربة دفعةً واحده بسعر السوق أو بالسعر الذي يتفق عليه الطرفان بتاريخ انتهاء مدة المضاربة المحددة في عقد المضاربة </w:t>
            </w:r>
            <w:r w:rsidRPr="00B26C12">
              <w:rPr>
                <w:rFonts w:cs="Times New Roman"/>
                <w:b/>
                <w:bCs/>
                <w:sz w:val="24"/>
                <w:szCs w:val="24"/>
                <w:rtl/>
                <w:lang w:bidi="ar-AE"/>
              </w:rPr>
              <w:t>"الثمن"،</w:t>
            </w:r>
            <w:r w:rsidRPr="00B26C12">
              <w:rPr>
                <w:rFonts w:cs="Times New Roman"/>
                <w:sz w:val="24"/>
                <w:szCs w:val="24"/>
                <w:rtl/>
                <w:lang w:bidi="ar-AE"/>
              </w:rPr>
              <w:t xml:space="preserve"> وبأن يوقع مع رب المال عقد البيع وفق الصيغة المحددة في الجدول (6) من عقد المضاربة،والذي سيترتب عليه انتقال ملكية موجودات المضاربة إلى المضارب</w:t>
            </w:r>
            <w:r w:rsidRPr="00B26C12">
              <w:rPr>
                <w:rFonts w:cs="Times New Roman"/>
                <w:sz w:val="24"/>
                <w:szCs w:val="24"/>
                <w:rtl/>
              </w:rPr>
              <w:t>.</w:t>
            </w:r>
          </w:p>
        </w:tc>
      </w:tr>
      <w:tr w:rsidR="00B26C12" w:rsidRPr="002876A5" w:rsidTr="00B26C12">
        <w:tc>
          <w:tcPr>
            <w:tcW w:w="4428" w:type="dxa"/>
          </w:tcPr>
          <w:p w:rsidR="00B26C12" w:rsidRDefault="00B26C12" w:rsidP="00B26C12">
            <w:pPr>
              <w:pStyle w:val="ListParagraph"/>
              <w:numPr>
                <w:ilvl w:val="0"/>
                <w:numId w:val="8"/>
              </w:numPr>
              <w:spacing w:line="360" w:lineRule="exact"/>
              <w:jc w:val="both"/>
              <w:rPr>
                <w:rFonts w:cs="Times New Roman"/>
                <w:sz w:val="20"/>
                <w:szCs w:val="20"/>
              </w:rPr>
            </w:pPr>
            <w:r w:rsidRPr="002876A5">
              <w:rPr>
                <w:rFonts w:cs="Times New Roman"/>
                <w:sz w:val="20"/>
                <w:szCs w:val="20"/>
              </w:rPr>
              <w:t>The Mudarib undertakes to indemnify Rabb al-Mal  for actual damages equal to the difference between the market price and the sales price to a third party that Rabb al-Mal  may incur in case the Mudarib does not fulfill or revokes its promise to purchase the Mudarabah Assets, without the need to initiate any legal or judicial procedures, and Rabb al-Mal  may set off the indemnity value against any funds belonging to the Mudarib and deposited with Rabb al-Mal, or any accounts for the Mudarib opened with Rabb al-Mal  irrespective of the opening date</w:t>
            </w:r>
            <w:r>
              <w:rPr>
                <w:rFonts w:cs="Times New Roman"/>
                <w:sz w:val="20"/>
                <w:szCs w:val="20"/>
              </w:rPr>
              <w:t>.</w:t>
            </w:r>
          </w:p>
          <w:p w:rsidR="00D30D05" w:rsidRPr="002876A5" w:rsidRDefault="00D30D05" w:rsidP="00D30D05">
            <w:pPr>
              <w:pStyle w:val="ListParagraph"/>
              <w:spacing w:line="360" w:lineRule="exact"/>
              <w:ind w:left="360"/>
              <w:jc w:val="both"/>
              <w:rPr>
                <w:rFonts w:cs="Times New Roman"/>
                <w:sz w:val="20"/>
                <w:szCs w:val="20"/>
              </w:rPr>
            </w:pPr>
          </w:p>
        </w:tc>
        <w:tc>
          <w:tcPr>
            <w:tcW w:w="4428" w:type="dxa"/>
          </w:tcPr>
          <w:p w:rsidR="00B26C12" w:rsidRPr="00B26C12" w:rsidRDefault="00B26C12" w:rsidP="00E92152">
            <w:pPr>
              <w:bidi/>
              <w:spacing w:line="360" w:lineRule="exact"/>
              <w:ind w:left="360" w:hanging="360"/>
              <w:jc w:val="both"/>
              <w:rPr>
                <w:rFonts w:cs="Times New Roman"/>
                <w:sz w:val="24"/>
                <w:szCs w:val="24"/>
                <w:rtl/>
                <w:lang w:bidi="ar-AE"/>
              </w:rPr>
            </w:pPr>
            <w:r w:rsidRPr="00B26C12">
              <w:rPr>
                <w:rFonts w:cs="Times New Roman"/>
                <w:sz w:val="24"/>
                <w:szCs w:val="24"/>
                <w:rtl/>
                <w:lang w:bidi="ar-AE"/>
              </w:rPr>
              <w:t>(3)</w:t>
            </w:r>
            <w:r w:rsidRPr="00B26C12">
              <w:rPr>
                <w:rFonts w:cs="Times New Roman"/>
                <w:sz w:val="24"/>
                <w:szCs w:val="24"/>
                <w:rtl/>
              </w:rPr>
              <w:tab/>
              <w:t xml:space="preserve">التزم المضارب </w:t>
            </w:r>
            <w:r w:rsidRPr="00B26C12">
              <w:rPr>
                <w:rFonts w:cs="Times New Roman"/>
                <w:sz w:val="24"/>
                <w:szCs w:val="24"/>
                <w:rtl/>
                <w:lang w:bidi="ar-AE"/>
              </w:rPr>
              <w:t>بتعويض رب المال عن الأضرار الفعلية التي قد يتكبدها رب المال</w:t>
            </w:r>
            <w:r w:rsidRPr="00B26C12">
              <w:rPr>
                <w:rFonts w:cs="Times New Roman"/>
                <w:sz w:val="24"/>
                <w:szCs w:val="24"/>
                <w:lang w:bidi="ar-AE"/>
              </w:rPr>
              <w:t xml:space="preserve"> </w:t>
            </w:r>
            <w:r w:rsidRPr="00B26C12">
              <w:rPr>
                <w:rFonts w:cs="Times New Roman" w:hint="cs"/>
                <w:sz w:val="24"/>
                <w:szCs w:val="24"/>
                <w:rtl/>
                <w:lang w:bidi="ar-AE"/>
              </w:rPr>
              <w:t>والمتمثلة في الفرق بين القيمة السوقية وثمن البيع للغير</w:t>
            </w:r>
            <w:r w:rsidRPr="00B26C12">
              <w:rPr>
                <w:rFonts w:cs="Times New Roman"/>
                <w:sz w:val="24"/>
                <w:szCs w:val="24"/>
                <w:rtl/>
                <w:lang w:bidi="ar-AE"/>
              </w:rPr>
              <w:t xml:space="preserve"> نتيجة عـدم وفا</w:t>
            </w:r>
            <w:r w:rsidRPr="00B26C12">
              <w:rPr>
                <w:rFonts w:cs="Times New Roman" w:hint="cs"/>
                <w:sz w:val="24"/>
                <w:szCs w:val="24"/>
                <w:rtl/>
                <w:lang w:bidi="ar-AE"/>
              </w:rPr>
              <w:t>ء المضارب</w:t>
            </w:r>
            <w:r w:rsidRPr="00B26C12">
              <w:rPr>
                <w:rFonts w:cs="Times New Roman"/>
                <w:sz w:val="24"/>
                <w:szCs w:val="24"/>
                <w:rtl/>
                <w:lang w:bidi="ar-AE"/>
              </w:rPr>
              <w:t xml:space="preserve"> بوعده </w:t>
            </w:r>
            <w:r w:rsidRPr="00B26C12">
              <w:rPr>
                <w:rFonts w:cs="Times New Roman" w:hint="cs"/>
                <w:sz w:val="24"/>
                <w:szCs w:val="24"/>
                <w:rtl/>
                <w:lang w:bidi="ar-AE"/>
              </w:rPr>
              <w:t xml:space="preserve"> </w:t>
            </w:r>
            <w:r w:rsidRPr="00B26C12">
              <w:rPr>
                <w:rFonts w:cs="Times New Roman"/>
                <w:sz w:val="24"/>
                <w:szCs w:val="24"/>
                <w:rtl/>
                <w:lang w:bidi="ar-AE"/>
              </w:rPr>
              <w:t>بشــــراء موجودات المضاربة دون حاجـــة الى أيّ إجراءات قانونية أو قضائيــــة، ويحق لرب المال مقاصّــــة قيمة التعويـــــض مع ايّ مبالــــغ للمضارب قد تكون مودعه لدى رب المال، ومن أيّ حسابــــــات للمضارب قد تكون مفتوحـــــــــة لدى رب المال بغض النظر عن تاريــخ فتحهـــا.</w:t>
            </w:r>
          </w:p>
        </w:tc>
      </w:tr>
      <w:tr w:rsidR="00B26C12" w:rsidRPr="002876A5" w:rsidTr="00B26C12">
        <w:tc>
          <w:tcPr>
            <w:tcW w:w="4428" w:type="dxa"/>
          </w:tcPr>
          <w:p w:rsidR="00B26C12" w:rsidRDefault="00B26C12" w:rsidP="00B26C12">
            <w:pPr>
              <w:pStyle w:val="ListParagraph"/>
              <w:numPr>
                <w:ilvl w:val="0"/>
                <w:numId w:val="8"/>
              </w:numPr>
              <w:spacing w:line="360" w:lineRule="exact"/>
              <w:jc w:val="both"/>
              <w:rPr>
                <w:rFonts w:cs="Times New Roman"/>
                <w:sz w:val="20"/>
                <w:szCs w:val="20"/>
              </w:rPr>
            </w:pPr>
            <w:r w:rsidRPr="002876A5">
              <w:rPr>
                <w:rFonts w:cs="Times New Roman"/>
                <w:sz w:val="20"/>
                <w:szCs w:val="20"/>
              </w:rPr>
              <w:t xml:space="preserve">The Mudarib undertakes to provide Rabb al-Mal with the stipulated in the Schedule in addition to any other </w:t>
            </w:r>
            <w:r>
              <w:rPr>
                <w:rFonts w:cs="Times New Roman"/>
                <w:sz w:val="20"/>
                <w:szCs w:val="20"/>
              </w:rPr>
              <w:t>Securities</w:t>
            </w:r>
            <w:r w:rsidRPr="002876A5">
              <w:rPr>
                <w:rFonts w:cs="Times New Roman"/>
                <w:sz w:val="20"/>
                <w:szCs w:val="20"/>
              </w:rPr>
              <w:t xml:space="preserve"> to be agreed upon by the parties to warrant the rights of Rabb al-Mal in case the Mudarib breaches this Promise</w:t>
            </w:r>
            <w:r>
              <w:rPr>
                <w:rFonts w:cs="Times New Roman"/>
                <w:sz w:val="20"/>
                <w:szCs w:val="20"/>
              </w:rPr>
              <w:t>.</w:t>
            </w:r>
          </w:p>
          <w:p w:rsidR="00B26C12" w:rsidRPr="00B26C12" w:rsidRDefault="00B26C12" w:rsidP="00B26C12">
            <w:pPr>
              <w:spacing w:line="360" w:lineRule="exact"/>
              <w:jc w:val="both"/>
              <w:rPr>
                <w:rFonts w:cs="Times New Roman"/>
                <w:sz w:val="20"/>
                <w:szCs w:val="20"/>
              </w:rPr>
            </w:pPr>
          </w:p>
        </w:tc>
        <w:tc>
          <w:tcPr>
            <w:tcW w:w="4428" w:type="dxa"/>
          </w:tcPr>
          <w:p w:rsidR="00B26C12" w:rsidRPr="00B26C12" w:rsidRDefault="00B26C12" w:rsidP="00B26C12">
            <w:pPr>
              <w:bidi/>
              <w:spacing w:line="360" w:lineRule="exact"/>
              <w:ind w:left="479" w:hanging="479"/>
              <w:jc w:val="highKashida"/>
              <w:rPr>
                <w:rFonts w:cs="Times New Roman"/>
                <w:sz w:val="24"/>
                <w:szCs w:val="24"/>
                <w:rtl/>
              </w:rPr>
            </w:pPr>
            <w:r w:rsidRPr="00B26C12">
              <w:rPr>
                <w:rFonts w:cs="Times New Roman"/>
                <w:sz w:val="24"/>
                <w:szCs w:val="24"/>
                <w:rtl/>
                <w:lang w:bidi="ar-AE"/>
              </w:rPr>
              <w:t>(4)</w:t>
            </w:r>
            <w:r w:rsidRPr="00B26C12">
              <w:rPr>
                <w:rFonts w:cs="Times New Roman"/>
                <w:sz w:val="24"/>
                <w:szCs w:val="24"/>
                <w:rtl/>
              </w:rPr>
              <w:t xml:space="preserve">  </w:t>
            </w:r>
            <w:r w:rsidRPr="00B26C12">
              <w:rPr>
                <w:rFonts w:cs="Times New Roman"/>
                <w:sz w:val="24"/>
                <w:szCs w:val="24"/>
                <w:rtl/>
                <w:lang w:bidi="ar-AE"/>
              </w:rPr>
              <w:t>التزم</w:t>
            </w:r>
            <w:r w:rsidRPr="00B26C12">
              <w:rPr>
                <w:rFonts w:cs="Times New Roman"/>
                <w:sz w:val="24"/>
                <w:szCs w:val="24"/>
                <w:rtl/>
              </w:rPr>
              <w:t xml:space="preserve"> </w:t>
            </w:r>
            <w:r w:rsidRPr="00B26C12">
              <w:rPr>
                <w:rFonts w:cs="Times New Roman"/>
                <w:sz w:val="24"/>
                <w:szCs w:val="24"/>
                <w:rtl/>
                <w:lang w:bidi="ar-AE"/>
              </w:rPr>
              <w:t>المضارب</w:t>
            </w:r>
            <w:r w:rsidRPr="00B26C12">
              <w:rPr>
                <w:rFonts w:cs="Times New Roman"/>
                <w:sz w:val="24"/>
                <w:szCs w:val="24"/>
                <w:rtl/>
              </w:rPr>
              <w:t xml:space="preserve"> بأن يقـــدم لرب المال الضمانات المبينة بالملحــــــق وأيّ ضمانات أخرى يتفق عليها الطرفان لضمـــــــــان حقوق رب المال في حال إخلال المضارب بهذا الوعــــــــد.</w:t>
            </w:r>
          </w:p>
          <w:p w:rsidR="00B26C12" w:rsidRPr="00B26C12" w:rsidRDefault="00B26C12" w:rsidP="00B26C12">
            <w:pPr>
              <w:bidi/>
              <w:spacing w:line="360" w:lineRule="exact"/>
              <w:jc w:val="both"/>
              <w:rPr>
                <w:rFonts w:cs="Times New Roman"/>
                <w:sz w:val="24"/>
                <w:szCs w:val="24"/>
                <w:rtl/>
              </w:rPr>
            </w:pPr>
          </w:p>
        </w:tc>
      </w:tr>
      <w:tr w:rsidR="00B26C12" w:rsidRPr="002876A5" w:rsidTr="00B26C12">
        <w:tc>
          <w:tcPr>
            <w:tcW w:w="4428" w:type="dxa"/>
          </w:tcPr>
          <w:p w:rsidR="00B26C12" w:rsidRPr="002876A5" w:rsidRDefault="00B26C12" w:rsidP="00B26C12">
            <w:pPr>
              <w:pStyle w:val="ListParagraph"/>
              <w:numPr>
                <w:ilvl w:val="0"/>
                <w:numId w:val="8"/>
              </w:numPr>
              <w:spacing w:line="360" w:lineRule="exact"/>
              <w:jc w:val="both"/>
              <w:rPr>
                <w:rFonts w:cs="Times New Roman"/>
                <w:sz w:val="20"/>
                <w:szCs w:val="20"/>
              </w:rPr>
            </w:pPr>
            <w:r w:rsidRPr="002876A5">
              <w:rPr>
                <w:sz w:val="20"/>
              </w:rPr>
              <w:lastRenderedPageBreak/>
              <w:t>In case of any contradiction between the English version and the Arabic one, the Arabic shall prevail</w:t>
            </w:r>
            <w:r>
              <w:rPr>
                <w:sz w:val="20"/>
              </w:rPr>
              <w:t>.</w:t>
            </w:r>
          </w:p>
        </w:tc>
        <w:tc>
          <w:tcPr>
            <w:tcW w:w="4428" w:type="dxa"/>
          </w:tcPr>
          <w:p w:rsidR="00B26C12" w:rsidRPr="00B26C12" w:rsidRDefault="00B26C12" w:rsidP="00B26C12">
            <w:pPr>
              <w:bidi/>
              <w:spacing w:line="360" w:lineRule="exact"/>
              <w:ind w:left="479" w:hanging="479"/>
              <w:jc w:val="highKashida"/>
              <w:rPr>
                <w:rFonts w:cs="Times New Roman"/>
                <w:sz w:val="24"/>
                <w:szCs w:val="24"/>
                <w:rtl/>
                <w:lang w:bidi="ar-AE"/>
              </w:rPr>
            </w:pPr>
            <w:r w:rsidRPr="00B26C12">
              <w:rPr>
                <w:rFonts w:cs="Times New Roman" w:hint="cs"/>
                <w:sz w:val="24"/>
                <w:szCs w:val="24"/>
                <w:rtl/>
                <w:lang w:bidi="ar-AE"/>
              </w:rPr>
              <w:t>(5)</w:t>
            </w:r>
            <w:r w:rsidRPr="00B26C12">
              <w:rPr>
                <w:sz w:val="24"/>
                <w:szCs w:val="24"/>
                <w:rtl/>
              </w:rPr>
              <w:t xml:space="preserve"> </w:t>
            </w:r>
            <w:r w:rsidRPr="00B26C12">
              <w:rPr>
                <w:rFonts w:cs="Times New Roman"/>
                <w:sz w:val="24"/>
                <w:szCs w:val="24"/>
                <w:rtl/>
              </w:rPr>
              <w:t>في حال وجود أي تعارض بين النص العربي والنص الإنجليزي،فإن النص العربي يسمو ويكون واجب التطبيق.</w:t>
            </w:r>
          </w:p>
          <w:p w:rsidR="00B26C12" w:rsidRPr="00B26C12" w:rsidRDefault="00B26C12" w:rsidP="00B26C12">
            <w:pPr>
              <w:bidi/>
              <w:spacing w:line="360" w:lineRule="exact"/>
              <w:ind w:left="479" w:hanging="479"/>
              <w:jc w:val="highKashida"/>
              <w:rPr>
                <w:rFonts w:cs="Times New Roman"/>
                <w:sz w:val="24"/>
                <w:szCs w:val="24"/>
                <w:rtl/>
                <w:lang w:bidi="ar-AE"/>
              </w:rPr>
            </w:pPr>
          </w:p>
        </w:tc>
      </w:tr>
      <w:tr w:rsidR="00B26C12" w:rsidRPr="002876A5" w:rsidTr="00B26C12">
        <w:tc>
          <w:tcPr>
            <w:tcW w:w="4428" w:type="dxa"/>
          </w:tcPr>
          <w:p w:rsidR="00B26C12" w:rsidRDefault="00B26C12" w:rsidP="00B26C12">
            <w:pPr>
              <w:pStyle w:val="ListParagraph"/>
              <w:numPr>
                <w:ilvl w:val="0"/>
                <w:numId w:val="8"/>
              </w:numPr>
              <w:spacing w:line="360" w:lineRule="exact"/>
              <w:jc w:val="both"/>
              <w:rPr>
                <w:sz w:val="20"/>
              </w:rPr>
            </w:pPr>
            <w:r w:rsidRPr="002876A5">
              <w:rPr>
                <w:sz w:val="20"/>
              </w:rPr>
              <w:t>This Promise shall be governed by the provisions and laws of the United Arab Emirates regarding any matter for which there is no specific clause herein, to the extent these laws are not inconsistent with the principles of Islamic Sharia as set out by the Fatwa &amp; Sharia Supervisory Board of Rabb al-Mal. Any conflict or dispute arising from the execution, implementation or interpretation of this Promise shall be referred to the courts of Abu Dhabi Emirate, United Arab Emirates</w:t>
            </w:r>
          </w:p>
          <w:p w:rsidR="00B26C12" w:rsidRPr="002876A5" w:rsidRDefault="00B26C12" w:rsidP="00B26C12">
            <w:pPr>
              <w:pStyle w:val="ListParagraph"/>
              <w:spacing w:line="360" w:lineRule="exact"/>
              <w:ind w:left="360"/>
              <w:jc w:val="both"/>
              <w:rPr>
                <w:sz w:val="20"/>
              </w:rPr>
            </w:pPr>
          </w:p>
        </w:tc>
        <w:tc>
          <w:tcPr>
            <w:tcW w:w="4428" w:type="dxa"/>
          </w:tcPr>
          <w:p w:rsidR="00B26C12" w:rsidRPr="00B26C12" w:rsidRDefault="00B26C12" w:rsidP="00B26C12">
            <w:pPr>
              <w:bidi/>
              <w:spacing w:line="360" w:lineRule="exact"/>
              <w:ind w:left="479" w:hanging="479"/>
              <w:jc w:val="highKashida"/>
              <w:rPr>
                <w:rFonts w:cs="Times New Roman"/>
                <w:sz w:val="24"/>
                <w:szCs w:val="24"/>
                <w:rtl/>
                <w:lang w:bidi="ar-AE"/>
              </w:rPr>
            </w:pPr>
            <w:r w:rsidRPr="00B26C12">
              <w:rPr>
                <w:rFonts w:cs="Times New Roman" w:hint="cs"/>
                <w:sz w:val="24"/>
                <w:szCs w:val="24"/>
                <w:rtl/>
              </w:rPr>
              <w:t xml:space="preserve">(6) </w:t>
            </w:r>
            <w:r>
              <w:rPr>
                <w:rFonts w:cs="Times New Roman"/>
                <w:sz w:val="24"/>
                <w:szCs w:val="24"/>
              </w:rPr>
              <w:t xml:space="preserve"> </w:t>
            </w:r>
            <w:r w:rsidRPr="00B26C12">
              <w:rPr>
                <w:rFonts w:cs="Times New Roman"/>
                <w:sz w:val="24"/>
                <w:szCs w:val="24"/>
                <w:rtl/>
              </w:rPr>
              <w:t>تسري على هذا الوعد أحكام وقوانيــــــن دولة الإمارات العربية المتحدة في كـلّ ما لم يــــرد بـــــه نصّ فيـــه بشـــــرط ألاّ تتعارض مع أحكام ومبادئ الشريعــــة الإسلامية كما تحددها هيئة الفتوى والرقابة الشرعية لرب المال،</w:t>
            </w:r>
            <w:r w:rsidRPr="00B26C12">
              <w:rPr>
                <w:rFonts w:cs="Times New Roman"/>
                <w:sz w:val="24"/>
                <w:szCs w:val="24"/>
                <w:rtl/>
                <w:lang w:bidi="ar-AE"/>
              </w:rPr>
              <w:t xml:space="preserve"> ويحال أيّ نزاع أو خلاف قد ينشــــأ عن ابرام أو تنفيذ أو تفسيـــــــر هذا الوعد إلى محاكـــم إمارة أبوظبي في دولة الإمـــارات العربية المتحـــــــــدة.</w:t>
            </w:r>
          </w:p>
        </w:tc>
      </w:tr>
      <w:tr w:rsidR="00B26C12" w:rsidRPr="002876A5" w:rsidTr="00B26C12">
        <w:tc>
          <w:tcPr>
            <w:tcW w:w="4428" w:type="dxa"/>
          </w:tcPr>
          <w:p w:rsidR="00B26C12" w:rsidRPr="002876A5" w:rsidRDefault="00B26C12" w:rsidP="00B26C12">
            <w:pPr>
              <w:spacing w:line="360" w:lineRule="exact"/>
              <w:ind w:left="505" w:hanging="505"/>
              <w:jc w:val="both"/>
              <w:rPr>
                <w:rFonts w:cs="Times New Roman"/>
                <w:b/>
                <w:bCs/>
                <w:sz w:val="20"/>
                <w:szCs w:val="20"/>
                <w:u w:val="single"/>
              </w:rPr>
            </w:pPr>
            <w:r w:rsidRPr="002876A5">
              <w:rPr>
                <w:rFonts w:cs="Times New Roman"/>
                <w:b/>
                <w:bCs/>
                <w:sz w:val="20"/>
                <w:szCs w:val="20"/>
                <w:u w:val="single"/>
              </w:rPr>
              <w:t>The Mudarib</w:t>
            </w:r>
          </w:p>
        </w:tc>
        <w:tc>
          <w:tcPr>
            <w:tcW w:w="4428" w:type="dxa"/>
          </w:tcPr>
          <w:p w:rsidR="00B26C12" w:rsidRPr="00B26C12" w:rsidRDefault="00B26C12" w:rsidP="00B26C12">
            <w:pPr>
              <w:bidi/>
              <w:spacing w:line="360" w:lineRule="exact"/>
              <w:jc w:val="highKashida"/>
              <w:rPr>
                <w:rFonts w:cs="Times New Roman"/>
                <w:b/>
                <w:bCs/>
                <w:sz w:val="24"/>
                <w:szCs w:val="24"/>
                <w:u w:val="single"/>
                <w:rtl/>
              </w:rPr>
            </w:pPr>
            <w:r w:rsidRPr="00B26C12">
              <w:rPr>
                <w:rFonts w:cs="Times New Roman" w:hint="cs"/>
                <w:b/>
                <w:bCs/>
                <w:sz w:val="24"/>
                <w:szCs w:val="24"/>
                <w:u w:val="single"/>
                <w:rtl/>
              </w:rPr>
              <w:t>المضارب:</w:t>
            </w:r>
          </w:p>
          <w:p w:rsidR="00B26C12" w:rsidRPr="00B26C12" w:rsidRDefault="00B26C12" w:rsidP="00B26C12">
            <w:pPr>
              <w:bidi/>
              <w:spacing w:line="360" w:lineRule="exact"/>
              <w:jc w:val="both"/>
              <w:rPr>
                <w:rFonts w:cs="Times New Roman"/>
                <w:b/>
                <w:bCs/>
                <w:sz w:val="24"/>
                <w:szCs w:val="24"/>
                <w:rtl/>
                <w:lang w:bidi="ar-AE"/>
              </w:rPr>
            </w:pPr>
          </w:p>
        </w:tc>
      </w:tr>
      <w:tr w:rsidR="00B26C12" w:rsidRPr="002876A5" w:rsidTr="00FF7170">
        <w:trPr>
          <w:trHeight w:val="576"/>
        </w:trPr>
        <w:tc>
          <w:tcPr>
            <w:tcW w:w="4428" w:type="dxa"/>
          </w:tcPr>
          <w:p w:rsidR="00B26C12" w:rsidRPr="002876A5" w:rsidRDefault="00B26C12" w:rsidP="009524DF">
            <w:pPr>
              <w:spacing w:line="360" w:lineRule="exact"/>
              <w:jc w:val="both"/>
              <w:rPr>
                <w:rFonts w:cs="Times New Roman"/>
                <w:b/>
                <w:bCs/>
                <w:sz w:val="20"/>
                <w:szCs w:val="20"/>
                <w:u w:val="single"/>
              </w:rPr>
            </w:pPr>
            <w:r w:rsidRPr="002876A5">
              <w:rPr>
                <w:rFonts w:cs="Times New Roman"/>
                <w:sz w:val="20"/>
                <w:szCs w:val="20"/>
              </w:rPr>
              <w:t>Name:</w:t>
            </w:r>
            <w:r w:rsidRPr="002876A5">
              <w:rPr>
                <w:rFonts w:cs="Times New Roman"/>
                <w:sz w:val="20"/>
                <w:szCs w:val="20"/>
                <w:rtl/>
                <w:lang w:bidi="ar-AE"/>
              </w:rPr>
              <w:t xml:space="preserve"> </w:t>
            </w:r>
          </w:p>
        </w:tc>
        <w:tc>
          <w:tcPr>
            <w:tcW w:w="4428" w:type="dxa"/>
          </w:tcPr>
          <w:p w:rsidR="00B26C12" w:rsidRPr="00FF7170" w:rsidRDefault="00FF7170" w:rsidP="009524DF">
            <w:pPr>
              <w:bidi/>
              <w:spacing w:line="360" w:lineRule="exact"/>
              <w:jc w:val="highKashida"/>
              <w:rPr>
                <w:rFonts w:cs="Times New Roman"/>
                <w:sz w:val="24"/>
                <w:szCs w:val="24"/>
                <w:rtl/>
              </w:rPr>
            </w:pPr>
            <w:r w:rsidRPr="00B26C12">
              <w:rPr>
                <w:rFonts w:cs="Times New Roman" w:hint="cs"/>
                <w:sz w:val="24"/>
                <w:szCs w:val="24"/>
                <w:rtl/>
              </w:rPr>
              <w:t>اسم المخول:</w:t>
            </w:r>
            <w:r w:rsidRPr="00B26C12">
              <w:rPr>
                <w:rFonts w:cs="Times New Roman"/>
                <w:sz w:val="24"/>
                <w:szCs w:val="24"/>
                <w:rtl/>
                <w:lang w:bidi="ar-AE"/>
              </w:rPr>
              <w:t xml:space="preserve"> </w:t>
            </w:r>
          </w:p>
        </w:tc>
      </w:tr>
      <w:tr w:rsidR="00B26C12" w:rsidRPr="00B26C12" w:rsidTr="00FF7170">
        <w:trPr>
          <w:trHeight w:val="576"/>
        </w:trPr>
        <w:tc>
          <w:tcPr>
            <w:tcW w:w="4428" w:type="dxa"/>
          </w:tcPr>
          <w:p w:rsidR="00B26C12" w:rsidRPr="00B26C12" w:rsidRDefault="00FF7170" w:rsidP="009524DF">
            <w:pPr>
              <w:spacing w:line="360" w:lineRule="exact"/>
              <w:jc w:val="both"/>
              <w:rPr>
                <w:rFonts w:cs="Times New Roman"/>
                <w:sz w:val="20"/>
                <w:szCs w:val="20"/>
              </w:rPr>
            </w:pPr>
            <w:r w:rsidRPr="002876A5">
              <w:rPr>
                <w:rFonts w:cs="Times New Roman"/>
                <w:sz w:val="20"/>
                <w:szCs w:val="20"/>
              </w:rPr>
              <w:t>Signature Date:</w:t>
            </w:r>
            <w:r w:rsidRPr="002876A5">
              <w:rPr>
                <w:rFonts w:cs="Times New Roman"/>
                <w:sz w:val="20"/>
                <w:szCs w:val="20"/>
                <w:rtl/>
                <w:lang w:bidi="ar-AE"/>
              </w:rPr>
              <w:t xml:space="preserve"> </w:t>
            </w:r>
          </w:p>
        </w:tc>
        <w:tc>
          <w:tcPr>
            <w:tcW w:w="4428" w:type="dxa"/>
          </w:tcPr>
          <w:p w:rsidR="00B26C12" w:rsidRPr="00B26C12" w:rsidRDefault="00FF7170" w:rsidP="009524DF">
            <w:pPr>
              <w:bidi/>
              <w:spacing w:line="360" w:lineRule="exact"/>
              <w:jc w:val="highKashida"/>
              <w:rPr>
                <w:rFonts w:cs="Times New Roman"/>
                <w:sz w:val="24"/>
                <w:szCs w:val="24"/>
                <w:rtl/>
                <w:lang w:bidi="ar-AE"/>
              </w:rPr>
            </w:pPr>
            <w:r w:rsidRPr="00B26C12">
              <w:rPr>
                <w:rFonts w:cs="Times New Roman" w:hint="cs"/>
                <w:sz w:val="24"/>
                <w:szCs w:val="24"/>
                <w:rtl/>
              </w:rPr>
              <w:t>التاريخ:</w:t>
            </w:r>
            <w:r w:rsidRPr="00B26C12">
              <w:rPr>
                <w:rFonts w:cs="Times New Roman"/>
                <w:sz w:val="24"/>
                <w:szCs w:val="24"/>
                <w:rtl/>
                <w:lang w:bidi="ar-AE"/>
              </w:rPr>
              <w:t xml:space="preserve"> </w:t>
            </w:r>
          </w:p>
        </w:tc>
      </w:tr>
      <w:tr w:rsidR="00B26C12" w:rsidRPr="00B26C12" w:rsidTr="00FF7170">
        <w:trPr>
          <w:trHeight w:val="576"/>
        </w:trPr>
        <w:tc>
          <w:tcPr>
            <w:tcW w:w="4428" w:type="dxa"/>
          </w:tcPr>
          <w:p w:rsidR="00B26C12" w:rsidRPr="00B26C12" w:rsidRDefault="00FF7170" w:rsidP="009524DF">
            <w:pPr>
              <w:spacing w:line="360" w:lineRule="exact"/>
              <w:jc w:val="both"/>
              <w:rPr>
                <w:rFonts w:cs="Times New Roman"/>
                <w:sz w:val="20"/>
                <w:szCs w:val="20"/>
              </w:rPr>
            </w:pPr>
            <w:r w:rsidRPr="002876A5">
              <w:rPr>
                <w:rFonts w:cs="Times New Roman"/>
                <w:sz w:val="20"/>
                <w:szCs w:val="20"/>
              </w:rPr>
              <w:t xml:space="preserve">Signature Place: </w:t>
            </w:r>
          </w:p>
        </w:tc>
        <w:tc>
          <w:tcPr>
            <w:tcW w:w="4428" w:type="dxa"/>
          </w:tcPr>
          <w:p w:rsidR="00B26C12" w:rsidRPr="00B26C12" w:rsidRDefault="00FF7170" w:rsidP="009524DF">
            <w:pPr>
              <w:bidi/>
              <w:spacing w:line="360" w:lineRule="exact"/>
              <w:jc w:val="highKashida"/>
              <w:rPr>
                <w:rFonts w:cs="Times New Roman"/>
                <w:sz w:val="24"/>
                <w:szCs w:val="24"/>
                <w:rtl/>
                <w:lang w:bidi="ar-AE"/>
              </w:rPr>
            </w:pPr>
            <w:r w:rsidRPr="00B26C12">
              <w:rPr>
                <w:rFonts w:cs="Times New Roman" w:hint="cs"/>
                <w:sz w:val="24"/>
                <w:szCs w:val="24"/>
                <w:rtl/>
                <w:lang w:bidi="ar-AE"/>
              </w:rPr>
              <w:t>مكان التوقيع:</w:t>
            </w:r>
            <w:r w:rsidRPr="00B26C12">
              <w:rPr>
                <w:rFonts w:cs="Times New Roman"/>
                <w:sz w:val="24"/>
                <w:szCs w:val="24"/>
                <w:rtl/>
                <w:lang w:bidi="ar-AE"/>
              </w:rPr>
              <w:t xml:space="preserve"> </w:t>
            </w:r>
          </w:p>
        </w:tc>
      </w:tr>
      <w:tr w:rsidR="00B26C12" w:rsidRPr="00B26C12" w:rsidTr="00B26C12">
        <w:tc>
          <w:tcPr>
            <w:tcW w:w="4428" w:type="dxa"/>
          </w:tcPr>
          <w:p w:rsidR="00FF7170" w:rsidRPr="002876A5" w:rsidRDefault="00FF7170" w:rsidP="00FF7170">
            <w:pPr>
              <w:spacing w:line="360" w:lineRule="exact"/>
              <w:ind w:left="505" w:hanging="505"/>
              <w:jc w:val="both"/>
              <w:rPr>
                <w:rFonts w:cs="Times New Roman"/>
                <w:sz w:val="20"/>
                <w:szCs w:val="20"/>
              </w:rPr>
            </w:pPr>
            <w:r w:rsidRPr="002876A5">
              <w:rPr>
                <w:rFonts w:cs="Times New Roman"/>
                <w:sz w:val="20"/>
                <w:szCs w:val="20"/>
              </w:rPr>
              <w:t>Signature</w:t>
            </w:r>
            <w:r w:rsidRPr="002876A5">
              <w:rPr>
                <w:rFonts w:cs="Times New Roman" w:hint="cs"/>
                <w:sz w:val="20"/>
                <w:szCs w:val="20"/>
                <w:rtl/>
              </w:rPr>
              <w:t>:</w:t>
            </w:r>
          </w:p>
          <w:p w:rsidR="00B26C12" w:rsidRDefault="00B26C12" w:rsidP="00B26C12">
            <w:pPr>
              <w:spacing w:line="360" w:lineRule="exact"/>
              <w:jc w:val="both"/>
              <w:rPr>
                <w:rFonts w:cs="Times New Roman"/>
                <w:sz w:val="20"/>
                <w:szCs w:val="20"/>
              </w:rPr>
            </w:pPr>
          </w:p>
          <w:p w:rsidR="00FF7170" w:rsidRPr="00B26C12" w:rsidRDefault="00FF7170" w:rsidP="00B26C12">
            <w:pPr>
              <w:spacing w:line="360" w:lineRule="exact"/>
              <w:jc w:val="both"/>
              <w:rPr>
                <w:rFonts w:cs="Times New Roman"/>
                <w:sz w:val="20"/>
                <w:szCs w:val="20"/>
              </w:rPr>
            </w:pPr>
          </w:p>
        </w:tc>
        <w:tc>
          <w:tcPr>
            <w:tcW w:w="4428" w:type="dxa"/>
          </w:tcPr>
          <w:p w:rsidR="00FF7170" w:rsidRPr="00B26C12" w:rsidRDefault="00FF7170" w:rsidP="00FF7170">
            <w:pPr>
              <w:bidi/>
              <w:spacing w:line="360" w:lineRule="exact"/>
              <w:jc w:val="highKashida"/>
              <w:rPr>
                <w:rFonts w:cs="Times New Roman"/>
                <w:sz w:val="24"/>
                <w:szCs w:val="24"/>
                <w:rtl/>
              </w:rPr>
            </w:pPr>
            <w:r w:rsidRPr="00B26C12">
              <w:rPr>
                <w:rFonts w:cs="Times New Roman" w:hint="cs"/>
                <w:sz w:val="24"/>
                <w:szCs w:val="24"/>
                <w:rtl/>
              </w:rPr>
              <w:t>ال</w:t>
            </w:r>
            <w:r w:rsidRPr="00B26C12">
              <w:rPr>
                <w:rFonts w:cs="Times New Roman"/>
                <w:sz w:val="24"/>
                <w:szCs w:val="24"/>
                <w:rtl/>
              </w:rPr>
              <w:t>توقيــــــع:</w:t>
            </w:r>
          </w:p>
          <w:p w:rsidR="00B26C12" w:rsidRPr="00B26C12" w:rsidRDefault="00B26C12" w:rsidP="00B26C12">
            <w:pPr>
              <w:bidi/>
              <w:spacing w:line="360" w:lineRule="exact"/>
              <w:jc w:val="both"/>
              <w:rPr>
                <w:rFonts w:cs="Times New Roman"/>
                <w:sz w:val="24"/>
                <w:szCs w:val="24"/>
                <w:rtl/>
                <w:lang w:bidi="ar-AE"/>
              </w:rPr>
            </w:pPr>
          </w:p>
        </w:tc>
      </w:tr>
      <w:tr w:rsidR="00FF7170" w:rsidRPr="002876A5" w:rsidTr="000C1AD1">
        <w:trPr>
          <w:trHeight w:val="576"/>
        </w:trPr>
        <w:tc>
          <w:tcPr>
            <w:tcW w:w="4428" w:type="dxa"/>
          </w:tcPr>
          <w:p w:rsidR="00FF7170" w:rsidRPr="002876A5" w:rsidRDefault="00FF7170" w:rsidP="009524DF">
            <w:pPr>
              <w:spacing w:line="360" w:lineRule="exact"/>
              <w:jc w:val="both"/>
              <w:rPr>
                <w:rFonts w:cs="Times New Roman"/>
                <w:b/>
                <w:bCs/>
                <w:sz w:val="20"/>
                <w:szCs w:val="20"/>
                <w:u w:val="single"/>
              </w:rPr>
            </w:pPr>
            <w:r w:rsidRPr="002876A5">
              <w:rPr>
                <w:rFonts w:cs="Times New Roman"/>
                <w:sz w:val="20"/>
                <w:szCs w:val="20"/>
              </w:rPr>
              <w:t>Name:</w:t>
            </w:r>
            <w:r w:rsidRPr="002876A5">
              <w:rPr>
                <w:rFonts w:cs="Times New Roman"/>
                <w:sz w:val="20"/>
                <w:szCs w:val="20"/>
                <w:rtl/>
                <w:lang w:bidi="ar-AE"/>
              </w:rPr>
              <w:t xml:space="preserve"> </w:t>
            </w:r>
          </w:p>
        </w:tc>
        <w:tc>
          <w:tcPr>
            <w:tcW w:w="4428" w:type="dxa"/>
          </w:tcPr>
          <w:p w:rsidR="00FF7170" w:rsidRPr="00FF7170" w:rsidRDefault="00FF7170" w:rsidP="009524DF">
            <w:pPr>
              <w:bidi/>
              <w:spacing w:line="360" w:lineRule="exact"/>
              <w:jc w:val="highKashida"/>
              <w:rPr>
                <w:rFonts w:cs="Times New Roman"/>
                <w:sz w:val="24"/>
                <w:szCs w:val="24"/>
                <w:rtl/>
              </w:rPr>
            </w:pPr>
            <w:r w:rsidRPr="00B26C12">
              <w:rPr>
                <w:rFonts w:cs="Times New Roman" w:hint="cs"/>
                <w:sz w:val="24"/>
                <w:szCs w:val="24"/>
                <w:rtl/>
              </w:rPr>
              <w:t>اسم المخول:</w:t>
            </w:r>
            <w:r w:rsidRPr="00B26C12">
              <w:rPr>
                <w:rFonts w:cs="Times New Roman"/>
                <w:sz w:val="24"/>
                <w:szCs w:val="24"/>
                <w:rtl/>
                <w:lang w:bidi="ar-AE"/>
              </w:rPr>
              <w:t xml:space="preserve"> </w:t>
            </w:r>
          </w:p>
        </w:tc>
      </w:tr>
      <w:tr w:rsidR="00FF7170" w:rsidRPr="00B26C12" w:rsidTr="000C1AD1">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Signature Date:</w:t>
            </w:r>
            <w:r w:rsidRPr="002876A5">
              <w:rPr>
                <w:rFonts w:cs="Times New Roman"/>
                <w:sz w:val="20"/>
                <w:szCs w:val="20"/>
                <w:rtl/>
                <w:lang w:bidi="ar-AE"/>
              </w:rPr>
              <w:t xml:space="preserve"> </w:t>
            </w:r>
          </w:p>
        </w:tc>
        <w:tc>
          <w:tcPr>
            <w:tcW w:w="4428" w:type="dxa"/>
          </w:tcPr>
          <w:p w:rsidR="00FF7170" w:rsidRPr="00B26C12" w:rsidRDefault="00FF7170" w:rsidP="009524DF">
            <w:pPr>
              <w:bidi/>
              <w:spacing w:line="360" w:lineRule="exact"/>
              <w:jc w:val="highKashida"/>
              <w:rPr>
                <w:rFonts w:cs="Times New Roman"/>
                <w:sz w:val="24"/>
                <w:szCs w:val="24"/>
                <w:rtl/>
                <w:lang w:bidi="ar-AE"/>
              </w:rPr>
            </w:pPr>
            <w:r w:rsidRPr="00B26C12">
              <w:rPr>
                <w:rFonts w:cs="Times New Roman" w:hint="cs"/>
                <w:sz w:val="24"/>
                <w:szCs w:val="24"/>
                <w:rtl/>
              </w:rPr>
              <w:t>التاريخ:</w:t>
            </w:r>
            <w:r w:rsidRPr="00B26C12">
              <w:rPr>
                <w:rFonts w:cs="Times New Roman"/>
                <w:sz w:val="24"/>
                <w:szCs w:val="24"/>
                <w:rtl/>
                <w:lang w:bidi="ar-AE"/>
              </w:rPr>
              <w:t xml:space="preserve"> </w:t>
            </w:r>
          </w:p>
        </w:tc>
      </w:tr>
      <w:tr w:rsidR="00FF7170" w:rsidRPr="00B26C12" w:rsidTr="000C1AD1">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 xml:space="preserve">Signature Place: </w:t>
            </w:r>
          </w:p>
        </w:tc>
        <w:tc>
          <w:tcPr>
            <w:tcW w:w="4428" w:type="dxa"/>
          </w:tcPr>
          <w:p w:rsidR="00FF7170" w:rsidRPr="00B26C12" w:rsidRDefault="00FF7170" w:rsidP="009524DF">
            <w:pPr>
              <w:bidi/>
              <w:spacing w:line="360" w:lineRule="exact"/>
              <w:jc w:val="highKashida"/>
              <w:rPr>
                <w:rFonts w:cs="Times New Roman"/>
                <w:sz w:val="24"/>
                <w:szCs w:val="24"/>
                <w:rtl/>
                <w:lang w:bidi="ar-AE"/>
              </w:rPr>
            </w:pPr>
            <w:r w:rsidRPr="00B26C12">
              <w:rPr>
                <w:rFonts w:cs="Times New Roman" w:hint="cs"/>
                <w:sz w:val="24"/>
                <w:szCs w:val="24"/>
                <w:rtl/>
                <w:lang w:bidi="ar-AE"/>
              </w:rPr>
              <w:t>مكان التوقيع:</w:t>
            </w:r>
            <w:r w:rsidRPr="00B26C12">
              <w:rPr>
                <w:rFonts w:cs="Times New Roman"/>
                <w:sz w:val="24"/>
                <w:szCs w:val="24"/>
                <w:rtl/>
                <w:lang w:bidi="ar-AE"/>
              </w:rPr>
              <w:t xml:space="preserve"> </w:t>
            </w:r>
          </w:p>
        </w:tc>
      </w:tr>
      <w:tr w:rsidR="00FF7170" w:rsidRPr="00B26C12" w:rsidTr="000C1AD1">
        <w:tc>
          <w:tcPr>
            <w:tcW w:w="4428" w:type="dxa"/>
          </w:tcPr>
          <w:p w:rsidR="00FF7170" w:rsidRPr="002876A5" w:rsidRDefault="00FF7170" w:rsidP="000C1AD1">
            <w:pPr>
              <w:spacing w:line="360" w:lineRule="exact"/>
              <w:ind w:left="505" w:hanging="505"/>
              <w:jc w:val="both"/>
              <w:rPr>
                <w:rFonts w:cs="Times New Roman"/>
                <w:sz w:val="20"/>
                <w:szCs w:val="20"/>
              </w:rPr>
            </w:pPr>
            <w:r w:rsidRPr="002876A5">
              <w:rPr>
                <w:rFonts w:cs="Times New Roman"/>
                <w:sz w:val="20"/>
                <w:szCs w:val="20"/>
              </w:rPr>
              <w:t>Signature</w:t>
            </w:r>
            <w:r w:rsidRPr="002876A5">
              <w:rPr>
                <w:rFonts w:cs="Times New Roman" w:hint="cs"/>
                <w:sz w:val="20"/>
                <w:szCs w:val="20"/>
                <w:rtl/>
              </w:rPr>
              <w:t>:</w:t>
            </w:r>
          </w:p>
          <w:p w:rsidR="00FF7170" w:rsidRDefault="00FF7170" w:rsidP="000C1AD1">
            <w:pPr>
              <w:spacing w:line="360" w:lineRule="exact"/>
              <w:jc w:val="both"/>
              <w:rPr>
                <w:rFonts w:cs="Times New Roman"/>
                <w:sz w:val="20"/>
                <w:szCs w:val="20"/>
              </w:rPr>
            </w:pPr>
          </w:p>
          <w:p w:rsidR="00FF7170" w:rsidRDefault="00FF7170" w:rsidP="000C1AD1">
            <w:pPr>
              <w:spacing w:line="360" w:lineRule="exact"/>
              <w:jc w:val="both"/>
              <w:rPr>
                <w:rFonts w:cs="Times New Roman"/>
                <w:sz w:val="20"/>
                <w:szCs w:val="20"/>
              </w:rPr>
            </w:pPr>
          </w:p>
          <w:p w:rsidR="00FF7170" w:rsidRPr="00B26C12" w:rsidRDefault="00FF7170" w:rsidP="000C1AD1">
            <w:pPr>
              <w:spacing w:line="360" w:lineRule="exact"/>
              <w:jc w:val="both"/>
              <w:rPr>
                <w:rFonts w:cs="Times New Roman"/>
                <w:sz w:val="20"/>
                <w:szCs w:val="20"/>
              </w:rPr>
            </w:pPr>
          </w:p>
        </w:tc>
        <w:tc>
          <w:tcPr>
            <w:tcW w:w="4428" w:type="dxa"/>
          </w:tcPr>
          <w:p w:rsidR="00FF7170" w:rsidRPr="00B26C12" w:rsidRDefault="00FF7170" w:rsidP="000C1AD1">
            <w:pPr>
              <w:bidi/>
              <w:spacing w:line="360" w:lineRule="exact"/>
              <w:jc w:val="highKashida"/>
              <w:rPr>
                <w:rFonts w:cs="Times New Roman"/>
                <w:sz w:val="24"/>
                <w:szCs w:val="24"/>
                <w:rtl/>
              </w:rPr>
            </w:pPr>
            <w:r w:rsidRPr="00B26C12">
              <w:rPr>
                <w:rFonts w:cs="Times New Roman" w:hint="cs"/>
                <w:sz w:val="24"/>
                <w:szCs w:val="24"/>
                <w:rtl/>
              </w:rPr>
              <w:t>ال</w:t>
            </w:r>
            <w:r w:rsidRPr="00B26C12">
              <w:rPr>
                <w:rFonts w:cs="Times New Roman"/>
                <w:sz w:val="24"/>
                <w:szCs w:val="24"/>
                <w:rtl/>
              </w:rPr>
              <w:t>توقيــــــع:</w:t>
            </w:r>
          </w:p>
          <w:p w:rsidR="00FF7170" w:rsidRPr="00B26C12" w:rsidRDefault="00FF7170" w:rsidP="000C1AD1">
            <w:pPr>
              <w:bidi/>
              <w:spacing w:line="360" w:lineRule="exact"/>
              <w:jc w:val="both"/>
              <w:rPr>
                <w:rFonts w:cs="Times New Roman"/>
                <w:sz w:val="24"/>
                <w:szCs w:val="24"/>
                <w:rtl/>
                <w:lang w:bidi="ar-AE"/>
              </w:rPr>
            </w:pPr>
          </w:p>
        </w:tc>
      </w:tr>
    </w:tbl>
    <w:p w:rsidR="00D020E6" w:rsidRDefault="00D020E6"/>
    <w:tbl>
      <w:tblPr>
        <w:tblW w:w="0" w:type="auto"/>
        <w:tblLook w:val="01E0"/>
      </w:tblPr>
      <w:tblGrid>
        <w:gridCol w:w="4428"/>
        <w:gridCol w:w="4428"/>
      </w:tblGrid>
      <w:tr w:rsidR="00B26C12" w:rsidRPr="00B26C12" w:rsidTr="00B26C12">
        <w:tc>
          <w:tcPr>
            <w:tcW w:w="4428" w:type="dxa"/>
          </w:tcPr>
          <w:p w:rsidR="00FF7170" w:rsidRPr="002876A5" w:rsidRDefault="00FF7170" w:rsidP="00FF7170">
            <w:pPr>
              <w:spacing w:line="360" w:lineRule="exact"/>
              <w:jc w:val="both"/>
              <w:rPr>
                <w:rFonts w:cs="Times New Roman"/>
                <w:b/>
                <w:bCs/>
                <w:sz w:val="20"/>
                <w:szCs w:val="20"/>
                <w:u w:val="single"/>
              </w:rPr>
            </w:pPr>
            <w:r w:rsidRPr="002876A5">
              <w:rPr>
                <w:rFonts w:cs="Times New Roman"/>
                <w:b/>
                <w:bCs/>
                <w:sz w:val="20"/>
                <w:szCs w:val="20"/>
                <w:u w:val="single"/>
              </w:rPr>
              <w:t>Particulars of the Mudarib:</w:t>
            </w:r>
          </w:p>
          <w:p w:rsidR="00B26C12" w:rsidRPr="00B26C12" w:rsidRDefault="00B26C12" w:rsidP="00B26C12">
            <w:pPr>
              <w:spacing w:line="360" w:lineRule="exact"/>
              <w:jc w:val="both"/>
              <w:rPr>
                <w:rFonts w:cs="Times New Roman"/>
                <w:sz w:val="20"/>
                <w:szCs w:val="20"/>
              </w:rPr>
            </w:pPr>
          </w:p>
        </w:tc>
        <w:tc>
          <w:tcPr>
            <w:tcW w:w="4428" w:type="dxa"/>
          </w:tcPr>
          <w:p w:rsidR="00FF7170" w:rsidRPr="00B26C12" w:rsidRDefault="00FF7170" w:rsidP="00FF7170">
            <w:pPr>
              <w:bidi/>
              <w:spacing w:line="360" w:lineRule="exact"/>
              <w:jc w:val="lowKashida"/>
              <w:rPr>
                <w:rFonts w:cs="Times New Roman"/>
                <w:b/>
                <w:bCs/>
                <w:sz w:val="24"/>
                <w:szCs w:val="24"/>
                <w:u w:val="single"/>
                <w:rtl/>
              </w:rPr>
            </w:pPr>
            <w:r w:rsidRPr="00B26C12">
              <w:rPr>
                <w:rFonts w:cs="Times New Roman"/>
                <w:b/>
                <w:bCs/>
                <w:sz w:val="24"/>
                <w:szCs w:val="24"/>
                <w:u w:val="single"/>
                <w:rtl/>
              </w:rPr>
              <w:t>بيانـــات ال</w:t>
            </w:r>
            <w:r w:rsidRPr="00B26C12">
              <w:rPr>
                <w:rFonts w:cs="Times New Roman" w:hint="cs"/>
                <w:b/>
                <w:bCs/>
                <w:sz w:val="24"/>
                <w:szCs w:val="24"/>
                <w:u w:val="single"/>
                <w:rtl/>
              </w:rPr>
              <w:t>مضارب</w:t>
            </w:r>
            <w:r w:rsidRPr="00B26C12">
              <w:rPr>
                <w:rFonts w:cs="Times New Roman"/>
                <w:b/>
                <w:bCs/>
                <w:sz w:val="24"/>
                <w:szCs w:val="24"/>
                <w:u w:val="single"/>
                <w:rtl/>
              </w:rPr>
              <w:t>:</w:t>
            </w:r>
          </w:p>
          <w:p w:rsidR="00B26C12" w:rsidRPr="00B26C12" w:rsidRDefault="00B26C12" w:rsidP="00B26C12">
            <w:pPr>
              <w:bidi/>
              <w:spacing w:line="360" w:lineRule="exact"/>
              <w:jc w:val="both"/>
              <w:rPr>
                <w:rFonts w:cs="Times New Roman"/>
                <w:sz w:val="24"/>
                <w:szCs w:val="24"/>
                <w:rtl/>
                <w:lang w:bidi="ar-AE"/>
              </w:rPr>
            </w:pPr>
          </w:p>
        </w:tc>
      </w:tr>
      <w:tr w:rsidR="00B26C12" w:rsidRPr="00B26C12" w:rsidTr="00FF7170">
        <w:trPr>
          <w:trHeight w:val="576"/>
        </w:trPr>
        <w:tc>
          <w:tcPr>
            <w:tcW w:w="4428" w:type="dxa"/>
          </w:tcPr>
          <w:p w:rsidR="00B26C12" w:rsidRPr="00B26C12" w:rsidRDefault="00FF7170" w:rsidP="009524DF">
            <w:pPr>
              <w:spacing w:line="360" w:lineRule="exact"/>
              <w:jc w:val="both"/>
              <w:rPr>
                <w:rFonts w:cs="Times New Roman"/>
                <w:sz w:val="20"/>
                <w:szCs w:val="20"/>
              </w:rPr>
            </w:pPr>
            <w:r w:rsidRPr="002876A5">
              <w:rPr>
                <w:rFonts w:cs="Times New Roman"/>
                <w:sz w:val="20"/>
                <w:szCs w:val="20"/>
              </w:rPr>
              <w:t xml:space="preserve">City: </w:t>
            </w:r>
          </w:p>
        </w:tc>
        <w:tc>
          <w:tcPr>
            <w:tcW w:w="4428" w:type="dxa"/>
          </w:tcPr>
          <w:p w:rsidR="00B26C12" w:rsidRPr="00B26C12" w:rsidRDefault="00FF7170" w:rsidP="009524DF">
            <w:pPr>
              <w:bidi/>
              <w:spacing w:line="360" w:lineRule="exact"/>
              <w:rPr>
                <w:rFonts w:cs="Times New Roman"/>
                <w:sz w:val="24"/>
                <w:szCs w:val="24"/>
                <w:rtl/>
              </w:rPr>
            </w:pPr>
            <w:r w:rsidRPr="00B26C12">
              <w:rPr>
                <w:rFonts w:cs="Times New Roman"/>
                <w:sz w:val="24"/>
                <w:szCs w:val="24"/>
                <w:rtl/>
              </w:rPr>
              <w:t>المدينـــــة:</w:t>
            </w:r>
            <w:r w:rsidRPr="00B26C12">
              <w:rPr>
                <w:rFonts w:cs="Times New Roman" w:hint="cs"/>
                <w:sz w:val="24"/>
                <w:szCs w:val="24"/>
                <w:rtl/>
              </w:rPr>
              <w:t xml:space="preserve">  </w:t>
            </w:r>
            <w:r w:rsidRPr="00B26C12">
              <w:rPr>
                <w:rFonts w:cs="Times New Roman"/>
                <w:sz w:val="24"/>
                <w:szCs w:val="24"/>
                <w:rtl/>
              </w:rPr>
              <w:t xml:space="preserve"> </w:t>
            </w:r>
          </w:p>
        </w:tc>
      </w:tr>
      <w:tr w:rsidR="00B26C12" w:rsidRPr="00B26C12" w:rsidTr="00FF7170">
        <w:trPr>
          <w:trHeight w:val="576"/>
        </w:trPr>
        <w:tc>
          <w:tcPr>
            <w:tcW w:w="4428" w:type="dxa"/>
          </w:tcPr>
          <w:p w:rsidR="00B26C12" w:rsidRPr="00B26C12" w:rsidRDefault="00FF7170" w:rsidP="009524DF">
            <w:pPr>
              <w:spacing w:line="360" w:lineRule="exact"/>
              <w:jc w:val="both"/>
              <w:rPr>
                <w:rFonts w:cs="Times New Roman"/>
                <w:sz w:val="20"/>
                <w:szCs w:val="20"/>
              </w:rPr>
            </w:pPr>
            <w:r w:rsidRPr="002876A5">
              <w:rPr>
                <w:rFonts w:cs="Times New Roman"/>
                <w:sz w:val="20"/>
                <w:szCs w:val="20"/>
              </w:rPr>
              <w:t xml:space="preserve">Area: </w:t>
            </w:r>
          </w:p>
        </w:tc>
        <w:tc>
          <w:tcPr>
            <w:tcW w:w="4428" w:type="dxa"/>
          </w:tcPr>
          <w:p w:rsidR="00B26C12" w:rsidRPr="00B26C12" w:rsidRDefault="00FF7170" w:rsidP="009524DF">
            <w:pPr>
              <w:bidi/>
              <w:spacing w:line="360" w:lineRule="exact"/>
              <w:rPr>
                <w:rFonts w:cs="Times New Roman"/>
                <w:sz w:val="24"/>
                <w:szCs w:val="24"/>
                <w:rtl/>
              </w:rPr>
            </w:pPr>
            <w:r w:rsidRPr="00B26C12">
              <w:rPr>
                <w:rFonts w:cs="Times New Roman"/>
                <w:sz w:val="24"/>
                <w:szCs w:val="24"/>
                <w:rtl/>
              </w:rPr>
              <w:t>المنطقـــة:</w:t>
            </w:r>
            <w:r w:rsidRPr="00B26C12">
              <w:rPr>
                <w:rFonts w:cs="Times New Roman" w:hint="cs"/>
                <w:sz w:val="24"/>
                <w:szCs w:val="24"/>
                <w:rtl/>
              </w:rPr>
              <w:t xml:space="preserve">   </w:t>
            </w:r>
            <w:r w:rsidRPr="00B26C12">
              <w:rPr>
                <w:rFonts w:cs="Times New Roman"/>
                <w:sz w:val="24"/>
                <w:szCs w:val="24"/>
                <w:rtl/>
              </w:rPr>
              <w:t xml:space="preserve"> </w:t>
            </w:r>
          </w:p>
        </w:tc>
      </w:tr>
      <w:tr w:rsidR="00FF7170" w:rsidRPr="00B26C12" w:rsidTr="00FF7170">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 xml:space="preserve">Building: </w:t>
            </w:r>
          </w:p>
        </w:tc>
        <w:tc>
          <w:tcPr>
            <w:tcW w:w="4428" w:type="dxa"/>
          </w:tcPr>
          <w:p w:rsidR="00FF7170" w:rsidRPr="00B26C12" w:rsidRDefault="00FF7170" w:rsidP="009524DF">
            <w:pPr>
              <w:bidi/>
              <w:spacing w:line="360" w:lineRule="exact"/>
              <w:rPr>
                <w:rFonts w:cs="Times New Roman"/>
                <w:sz w:val="24"/>
                <w:szCs w:val="24"/>
                <w:rtl/>
              </w:rPr>
            </w:pPr>
            <w:r w:rsidRPr="00B26C12">
              <w:rPr>
                <w:rFonts w:cs="Times New Roman"/>
                <w:sz w:val="24"/>
                <w:szCs w:val="24"/>
                <w:rtl/>
              </w:rPr>
              <w:t>اسم البناية:</w:t>
            </w:r>
            <w:r w:rsidRPr="00B26C12">
              <w:rPr>
                <w:rFonts w:cs="Times New Roman" w:hint="cs"/>
                <w:sz w:val="24"/>
                <w:szCs w:val="24"/>
                <w:rtl/>
              </w:rPr>
              <w:t xml:space="preserve">  </w:t>
            </w:r>
            <w:r w:rsidRPr="00B26C12">
              <w:rPr>
                <w:rFonts w:cs="Times New Roman"/>
                <w:sz w:val="24"/>
                <w:szCs w:val="24"/>
                <w:rtl/>
              </w:rPr>
              <w:t xml:space="preserve"> </w:t>
            </w:r>
          </w:p>
        </w:tc>
      </w:tr>
      <w:tr w:rsidR="00FF7170" w:rsidRPr="00B26C12" w:rsidTr="00FF7170">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 xml:space="preserve">Office </w:t>
            </w:r>
            <w:r>
              <w:rPr>
                <w:rFonts w:cs="Times New Roman"/>
                <w:sz w:val="20"/>
                <w:szCs w:val="20"/>
              </w:rPr>
              <w:t>N</w:t>
            </w:r>
            <w:r w:rsidRPr="002876A5">
              <w:rPr>
                <w:rFonts w:cs="Times New Roman"/>
                <w:sz w:val="20"/>
                <w:szCs w:val="20"/>
              </w:rPr>
              <w:t>o. :</w:t>
            </w:r>
            <w:r w:rsidRPr="002876A5">
              <w:rPr>
                <w:rFonts w:cs="Times New Roman"/>
                <w:sz w:val="20"/>
                <w:szCs w:val="20"/>
                <w:rtl/>
                <w:lang w:bidi="ar-AE"/>
              </w:rPr>
              <w:t xml:space="preserve"> </w:t>
            </w:r>
          </w:p>
        </w:tc>
        <w:tc>
          <w:tcPr>
            <w:tcW w:w="4428" w:type="dxa"/>
          </w:tcPr>
          <w:p w:rsidR="00FF7170" w:rsidRPr="00B26C12" w:rsidRDefault="00FF7170" w:rsidP="009524DF">
            <w:pPr>
              <w:bidi/>
              <w:spacing w:line="360" w:lineRule="exact"/>
              <w:rPr>
                <w:rFonts w:cs="Times New Roman"/>
                <w:sz w:val="24"/>
                <w:szCs w:val="24"/>
                <w:rtl/>
              </w:rPr>
            </w:pPr>
            <w:r w:rsidRPr="00B26C12">
              <w:rPr>
                <w:rFonts w:cs="Times New Roman"/>
                <w:sz w:val="24"/>
                <w:szCs w:val="24"/>
                <w:rtl/>
              </w:rPr>
              <w:t xml:space="preserve">رقم </w:t>
            </w:r>
            <w:r w:rsidRPr="00B26C12">
              <w:rPr>
                <w:rFonts w:cs="Times New Roman" w:hint="cs"/>
                <w:sz w:val="24"/>
                <w:szCs w:val="24"/>
                <w:rtl/>
              </w:rPr>
              <w:t>المكتب</w:t>
            </w:r>
            <w:r w:rsidRPr="00B26C12">
              <w:rPr>
                <w:rFonts w:cs="Times New Roman"/>
                <w:sz w:val="24"/>
                <w:szCs w:val="24"/>
                <w:rtl/>
              </w:rPr>
              <w:t xml:space="preserve">: </w:t>
            </w:r>
          </w:p>
        </w:tc>
      </w:tr>
      <w:tr w:rsidR="00FF7170" w:rsidRPr="00B26C12" w:rsidTr="00FF7170">
        <w:trPr>
          <w:trHeight w:val="576"/>
        </w:trPr>
        <w:tc>
          <w:tcPr>
            <w:tcW w:w="4428" w:type="dxa"/>
          </w:tcPr>
          <w:p w:rsidR="00FF7170" w:rsidRPr="00B26C12" w:rsidRDefault="00FF7170" w:rsidP="00AC1D6C">
            <w:pPr>
              <w:spacing w:line="360" w:lineRule="exact"/>
              <w:jc w:val="both"/>
              <w:rPr>
                <w:rFonts w:cs="Times New Roman"/>
                <w:sz w:val="20"/>
                <w:szCs w:val="20"/>
              </w:rPr>
            </w:pPr>
            <w:r>
              <w:rPr>
                <w:rFonts w:cs="Times New Roman"/>
                <w:sz w:val="20"/>
                <w:szCs w:val="20"/>
              </w:rPr>
              <w:t>Fax N</w:t>
            </w:r>
            <w:r w:rsidRPr="002876A5">
              <w:rPr>
                <w:rFonts w:cs="Times New Roman"/>
                <w:sz w:val="20"/>
                <w:szCs w:val="20"/>
              </w:rPr>
              <w:t>o.:</w:t>
            </w:r>
            <w:r w:rsidRPr="002876A5">
              <w:rPr>
                <w:rFonts w:cs="Times New Roman"/>
                <w:sz w:val="20"/>
                <w:szCs w:val="20"/>
                <w:rtl/>
                <w:lang w:bidi="ar-AE"/>
              </w:rPr>
              <w:t xml:space="preserve"> </w:t>
            </w:r>
          </w:p>
        </w:tc>
        <w:tc>
          <w:tcPr>
            <w:tcW w:w="4428" w:type="dxa"/>
          </w:tcPr>
          <w:p w:rsidR="00FF7170" w:rsidRPr="00B26C12" w:rsidRDefault="00FF7170" w:rsidP="009524DF">
            <w:pPr>
              <w:bidi/>
              <w:spacing w:line="360" w:lineRule="exact"/>
              <w:rPr>
                <w:rFonts w:cs="Times New Roman"/>
                <w:sz w:val="24"/>
                <w:szCs w:val="24"/>
                <w:rtl/>
                <w:lang w:bidi="ar-AE"/>
              </w:rPr>
            </w:pPr>
            <w:r w:rsidRPr="00B26C12">
              <w:rPr>
                <w:rFonts w:cs="Times New Roman"/>
                <w:sz w:val="24"/>
                <w:szCs w:val="24"/>
                <w:rtl/>
              </w:rPr>
              <w:t>رقــــم ال</w:t>
            </w:r>
            <w:r w:rsidRPr="00B26C12">
              <w:rPr>
                <w:rFonts w:cs="Times New Roman" w:hint="cs"/>
                <w:sz w:val="24"/>
                <w:szCs w:val="24"/>
                <w:rtl/>
              </w:rPr>
              <w:t>فاكس</w:t>
            </w:r>
            <w:r w:rsidRPr="00B26C12">
              <w:rPr>
                <w:rFonts w:cs="Times New Roman"/>
                <w:sz w:val="24"/>
                <w:szCs w:val="24"/>
                <w:rtl/>
              </w:rPr>
              <w:t xml:space="preserve">: </w:t>
            </w:r>
          </w:p>
        </w:tc>
      </w:tr>
      <w:tr w:rsidR="00FF7170" w:rsidRPr="00B26C12" w:rsidTr="00FF7170">
        <w:trPr>
          <w:trHeight w:val="576"/>
        </w:trPr>
        <w:tc>
          <w:tcPr>
            <w:tcW w:w="4428" w:type="dxa"/>
          </w:tcPr>
          <w:p w:rsidR="00FF7170" w:rsidRPr="00B26C12" w:rsidRDefault="00FF7170" w:rsidP="009524DF">
            <w:pPr>
              <w:spacing w:line="360" w:lineRule="exact"/>
              <w:jc w:val="both"/>
              <w:rPr>
                <w:rFonts w:cs="Times New Roman"/>
                <w:sz w:val="20"/>
                <w:szCs w:val="20"/>
              </w:rPr>
            </w:pPr>
            <w:r w:rsidRPr="002876A5">
              <w:rPr>
                <w:rFonts w:cs="Times New Roman"/>
                <w:sz w:val="20"/>
                <w:szCs w:val="20"/>
              </w:rPr>
              <w:t xml:space="preserve">Elected Domicile: </w:t>
            </w:r>
          </w:p>
        </w:tc>
        <w:tc>
          <w:tcPr>
            <w:tcW w:w="4428" w:type="dxa"/>
          </w:tcPr>
          <w:p w:rsidR="00FF7170" w:rsidRPr="00B26C12" w:rsidRDefault="00FF7170" w:rsidP="009524DF">
            <w:pPr>
              <w:bidi/>
              <w:spacing w:line="360" w:lineRule="exact"/>
              <w:jc w:val="highKashida"/>
              <w:rPr>
                <w:rFonts w:cs="Times New Roman"/>
                <w:sz w:val="24"/>
                <w:szCs w:val="24"/>
                <w:rtl/>
                <w:lang w:bidi="ar-AE"/>
              </w:rPr>
            </w:pPr>
            <w:r w:rsidRPr="00B26C12">
              <w:rPr>
                <w:rFonts w:cs="Times New Roman"/>
                <w:sz w:val="24"/>
                <w:szCs w:val="24"/>
                <w:rtl/>
              </w:rPr>
              <w:t xml:space="preserve">الموطن المختار: </w:t>
            </w:r>
          </w:p>
        </w:tc>
      </w:tr>
      <w:tr w:rsidR="00FF7170" w:rsidRPr="00B26C12" w:rsidTr="00B26C12">
        <w:tc>
          <w:tcPr>
            <w:tcW w:w="4428" w:type="dxa"/>
          </w:tcPr>
          <w:p w:rsidR="00FF7170" w:rsidRPr="00B26C12" w:rsidRDefault="00FF7170" w:rsidP="00B26C12">
            <w:pPr>
              <w:spacing w:line="360" w:lineRule="exact"/>
              <w:jc w:val="both"/>
              <w:rPr>
                <w:rFonts w:cs="Times New Roman"/>
                <w:sz w:val="20"/>
                <w:szCs w:val="20"/>
              </w:rPr>
            </w:pPr>
          </w:p>
        </w:tc>
        <w:tc>
          <w:tcPr>
            <w:tcW w:w="4428" w:type="dxa"/>
          </w:tcPr>
          <w:p w:rsidR="00FF7170" w:rsidRPr="00B26C12" w:rsidRDefault="00FF7170" w:rsidP="00FF7170">
            <w:pPr>
              <w:bidi/>
              <w:spacing w:line="360" w:lineRule="exact"/>
              <w:jc w:val="highKashida"/>
              <w:rPr>
                <w:rFonts w:cs="Times New Roman"/>
                <w:sz w:val="24"/>
                <w:szCs w:val="24"/>
                <w:rtl/>
                <w:lang w:bidi="ar-AE"/>
              </w:rPr>
            </w:pPr>
          </w:p>
        </w:tc>
      </w:tr>
      <w:tr w:rsidR="00D30D05" w:rsidRPr="00B26C12" w:rsidTr="00B26C12">
        <w:tc>
          <w:tcPr>
            <w:tcW w:w="4428" w:type="dxa"/>
          </w:tcPr>
          <w:p w:rsidR="00D30D05" w:rsidRDefault="00D30D05" w:rsidP="00D30D05">
            <w:pPr>
              <w:spacing w:line="360" w:lineRule="exact"/>
              <w:jc w:val="center"/>
              <w:rPr>
                <w:rFonts w:cs="Times New Roman"/>
                <w:b/>
                <w:bCs/>
                <w:sz w:val="20"/>
                <w:szCs w:val="20"/>
                <w:u w:val="single"/>
              </w:rPr>
            </w:pPr>
            <w:r w:rsidRPr="002876A5">
              <w:rPr>
                <w:rFonts w:cs="Times New Roman"/>
                <w:b/>
                <w:bCs/>
                <w:sz w:val="20"/>
                <w:szCs w:val="20"/>
                <w:u w:val="single"/>
              </w:rPr>
              <w:t>SCHEDULE</w:t>
            </w:r>
          </w:p>
          <w:p w:rsidR="00D30D05" w:rsidRPr="00B26C12" w:rsidRDefault="00D30D05" w:rsidP="00D30D05">
            <w:pPr>
              <w:spacing w:line="360" w:lineRule="exact"/>
              <w:jc w:val="center"/>
              <w:rPr>
                <w:rFonts w:cs="Times New Roman"/>
                <w:sz w:val="20"/>
                <w:szCs w:val="20"/>
              </w:rPr>
            </w:pPr>
          </w:p>
        </w:tc>
        <w:tc>
          <w:tcPr>
            <w:tcW w:w="4428" w:type="dxa"/>
          </w:tcPr>
          <w:p w:rsidR="00D30D05" w:rsidRPr="00D30D05" w:rsidRDefault="00D30D05" w:rsidP="00D30D05">
            <w:pPr>
              <w:pStyle w:val="Heading1"/>
              <w:spacing w:line="360" w:lineRule="exact"/>
              <w:rPr>
                <w:rFonts w:cs="Times New Roman"/>
                <w:b/>
                <w:bCs/>
                <w:sz w:val="24"/>
                <w:szCs w:val="24"/>
                <w:u w:val="single"/>
                <w:rtl/>
              </w:rPr>
            </w:pPr>
            <w:r w:rsidRPr="00B26C12">
              <w:rPr>
                <w:rFonts w:cs="Times New Roman"/>
                <w:b/>
                <w:bCs/>
                <w:sz w:val="24"/>
                <w:szCs w:val="24"/>
                <w:u w:val="single"/>
                <w:rtl/>
              </w:rPr>
              <w:t>الملحـــــــــق</w:t>
            </w:r>
          </w:p>
        </w:tc>
      </w:tr>
      <w:tr w:rsidR="00D30D05" w:rsidRPr="00B26C12" w:rsidTr="00B26C12">
        <w:tc>
          <w:tcPr>
            <w:tcW w:w="4428" w:type="dxa"/>
          </w:tcPr>
          <w:p w:rsidR="00D30D05" w:rsidRPr="00D30D05" w:rsidRDefault="00D30D05" w:rsidP="009524DF">
            <w:pPr>
              <w:pStyle w:val="ListParagraph"/>
              <w:numPr>
                <w:ilvl w:val="0"/>
                <w:numId w:val="9"/>
              </w:numPr>
              <w:spacing w:line="360" w:lineRule="exact"/>
              <w:jc w:val="both"/>
              <w:rPr>
                <w:rFonts w:cs="Times New Roman"/>
                <w:sz w:val="20"/>
                <w:szCs w:val="20"/>
              </w:rPr>
            </w:pPr>
            <w:r w:rsidRPr="002876A5">
              <w:rPr>
                <w:rFonts w:cs="Times New Roman"/>
                <w:sz w:val="20"/>
                <w:szCs w:val="20"/>
              </w:rPr>
              <w:t>the “</w:t>
            </w:r>
            <w:r w:rsidRPr="002876A5">
              <w:rPr>
                <w:rFonts w:cs="Times New Roman"/>
                <w:b/>
                <w:bCs/>
                <w:sz w:val="20"/>
                <w:szCs w:val="20"/>
              </w:rPr>
              <w:t>Capital</w:t>
            </w:r>
            <w:r w:rsidRPr="002876A5">
              <w:rPr>
                <w:rFonts w:cs="Times New Roman"/>
                <w:sz w:val="20"/>
                <w:szCs w:val="20"/>
              </w:rPr>
              <w:t>”:</w:t>
            </w:r>
            <w:r w:rsidRPr="002876A5">
              <w:rPr>
                <w:rFonts w:cs="Times New Roman"/>
                <w:sz w:val="20"/>
                <w:szCs w:val="20"/>
                <w:rtl/>
                <w:lang w:bidi="ar-AE"/>
              </w:rPr>
              <w:t xml:space="preserve"> </w:t>
            </w:r>
          </w:p>
        </w:tc>
        <w:tc>
          <w:tcPr>
            <w:tcW w:w="4428" w:type="dxa"/>
          </w:tcPr>
          <w:p w:rsidR="00D30D05" w:rsidRPr="00B26C12" w:rsidRDefault="00D30D05" w:rsidP="009524DF">
            <w:pPr>
              <w:numPr>
                <w:ilvl w:val="0"/>
                <w:numId w:val="4"/>
              </w:numPr>
              <w:bidi/>
              <w:spacing w:line="360" w:lineRule="exact"/>
              <w:ind w:left="360" w:right="249"/>
              <w:jc w:val="highKashida"/>
              <w:rPr>
                <w:rFonts w:ascii="Bookman Old Style" w:hAnsi="Bookman Old Style"/>
                <w:sz w:val="24"/>
                <w:szCs w:val="24"/>
                <w:rtl/>
                <w:lang w:bidi="ar-AE"/>
              </w:rPr>
            </w:pPr>
            <w:r w:rsidRPr="00B26C12">
              <w:rPr>
                <w:rFonts w:cs="Times New Roman"/>
                <w:b/>
                <w:bCs/>
                <w:sz w:val="24"/>
                <w:szCs w:val="24"/>
                <w:rtl/>
              </w:rPr>
              <w:t>رأس مال المضاربة</w:t>
            </w:r>
            <w:r w:rsidRPr="00B26C12">
              <w:rPr>
                <w:rFonts w:cs="Times New Roman" w:hint="cs"/>
                <w:sz w:val="24"/>
                <w:szCs w:val="24"/>
                <w:rtl/>
              </w:rPr>
              <w:t>:</w:t>
            </w:r>
            <w:r w:rsidRPr="00B26C12">
              <w:rPr>
                <w:rFonts w:cs="Times New Roman"/>
                <w:sz w:val="24"/>
                <w:szCs w:val="24"/>
                <w:rtl/>
                <w:lang w:bidi="ar-AE"/>
              </w:rPr>
              <w:t xml:space="preserve"> </w:t>
            </w:r>
          </w:p>
          <w:p w:rsidR="00D30D05" w:rsidRPr="00B26C12" w:rsidRDefault="00D30D05" w:rsidP="00FF7170">
            <w:pPr>
              <w:bidi/>
              <w:spacing w:line="360" w:lineRule="exact"/>
              <w:jc w:val="highKashida"/>
              <w:rPr>
                <w:rFonts w:cs="Times New Roman"/>
                <w:sz w:val="24"/>
                <w:szCs w:val="24"/>
                <w:rtl/>
                <w:lang w:bidi="ar-AE"/>
              </w:rPr>
            </w:pPr>
          </w:p>
        </w:tc>
      </w:tr>
      <w:tr w:rsidR="00D30D05" w:rsidRPr="00B26C12" w:rsidTr="00B26C12">
        <w:tc>
          <w:tcPr>
            <w:tcW w:w="4428" w:type="dxa"/>
          </w:tcPr>
          <w:p w:rsidR="00D30D05" w:rsidRPr="002876A5" w:rsidRDefault="00D30D05" w:rsidP="009524DF">
            <w:pPr>
              <w:pStyle w:val="ListParagraph"/>
              <w:numPr>
                <w:ilvl w:val="0"/>
                <w:numId w:val="9"/>
              </w:numPr>
              <w:spacing w:line="360" w:lineRule="exact"/>
              <w:jc w:val="both"/>
              <w:rPr>
                <w:rFonts w:cs="Times New Roman"/>
                <w:sz w:val="20"/>
                <w:szCs w:val="20"/>
              </w:rPr>
            </w:pPr>
            <w:r w:rsidRPr="002876A5">
              <w:rPr>
                <w:bCs/>
                <w:sz w:val="20"/>
                <w:szCs w:val="20"/>
                <w:lang w:eastAsia="en-GB"/>
              </w:rPr>
              <w:t>Description, location and number (s) of Assets in which the Capital will be invested:</w:t>
            </w:r>
            <w:r w:rsidRPr="002876A5">
              <w:rPr>
                <w:rFonts w:cs="Times New Roman"/>
                <w:sz w:val="20"/>
                <w:szCs w:val="20"/>
                <w:rtl/>
                <w:lang w:bidi="ar-AE"/>
              </w:rPr>
              <w:t xml:space="preserve"> </w:t>
            </w:r>
          </w:p>
        </w:tc>
        <w:tc>
          <w:tcPr>
            <w:tcW w:w="4428" w:type="dxa"/>
          </w:tcPr>
          <w:p w:rsidR="00D30D05" w:rsidRPr="00B26C12" w:rsidRDefault="00D30D05" w:rsidP="009524DF">
            <w:pPr>
              <w:numPr>
                <w:ilvl w:val="0"/>
                <w:numId w:val="4"/>
              </w:numPr>
              <w:bidi/>
              <w:spacing w:line="360" w:lineRule="exact"/>
              <w:ind w:left="360"/>
              <w:jc w:val="highKashida"/>
              <w:rPr>
                <w:rFonts w:cs="Times New Roman"/>
                <w:sz w:val="24"/>
                <w:szCs w:val="24"/>
                <w:lang w:bidi="ar-AE"/>
              </w:rPr>
            </w:pPr>
            <w:r w:rsidRPr="00B26C12">
              <w:rPr>
                <w:rFonts w:hint="cs"/>
                <w:sz w:val="24"/>
                <w:szCs w:val="24"/>
                <w:rtl/>
                <w:lang w:bidi="ar-AE"/>
              </w:rPr>
              <w:t xml:space="preserve">وصف وموقع ورقم/أرقام [الأصول] التي سيستثمر رأس مال المضربة فيها: </w:t>
            </w:r>
          </w:p>
          <w:p w:rsidR="00D30D05" w:rsidRPr="00D30D05" w:rsidRDefault="00D30D05" w:rsidP="00FF7170">
            <w:pPr>
              <w:bidi/>
              <w:spacing w:line="360" w:lineRule="exact"/>
              <w:jc w:val="highKashida"/>
              <w:rPr>
                <w:rFonts w:cs="Times New Roman"/>
                <w:sz w:val="24"/>
                <w:szCs w:val="24"/>
                <w:rtl/>
                <w:lang w:bidi="ar-AE"/>
              </w:rPr>
            </w:pPr>
          </w:p>
        </w:tc>
      </w:tr>
      <w:tr w:rsidR="00D30D05" w:rsidRPr="00B26C12" w:rsidTr="00B26C12">
        <w:tc>
          <w:tcPr>
            <w:tcW w:w="4428" w:type="dxa"/>
          </w:tcPr>
          <w:p w:rsidR="00D30D05" w:rsidRPr="002876A5" w:rsidRDefault="00D30D05" w:rsidP="00D30D05">
            <w:pPr>
              <w:pStyle w:val="ListParagraph"/>
              <w:numPr>
                <w:ilvl w:val="0"/>
                <w:numId w:val="9"/>
              </w:numPr>
              <w:spacing w:line="360" w:lineRule="exact"/>
              <w:jc w:val="both"/>
              <w:rPr>
                <w:rFonts w:cs="Times New Roman"/>
                <w:sz w:val="20"/>
                <w:szCs w:val="20"/>
              </w:rPr>
            </w:pPr>
            <w:r>
              <w:rPr>
                <w:rFonts w:cs="Times New Roman"/>
                <w:sz w:val="20"/>
                <w:szCs w:val="20"/>
              </w:rPr>
              <w:t>Securities</w:t>
            </w:r>
            <w:r w:rsidRPr="002876A5">
              <w:rPr>
                <w:rFonts w:cs="Times New Roman"/>
                <w:sz w:val="20"/>
                <w:szCs w:val="20"/>
              </w:rPr>
              <w:t xml:space="preserve"> provided by the Mudarib against the performance of its obligations under this Promise:</w:t>
            </w:r>
          </w:p>
        </w:tc>
        <w:tc>
          <w:tcPr>
            <w:tcW w:w="4428" w:type="dxa"/>
          </w:tcPr>
          <w:p w:rsidR="00D30D05" w:rsidRPr="00B26C12" w:rsidRDefault="00D30D05" w:rsidP="00D30D05">
            <w:pPr>
              <w:numPr>
                <w:ilvl w:val="0"/>
                <w:numId w:val="4"/>
              </w:numPr>
              <w:bidi/>
              <w:spacing w:line="360" w:lineRule="exact"/>
              <w:ind w:left="360"/>
              <w:jc w:val="highKashida"/>
              <w:rPr>
                <w:rFonts w:cs="Times New Roman"/>
                <w:sz w:val="24"/>
                <w:szCs w:val="24"/>
                <w:lang w:bidi="ar-AE"/>
              </w:rPr>
            </w:pPr>
            <w:r w:rsidRPr="00B26C12">
              <w:rPr>
                <w:rFonts w:cs="Times New Roman"/>
                <w:sz w:val="24"/>
                <w:szCs w:val="24"/>
                <w:rtl/>
              </w:rPr>
              <w:t>الضمانات المقدمة من</w:t>
            </w:r>
            <w:r w:rsidRPr="00B26C12">
              <w:rPr>
                <w:rFonts w:cs="Times New Roman" w:hint="cs"/>
                <w:sz w:val="24"/>
                <w:szCs w:val="24"/>
                <w:rtl/>
                <w:lang w:bidi="ar-AE"/>
              </w:rPr>
              <w:t xml:space="preserve"> المضارب</w:t>
            </w:r>
            <w:r w:rsidRPr="00B26C12">
              <w:rPr>
                <w:rFonts w:cs="Times New Roman"/>
                <w:sz w:val="24"/>
                <w:szCs w:val="24"/>
                <w:rtl/>
              </w:rPr>
              <w:t xml:space="preserve"> نظير </w:t>
            </w:r>
            <w:r w:rsidRPr="00B26C12">
              <w:rPr>
                <w:rFonts w:cs="Times New Roman" w:hint="cs"/>
                <w:sz w:val="24"/>
                <w:szCs w:val="24"/>
                <w:rtl/>
                <w:lang w:bidi="ar-AE"/>
              </w:rPr>
              <w:t xml:space="preserve">ضمان </w:t>
            </w:r>
            <w:r w:rsidRPr="00B26C12">
              <w:rPr>
                <w:rFonts w:cs="Times New Roman" w:hint="cs"/>
                <w:sz w:val="24"/>
                <w:szCs w:val="24"/>
                <w:rtl/>
              </w:rPr>
              <w:t>تنفيذ التزاماته المحددة في هذا الوعد:</w:t>
            </w:r>
          </w:p>
          <w:p w:rsidR="00D30D05" w:rsidRPr="00D30D05" w:rsidRDefault="00D30D05" w:rsidP="00FF7170">
            <w:pPr>
              <w:bidi/>
              <w:spacing w:line="360" w:lineRule="exact"/>
              <w:jc w:val="highKashida"/>
              <w:rPr>
                <w:rFonts w:cs="Times New Roman"/>
                <w:sz w:val="24"/>
                <w:szCs w:val="24"/>
                <w:rtl/>
                <w:lang w:bidi="ar-AE"/>
              </w:rPr>
            </w:pPr>
          </w:p>
        </w:tc>
      </w:tr>
      <w:tr w:rsidR="00D30D05" w:rsidRPr="00B26C12" w:rsidTr="00D30D05">
        <w:trPr>
          <w:trHeight w:val="576"/>
        </w:trPr>
        <w:tc>
          <w:tcPr>
            <w:tcW w:w="4428" w:type="dxa"/>
          </w:tcPr>
          <w:p w:rsidR="00D30D05" w:rsidRPr="00D30D05" w:rsidRDefault="00D30D05" w:rsidP="00D30D05">
            <w:pPr>
              <w:pStyle w:val="ListParagraph"/>
              <w:numPr>
                <w:ilvl w:val="0"/>
                <w:numId w:val="12"/>
              </w:numPr>
              <w:spacing w:line="360" w:lineRule="exact"/>
              <w:jc w:val="both"/>
              <w:rPr>
                <w:rFonts w:cs="Times New Roman"/>
                <w:sz w:val="20"/>
                <w:szCs w:val="20"/>
              </w:rPr>
            </w:pPr>
          </w:p>
        </w:tc>
        <w:tc>
          <w:tcPr>
            <w:tcW w:w="4428" w:type="dxa"/>
          </w:tcPr>
          <w:p w:rsidR="00D30D05" w:rsidRPr="00B26C12" w:rsidRDefault="00D30D05" w:rsidP="00FF7170">
            <w:pPr>
              <w:bidi/>
              <w:spacing w:line="360" w:lineRule="exact"/>
              <w:jc w:val="highKashida"/>
              <w:rPr>
                <w:rFonts w:cs="Times New Roman"/>
                <w:sz w:val="24"/>
                <w:szCs w:val="24"/>
                <w:rtl/>
                <w:lang w:bidi="ar-AE"/>
              </w:rPr>
            </w:pPr>
            <w:r>
              <w:rPr>
                <w:rFonts w:cs="Times New Roman" w:hint="cs"/>
                <w:sz w:val="24"/>
                <w:szCs w:val="24"/>
                <w:rtl/>
                <w:lang w:bidi="ar-AE"/>
              </w:rPr>
              <w:t>1)</w:t>
            </w:r>
          </w:p>
        </w:tc>
      </w:tr>
      <w:tr w:rsidR="00D30D05" w:rsidRPr="00B26C12" w:rsidTr="00D30D05">
        <w:trPr>
          <w:trHeight w:val="576"/>
        </w:trPr>
        <w:tc>
          <w:tcPr>
            <w:tcW w:w="4428" w:type="dxa"/>
          </w:tcPr>
          <w:p w:rsidR="00D30D05" w:rsidRPr="00D30D05" w:rsidRDefault="00D30D05" w:rsidP="00D30D05">
            <w:pPr>
              <w:pStyle w:val="ListParagraph"/>
              <w:numPr>
                <w:ilvl w:val="0"/>
                <w:numId w:val="12"/>
              </w:numPr>
              <w:spacing w:line="360" w:lineRule="exact"/>
              <w:jc w:val="both"/>
              <w:rPr>
                <w:rFonts w:cs="Times New Roman"/>
                <w:sz w:val="20"/>
                <w:szCs w:val="20"/>
              </w:rPr>
            </w:pPr>
          </w:p>
        </w:tc>
        <w:tc>
          <w:tcPr>
            <w:tcW w:w="4428" w:type="dxa"/>
          </w:tcPr>
          <w:p w:rsidR="00D30D05" w:rsidRPr="00B26C12" w:rsidRDefault="00D30D05" w:rsidP="00FF7170">
            <w:pPr>
              <w:bidi/>
              <w:spacing w:line="360" w:lineRule="exact"/>
              <w:jc w:val="highKashida"/>
              <w:rPr>
                <w:rFonts w:cs="Times New Roman"/>
                <w:sz w:val="24"/>
                <w:szCs w:val="24"/>
                <w:rtl/>
                <w:lang w:bidi="ar-AE"/>
              </w:rPr>
            </w:pPr>
            <w:r>
              <w:rPr>
                <w:rFonts w:cs="Times New Roman" w:hint="cs"/>
                <w:sz w:val="24"/>
                <w:szCs w:val="24"/>
                <w:rtl/>
                <w:lang w:bidi="ar-AE"/>
              </w:rPr>
              <w:t>2)</w:t>
            </w:r>
          </w:p>
        </w:tc>
      </w:tr>
      <w:tr w:rsidR="00D30D05" w:rsidRPr="00B26C12" w:rsidTr="00D30D05">
        <w:trPr>
          <w:trHeight w:val="576"/>
        </w:trPr>
        <w:tc>
          <w:tcPr>
            <w:tcW w:w="4428" w:type="dxa"/>
          </w:tcPr>
          <w:p w:rsidR="00D30D05" w:rsidRDefault="00D30D05" w:rsidP="00D30D05">
            <w:pPr>
              <w:pStyle w:val="ListParagraph"/>
              <w:numPr>
                <w:ilvl w:val="0"/>
                <w:numId w:val="12"/>
              </w:numPr>
              <w:spacing w:line="360" w:lineRule="exact"/>
              <w:jc w:val="both"/>
              <w:rPr>
                <w:rFonts w:cs="Times New Roman"/>
                <w:sz w:val="20"/>
                <w:szCs w:val="20"/>
              </w:rPr>
            </w:pPr>
            <w:r w:rsidRPr="00140928">
              <w:rPr>
                <w:rFonts w:cs="Times New Roman"/>
                <w:sz w:val="20"/>
                <w:szCs w:val="20"/>
              </w:rPr>
              <w:t>Any other Securities agreed by the two parties</w:t>
            </w:r>
          </w:p>
        </w:tc>
        <w:tc>
          <w:tcPr>
            <w:tcW w:w="4428" w:type="dxa"/>
          </w:tcPr>
          <w:p w:rsidR="00D30D05" w:rsidRPr="00D30D05" w:rsidRDefault="00D30D05" w:rsidP="00D30D05">
            <w:pPr>
              <w:bidi/>
              <w:spacing w:line="360" w:lineRule="exact"/>
              <w:ind w:left="360" w:hanging="360"/>
              <w:jc w:val="highKashida"/>
              <w:rPr>
                <w:rFonts w:cs="Times New Roman"/>
                <w:sz w:val="24"/>
                <w:szCs w:val="24"/>
                <w:lang w:val="en-GB" w:bidi="ar-AE"/>
              </w:rPr>
            </w:pPr>
            <w:r>
              <w:rPr>
                <w:rFonts w:cs="Times New Roman" w:hint="cs"/>
                <w:sz w:val="24"/>
                <w:szCs w:val="24"/>
                <w:rtl/>
                <w:lang w:bidi="ar-AE"/>
              </w:rPr>
              <w:t>3)</w:t>
            </w:r>
            <w:r w:rsidRPr="00B26C12">
              <w:rPr>
                <w:rFonts w:cs="Times New Roman"/>
                <w:sz w:val="24"/>
                <w:szCs w:val="24"/>
                <w:rtl/>
                <w:lang w:bidi="ar-AE"/>
              </w:rPr>
              <w:t xml:space="preserve"> أيّ ضمانات أخرى يتفق عليها الطرفــــــان</w:t>
            </w:r>
          </w:p>
        </w:tc>
      </w:tr>
      <w:tr w:rsidR="00B26C12" w:rsidRPr="002876A5" w:rsidTr="00B26C12">
        <w:tc>
          <w:tcPr>
            <w:tcW w:w="4428" w:type="dxa"/>
          </w:tcPr>
          <w:p w:rsidR="00B26C12" w:rsidRPr="002876A5" w:rsidRDefault="00B26C12" w:rsidP="00B26C12">
            <w:pPr>
              <w:spacing w:line="360" w:lineRule="exact"/>
              <w:ind w:left="505" w:hanging="505"/>
              <w:jc w:val="both"/>
              <w:rPr>
                <w:rFonts w:cs="Times New Roman"/>
                <w:sz w:val="20"/>
                <w:szCs w:val="20"/>
              </w:rPr>
            </w:pPr>
          </w:p>
        </w:tc>
        <w:tc>
          <w:tcPr>
            <w:tcW w:w="4428" w:type="dxa"/>
          </w:tcPr>
          <w:p w:rsidR="00B26C12" w:rsidRPr="00B26C12" w:rsidRDefault="00B26C12" w:rsidP="00B26C12">
            <w:pPr>
              <w:bidi/>
              <w:spacing w:line="360" w:lineRule="exact"/>
              <w:rPr>
                <w:rFonts w:cs="Times New Roman"/>
                <w:sz w:val="24"/>
                <w:szCs w:val="24"/>
                <w:rtl/>
              </w:rPr>
            </w:pPr>
          </w:p>
        </w:tc>
      </w:tr>
    </w:tbl>
    <w:p w:rsidR="00B26C12" w:rsidRDefault="00B26C12"/>
    <w:sectPr w:rsidR="00B26C12" w:rsidSect="001710AB">
      <w:foot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7A1" w:rsidRDefault="007417A1" w:rsidP="00D020E6">
      <w:r>
        <w:separator/>
      </w:r>
    </w:p>
  </w:endnote>
  <w:endnote w:type="continuationSeparator" w:id="1">
    <w:p w:rsidR="007417A1" w:rsidRDefault="007417A1" w:rsidP="00D020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abic Transparent">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CG Times">
    <w:charset w:val="00"/>
    <w:family w:val="roman"/>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8B0C13" w:rsidRPr="00D73233" w:rsidRDefault="008B0C13" w:rsidP="00D020E6">
        <w:pPr>
          <w:pStyle w:val="Footer"/>
          <w:tabs>
            <w:tab w:val="center" w:pos="4680"/>
            <w:tab w:val="right" w:pos="9360"/>
          </w:tabs>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8B0C13" w:rsidTr="008B0C13">
          <w:tc>
            <w:tcPr>
              <w:tcW w:w="2952" w:type="dxa"/>
            </w:tcPr>
            <w:p w:rsidR="008B0C13" w:rsidRPr="008B0C13" w:rsidRDefault="008B0C13" w:rsidP="008B0C13">
              <w:pPr>
                <w:pStyle w:val="Footer"/>
                <w:tabs>
                  <w:tab w:val="center" w:pos="4680"/>
                  <w:tab w:val="right" w:pos="9360"/>
                </w:tabs>
                <w:rPr>
                  <w:rFonts w:asciiTheme="minorHAnsi" w:hAnsiTheme="minorHAnsi"/>
                  <w:sz w:val="16"/>
                  <w:szCs w:val="16"/>
                </w:rPr>
              </w:pPr>
              <w:r>
                <w:rPr>
                  <w:rFonts w:asciiTheme="minorHAnsi" w:hAnsiTheme="minorHAnsi"/>
                  <w:sz w:val="16"/>
                  <w:szCs w:val="16"/>
                </w:rPr>
                <w:t>MDA/PP/022009/V1</w:t>
              </w:r>
            </w:p>
          </w:tc>
          <w:tc>
            <w:tcPr>
              <w:tcW w:w="2952" w:type="dxa"/>
            </w:tcPr>
            <w:p w:rsidR="008B0C13" w:rsidRDefault="004D474E" w:rsidP="00D020E6">
              <w:pPr>
                <w:pStyle w:val="Footer"/>
                <w:tabs>
                  <w:tab w:val="center" w:pos="4680"/>
                  <w:tab w:val="right" w:pos="9360"/>
                </w:tabs>
                <w:jc w:val="center"/>
                <w:rPr>
                  <w:sz w:val="22"/>
                  <w:szCs w:val="22"/>
                </w:rPr>
              </w:pPr>
              <w:r w:rsidRPr="00D73233">
                <w:rPr>
                  <w:sz w:val="22"/>
                  <w:szCs w:val="22"/>
                </w:rPr>
                <w:fldChar w:fldCharType="begin"/>
              </w:r>
              <w:r w:rsidR="008B0C13" w:rsidRPr="00D73233">
                <w:rPr>
                  <w:sz w:val="22"/>
                  <w:szCs w:val="22"/>
                </w:rPr>
                <w:instrText xml:space="preserve"> PAGE   \* MERGEFORMAT </w:instrText>
              </w:r>
              <w:r w:rsidRPr="00D73233">
                <w:rPr>
                  <w:sz w:val="22"/>
                  <w:szCs w:val="22"/>
                </w:rPr>
                <w:fldChar w:fldCharType="separate"/>
              </w:r>
              <w:r w:rsidR="00B5591E">
                <w:rPr>
                  <w:noProof/>
                  <w:sz w:val="22"/>
                  <w:szCs w:val="22"/>
                </w:rPr>
                <w:t>1</w:t>
              </w:r>
              <w:r w:rsidRPr="00D73233">
                <w:rPr>
                  <w:sz w:val="22"/>
                  <w:szCs w:val="22"/>
                </w:rPr>
                <w:fldChar w:fldCharType="end"/>
              </w:r>
            </w:p>
          </w:tc>
          <w:tc>
            <w:tcPr>
              <w:tcW w:w="2952" w:type="dxa"/>
            </w:tcPr>
            <w:p w:rsidR="008B0C13" w:rsidRDefault="008B0C13" w:rsidP="00D020E6">
              <w:pPr>
                <w:pStyle w:val="Footer"/>
                <w:tabs>
                  <w:tab w:val="center" w:pos="4680"/>
                  <w:tab w:val="right" w:pos="9360"/>
                </w:tabs>
                <w:jc w:val="center"/>
                <w:rPr>
                  <w:sz w:val="22"/>
                  <w:szCs w:val="22"/>
                </w:rPr>
              </w:pPr>
            </w:p>
          </w:tc>
        </w:tr>
      </w:tbl>
      <w:p w:rsidR="00D020E6" w:rsidRDefault="004D474E" w:rsidP="00D020E6">
        <w:pPr>
          <w:pStyle w:val="Footer"/>
          <w:tabs>
            <w:tab w:val="center" w:pos="4680"/>
            <w:tab w:val="right" w:pos="9360"/>
          </w:tabs>
          <w:jc w:val="center"/>
        </w:pPr>
      </w:p>
    </w:sdtContent>
  </w:sdt>
  <w:p w:rsidR="00D020E6" w:rsidRDefault="00D020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7A1" w:rsidRDefault="007417A1" w:rsidP="00D020E6">
      <w:r>
        <w:separator/>
      </w:r>
    </w:p>
  </w:footnote>
  <w:footnote w:type="continuationSeparator" w:id="1">
    <w:p w:rsidR="007417A1" w:rsidRDefault="007417A1" w:rsidP="00D020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7D5"/>
    <w:multiLevelType w:val="hybridMultilevel"/>
    <w:tmpl w:val="B15CA2DC"/>
    <w:lvl w:ilvl="0" w:tplc="2C46C106">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57733"/>
    <w:multiLevelType w:val="hybridMultilevel"/>
    <w:tmpl w:val="6B5048C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24BDC"/>
    <w:multiLevelType w:val="hybridMultilevel"/>
    <w:tmpl w:val="8B4689F8"/>
    <w:lvl w:ilvl="0" w:tplc="2C46C106">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53860"/>
    <w:multiLevelType w:val="hybridMultilevel"/>
    <w:tmpl w:val="640EFBFA"/>
    <w:lvl w:ilvl="0" w:tplc="70607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F35FC"/>
    <w:multiLevelType w:val="hybridMultilevel"/>
    <w:tmpl w:val="092899AA"/>
    <w:lvl w:ilvl="0" w:tplc="98D6C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90781"/>
    <w:multiLevelType w:val="hybridMultilevel"/>
    <w:tmpl w:val="8D22E6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030FF"/>
    <w:multiLevelType w:val="hybridMultilevel"/>
    <w:tmpl w:val="99AA8F24"/>
    <w:lvl w:ilvl="0" w:tplc="06121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E3588"/>
    <w:multiLevelType w:val="hybridMultilevel"/>
    <w:tmpl w:val="04126314"/>
    <w:lvl w:ilvl="0" w:tplc="2C46C106">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0FC3"/>
    <w:multiLevelType w:val="hybridMultilevel"/>
    <w:tmpl w:val="C37ABF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B14279"/>
    <w:multiLevelType w:val="multilevel"/>
    <w:tmpl w:val="453A5536"/>
    <w:lvl w:ilvl="0">
      <w:start w:val="1"/>
      <w:numFmt w:val="decimal"/>
      <w:pStyle w:val="ListLegal1"/>
      <w:lvlText w:val="%1."/>
      <w:lvlJc w:val="left"/>
      <w:pPr>
        <w:tabs>
          <w:tab w:val="num" w:pos="624"/>
        </w:tabs>
        <w:ind w:left="624" w:right="624" w:hanging="624"/>
      </w:pPr>
      <w:rPr>
        <w:rFonts w:ascii="Times New Roman" w:hAnsi="Times New Roman" w:cs="Times New Roman" w:hint="default"/>
        <w:b/>
        <w:bCs w:val="0"/>
        <w:i w:val="0"/>
        <w:sz w:val="24"/>
        <w:szCs w:val="24"/>
      </w:rPr>
    </w:lvl>
    <w:lvl w:ilvl="1">
      <w:start w:val="1"/>
      <w:numFmt w:val="decimal"/>
      <w:pStyle w:val="ListLegal2"/>
      <w:lvlText w:val="%1.%2"/>
      <w:lvlJc w:val="left"/>
      <w:pPr>
        <w:tabs>
          <w:tab w:val="num" w:pos="624"/>
        </w:tabs>
        <w:ind w:left="624" w:right="624" w:hanging="624"/>
      </w:pPr>
      <w:rPr>
        <w:b/>
        <w:bCs w:val="0"/>
        <w:i w:val="0"/>
        <w:sz w:val="24"/>
        <w:szCs w:val="24"/>
      </w:rPr>
    </w:lvl>
    <w:lvl w:ilvl="2">
      <w:start w:val="1"/>
      <w:numFmt w:val="decimal"/>
      <w:pStyle w:val="ListLegal3"/>
      <w:lvlText w:val="%1.%2.%3"/>
      <w:lvlJc w:val="left"/>
      <w:pPr>
        <w:tabs>
          <w:tab w:val="num" w:pos="1417"/>
        </w:tabs>
        <w:ind w:left="1417" w:right="1417" w:hanging="793"/>
      </w:pPr>
      <w:rPr>
        <w:b w:val="0"/>
        <w:i w:val="0"/>
        <w:sz w:val="18"/>
      </w:rPr>
    </w:lvl>
    <w:lvl w:ilvl="3">
      <w:start w:val="1"/>
      <w:numFmt w:val="decimal"/>
      <w:pStyle w:val="ListArabic4"/>
      <w:lvlText w:val="(%4)"/>
      <w:lvlJc w:val="left"/>
      <w:pPr>
        <w:tabs>
          <w:tab w:val="num" w:pos="2438"/>
        </w:tabs>
        <w:ind w:left="2438" w:right="2438" w:hanging="510"/>
      </w:pPr>
      <w:rPr>
        <w:b w:val="0"/>
        <w:i w:val="0"/>
        <w:sz w:val="20"/>
      </w:rPr>
    </w:lvl>
    <w:lvl w:ilvl="4">
      <w:start w:val="1"/>
      <w:numFmt w:val="lowerRoman"/>
      <w:lvlText w:val="(%5)"/>
      <w:lvlJc w:val="left"/>
      <w:pPr>
        <w:tabs>
          <w:tab w:val="num" w:pos="2438"/>
        </w:tabs>
        <w:ind w:left="2438" w:right="2438" w:hanging="510"/>
      </w:pPr>
      <w:rPr>
        <w:b w:val="0"/>
        <w:i w:val="0"/>
        <w:sz w:val="18"/>
      </w:rPr>
    </w:lvl>
    <w:lvl w:ilvl="5">
      <w:start w:val="1"/>
      <w:numFmt w:val="decimal"/>
      <w:lvlText w:val="(%6)"/>
      <w:lvlJc w:val="left"/>
      <w:pPr>
        <w:tabs>
          <w:tab w:val="num" w:pos="2948"/>
        </w:tabs>
        <w:ind w:left="2948" w:righ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10">
    <w:nsid w:val="6DD43CD9"/>
    <w:multiLevelType w:val="hybridMultilevel"/>
    <w:tmpl w:val="207CAEC0"/>
    <w:lvl w:ilvl="0" w:tplc="30429D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28933EF"/>
    <w:multiLevelType w:val="hybridMultilevel"/>
    <w:tmpl w:val="AB9E3E86"/>
    <w:lvl w:ilvl="0" w:tplc="0486F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0"/>
  </w:num>
  <w:num w:numId="5">
    <w:abstractNumId w:val="5"/>
  </w:num>
  <w:num w:numId="6">
    <w:abstractNumId w:val="1"/>
  </w:num>
  <w:num w:numId="7">
    <w:abstractNumId w:val="3"/>
  </w:num>
  <w:num w:numId="8">
    <w:abstractNumId w:val="10"/>
  </w:num>
  <w:num w:numId="9">
    <w:abstractNumId w:val="8"/>
  </w:num>
  <w:num w:numId="10">
    <w:abstractNumId w:val="2"/>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cumentProtection w:edit="forms" w:enforcement="1"/>
  <w:defaultTabStop w:val="720"/>
  <w:characterSpacingControl w:val="doNotCompress"/>
  <w:footnotePr>
    <w:footnote w:id="0"/>
    <w:footnote w:id="1"/>
  </w:footnotePr>
  <w:endnotePr>
    <w:endnote w:id="0"/>
    <w:endnote w:id="1"/>
  </w:endnotePr>
  <w:compat/>
  <w:rsids>
    <w:rsidRoot w:val="00B26C12"/>
    <w:rsid w:val="0005701B"/>
    <w:rsid w:val="001710AB"/>
    <w:rsid w:val="001F170E"/>
    <w:rsid w:val="00340493"/>
    <w:rsid w:val="004D474E"/>
    <w:rsid w:val="004F5E48"/>
    <w:rsid w:val="006C3ED5"/>
    <w:rsid w:val="007417A1"/>
    <w:rsid w:val="00760A1A"/>
    <w:rsid w:val="007D71D7"/>
    <w:rsid w:val="0087034C"/>
    <w:rsid w:val="008B0C13"/>
    <w:rsid w:val="009524DF"/>
    <w:rsid w:val="009B215A"/>
    <w:rsid w:val="00AC1D6C"/>
    <w:rsid w:val="00AE4D50"/>
    <w:rsid w:val="00B26C12"/>
    <w:rsid w:val="00B5591E"/>
    <w:rsid w:val="00D020E6"/>
    <w:rsid w:val="00D30D05"/>
    <w:rsid w:val="00DA7E88"/>
    <w:rsid w:val="00DE4D19"/>
    <w:rsid w:val="00E92152"/>
    <w:rsid w:val="00FD4239"/>
    <w:rsid w:val="00FF71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b/>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C12"/>
    <w:pPr>
      <w:spacing w:after="0" w:line="240" w:lineRule="auto"/>
    </w:pPr>
    <w:rPr>
      <w:rFonts w:ascii="Times New Roman" w:eastAsia="Times New Roman" w:hAnsi="Times New Roman" w:cs="Arabic Transparent"/>
      <w:b w:val="0"/>
      <w:sz w:val="26"/>
      <w:szCs w:val="32"/>
    </w:rPr>
  </w:style>
  <w:style w:type="paragraph" w:styleId="Heading1">
    <w:name w:val="heading 1"/>
    <w:basedOn w:val="Normal"/>
    <w:next w:val="Normal"/>
    <w:link w:val="Heading1Char"/>
    <w:qFormat/>
    <w:rsid w:val="00B26C12"/>
    <w:pPr>
      <w:keepNext/>
      <w:bidi/>
      <w:jc w:val="center"/>
      <w:outlineLvl w:val="0"/>
    </w:pPr>
    <w:rPr>
      <w:rFonts w:cs="Traditional Arabic"/>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C12"/>
    <w:rPr>
      <w:rFonts w:ascii="Times New Roman" w:eastAsia="Times New Roman" w:hAnsi="Times New Roman" w:cs="Traditional Arabic"/>
      <w:b w:val="0"/>
      <w:sz w:val="20"/>
      <w:szCs w:val="28"/>
    </w:rPr>
  </w:style>
  <w:style w:type="paragraph" w:styleId="BodyText">
    <w:name w:val="Body Text"/>
    <w:basedOn w:val="Normal"/>
    <w:link w:val="BodyTextChar"/>
    <w:rsid w:val="00B26C12"/>
    <w:pPr>
      <w:spacing w:after="200" w:line="288" w:lineRule="auto"/>
      <w:ind w:left="624"/>
      <w:jc w:val="both"/>
    </w:pPr>
    <w:rPr>
      <w:rFonts w:ascii="CG Times" w:hAnsi="CG Times" w:cs="Times New Roman"/>
      <w:sz w:val="22"/>
      <w:szCs w:val="20"/>
      <w:lang w:val="en-GB"/>
    </w:rPr>
  </w:style>
  <w:style w:type="character" w:customStyle="1" w:styleId="BodyTextChar">
    <w:name w:val="Body Text Char"/>
    <w:basedOn w:val="DefaultParagraphFont"/>
    <w:link w:val="BodyText"/>
    <w:rsid w:val="00B26C12"/>
    <w:rPr>
      <w:rFonts w:ascii="CG Times" w:eastAsia="Times New Roman" w:hAnsi="CG Times" w:cs="Times New Roman"/>
      <w:b w:val="0"/>
      <w:sz w:val="22"/>
      <w:szCs w:val="20"/>
      <w:lang w:val="en-GB"/>
    </w:rPr>
  </w:style>
  <w:style w:type="paragraph" w:customStyle="1" w:styleId="ListArabic4">
    <w:name w:val="List Arabic 4"/>
    <w:basedOn w:val="Normal"/>
    <w:next w:val="Normal"/>
    <w:rsid w:val="00B26C12"/>
    <w:pPr>
      <w:numPr>
        <w:ilvl w:val="3"/>
        <w:numId w:val="1"/>
      </w:numPr>
      <w:tabs>
        <w:tab w:val="left" w:pos="86"/>
      </w:tabs>
      <w:spacing w:after="200" w:line="288" w:lineRule="auto"/>
      <w:jc w:val="both"/>
    </w:pPr>
    <w:rPr>
      <w:rFonts w:ascii="CG Times" w:hAnsi="CG Times" w:cs="Times New Roman"/>
      <w:sz w:val="22"/>
      <w:szCs w:val="20"/>
      <w:lang w:val="en-GB"/>
    </w:rPr>
  </w:style>
  <w:style w:type="paragraph" w:customStyle="1" w:styleId="ListLegal1">
    <w:name w:val="List Legal 1"/>
    <w:basedOn w:val="Normal"/>
    <w:next w:val="BodyText"/>
    <w:rsid w:val="00B26C12"/>
    <w:pPr>
      <w:numPr>
        <w:numId w:val="1"/>
      </w:numPr>
      <w:tabs>
        <w:tab w:val="left" w:pos="22"/>
      </w:tabs>
      <w:spacing w:after="200" w:line="288" w:lineRule="auto"/>
      <w:jc w:val="both"/>
    </w:pPr>
    <w:rPr>
      <w:rFonts w:ascii="CG Times" w:hAnsi="CG Times" w:cs="Times New Roman"/>
      <w:sz w:val="22"/>
      <w:szCs w:val="20"/>
      <w:lang w:val="en-GB"/>
    </w:rPr>
  </w:style>
  <w:style w:type="paragraph" w:customStyle="1" w:styleId="ListLegal2">
    <w:name w:val="List Legal 2"/>
    <w:basedOn w:val="Normal"/>
    <w:next w:val="BodyText"/>
    <w:rsid w:val="00B26C12"/>
    <w:pPr>
      <w:numPr>
        <w:ilvl w:val="1"/>
        <w:numId w:val="1"/>
      </w:numPr>
      <w:tabs>
        <w:tab w:val="left" w:pos="22"/>
      </w:tabs>
      <w:spacing w:after="200" w:line="288" w:lineRule="auto"/>
      <w:jc w:val="both"/>
    </w:pPr>
    <w:rPr>
      <w:rFonts w:ascii="CG Times" w:hAnsi="CG Times" w:cs="Times New Roman"/>
      <w:sz w:val="22"/>
      <w:szCs w:val="20"/>
      <w:lang w:val="en-GB"/>
    </w:rPr>
  </w:style>
  <w:style w:type="paragraph" w:customStyle="1" w:styleId="ListLegal3">
    <w:name w:val="List Legal 3"/>
    <w:basedOn w:val="Normal"/>
    <w:next w:val="BodyText2"/>
    <w:rsid w:val="00B26C12"/>
    <w:pPr>
      <w:numPr>
        <w:ilvl w:val="2"/>
        <w:numId w:val="1"/>
      </w:numPr>
      <w:tabs>
        <w:tab w:val="left" w:pos="50"/>
      </w:tabs>
      <w:spacing w:after="200" w:line="288" w:lineRule="auto"/>
      <w:jc w:val="both"/>
    </w:pPr>
    <w:rPr>
      <w:rFonts w:ascii="CG Times" w:hAnsi="CG Times" w:cs="Times New Roman"/>
      <w:sz w:val="22"/>
      <w:szCs w:val="20"/>
      <w:lang w:val="en-GB"/>
    </w:rPr>
  </w:style>
  <w:style w:type="paragraph" w:styleId="ListParagraph">
    <w:name w:val="List Paragraph"/>
    <w:basedOn w:val="Normal"/>
    <w:uiPriority w:val="34"/>
    <w:qFormat/>
    <w:rsid w:val="00B26C12"/>
    <w:pPr>
      <w:ind w:left="720"/>
    </w:pPr>
  </w:style>
  <w:style w:type="paragraph" w:styleId="BodyText2">
    <w:name w:val="Body Text 2"/>
    <w:basedOn w:val="Normal"/>
    <w:link w:val="BodyText2Char"/>
    <w:uiPriority w:val="99"/>
    <w:semiHidden/>
    <w:unhideWhenUsed/>
    <w:rsid w:val="00B26C12"/>
    <w:pPr>
      <w:spacing w:after="120" w:line="480" w:lineRule="auto"/>
    </w:pPr>
  </w:style>
  <w:style w:type="character" w:customStyle="1" w:styleId="BodyText2Char">
    <w:name w:val="Body Text 2 Char"/>
    <w:basedOn w:val="DefaultParagraphFont"/>
    <w:link w:val="BodyText2"/>
    <w:uiPriority w:val="99"/>
    <w:semiHidden/>
    <w:rsid w:val="00B26C12"/>
    <w:rPr>
      <w:rFonts w:ascii="Times New Roman" w:eastAsia="Times New Roman" w:hAnsi="Times New Roman" w:cs="Arabic Transparent"/>
      <w:b w:val="0"/>
      <w:sz w:val="26"/>
      <w:szCs w:val="32"/>
    </w:rPr>
  </w:style>
  <w:style w:type="paragraph" w:styleId="Header">
    <w:name w:val="header"/>
    <w:basedOn w:val="Normal"/>
    <w:link w:val="HeaderChar"/>
    <w:uiPriority w:val="99"/>
    <w:semiHidden/>
    <w:unhideWhenUsed/>
    <w:rsid w:val="00D020E6"/>
    <w:pPr>
      <w:tabs>
        <w:tab w:val="center" w:pos="4320"/>
        <w:tab w:val="right" w:pos="8640"/>
      </w:tabs>
    </w:pPr>
  </w:style>
  <w:style w:type="character" w:customStyle="1" w:styleId="HeaderChar">
    <w:name w:val="Header Char"/>
    <w:basedOn w:val="DefaultParagraphFont"/>
    <w:link w:val="Header"/>
    <w:uiPriority w:val="99"/>
    <w:semiHidden/>
    <w:rsid w:val="00D020E6"/>
    <w:rPr>
      <w:rFonts w:ascii="Times New Roman" w:eastAsia="Times New Roman" w:hAnsi="Times New Roman" w:cs="Arabic Transparent"/>
      <w:b w:val="0"/>
      <w:sz w:val="26"/>
      <w:szCs w:val="32"/>
    </w:rPr>
  </w:style>
  <w:style w:type="paragraph" w:styleId="Footer">
    <w:name w:val="footer"/>
    <w:basedOn w:val="Normal"/>
    <w:link w:val="FooterChar"/>
    <w:uiPriority w:val="99"/>
    <w:unhideWhenUsed/>
    <w:rsid w:val="00D020E6"/>
    <w:pPr>
      <w:tabs>
        <w:tab w:val="center" w:pos="4320"/>
        <w:tab w:val="right" w:pos="8640"/>
      </w:tabs>
    </w:pPr>
  </w:style>
  <w:style w:type="character" w:customStyle="1" w:styleId="FooterChar">
    <w:name w:val="Footer Char"/>
    <w:basedOn w:val="DefaultParagraphFont"/>
    <w:link w:val="Footer"/>
    <w:uiPriority w:val="99"/>
    <w:rsid w:val="00D020E6"/>
    <w:rPr>
      <w:rFonts w:ascii="Times New Roman" w:eastAsia="Times New Roman" w:hAnsi="Times New Roman" w:cs="Arabic Transparent"/>
      <w:b w:val="0"/>
      <w:sz w:val="26"/>
      <w:szCs w:val="32"/>
    </w:rPr>
  </w:style>
  <w:style w:type="table" w:styleId="TableGrid">
    <w:name w:val="Table Grid"/>
    <w:basedOn w:val="TableNormal"/>
    <w:uiPriority w:val="59"/>
    <w:rsid w:val="008B0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Haliza</dc:creator>
  <cp:lastModifiedBy>S046</cp:lastModifiedBy>
  <cp:revision>2</cp:revision>
  <dcterms:created xsi:type="dcterms:W3CDTF">2015-10-27T13:04:00Z</dcterms:created>
  <dcterms:modified xsi:type="dcterms:W3CDTF">2015-10-27T13:04:00Z</dcterms:modified>
</cp:coreProperties>
</file>