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138"/>
        <w:gridCol w:w="3825"/>
      </w:tblGrid>
      <w:tr w:rsidR="00464C42" w:rsidTr="006545CC">
        <w:tc>
          <w:tcPr>
            <w:tcW w:w="6138"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shd w:val="clear" w:color="auto" w:fill="FABF8F" w:themeFill="accent6" w:themeFillTint="99"/>
          </w:tcPr>
          <w:p w:rsidR="00464C42" w:rsidRPr="006545CC" w:rsidRDefault="006545CC" w:rsidP="006545CC">
            <w:pPr>
              <w:spacing w:before="120" w:after="120"/>
              <w:jc w:val="right"/>
              <w:rPr>
                <w:b/>
                <w:sz w:val="16"/>
              </w:rPr>
            </w:pPr>
            <w:r w:rsidRPr="006545CC">
              <w:rPr>
                <w:b/>
                <w:sz w:val="16"/>
              </w:rPr>
              <w:t>Form No 300.50</w:t>
            </w:r>
          </w:p>
          <w:p w:rsidR="00464C42" w:rsidRDefault="00464C42" w:rsidP="00464C42">
            <w:pPr>
              <w:jc w:val="center"/>
              <w:rPr>
                <w:b/>
                <w:sz w:val="26"/>
              </w:rPr>
            </w:pPr>
            <w:r w:rsidRPr="00464C42">
              <w:rPr>
                <w:b/>
                <w:sz w:val="26"/>
              </w:rPr>
              <w:t>“Pre Approval ” Facility Offer Letter</w:t>
            </w:r>
          </w:p>
          <w:p w:rsidR="00464C42" w:rsidRPr="00464C42" w:rsidRDefault="00464C42" w:rsidP="00464C42">
            <w:pPr>
              <w:jc w:val="center"/>
              <w:rPr>
                <w:b/>
                <w:sz w:val="26"/>
              </w:rPr>
            </w:pPr>
          </w:p>
        </w:tc>
        <w:tc>
          <w:tcPr>
            <w:tcW w:w="3825" w:type="dxa"/>
            <w:tcBorders>
              <w:top w:val="nil"/>
              <w:left w:val="single" w:sz="4" w:space="0" w:color="E36C0A" w:themeColor="accent6" w:themeShade="BF"/>
              <w:bottom w:val="nil"/>
              <w:right w:val="nil"/>
            </w:tcBorders>
          </w:tcPr>
          <w:p w:rsidR="00464C42" w:rsidRDefault="00464C42"/>
        </w:tc>
      </w:tr>
    </w:tbl>
    <w:p w:rsidR="00464C42" w:rsidRPr="00FA7DCD" w:rsidRDefault="00464C42">
      <w:pPr>
        <w:rPr>
          <w:sz w:val="2"/>
        </w:rPr>
      </w:pPr>
    </w:p>
    <w:tbl>
      <w:tblPr>
        <w:tblStyle w:val="TableGrid"/>
        <w:tblW w:w="0" w:type="auto"/>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ook w:val="04A0"/>
      </w:tblPr>
      <w:tblGrid>
        <w:gridCol w:w="738"/>
        <w:gridCol w:w="1800"/>
      </w:tblGrid>
      <w:tr w:rsidR="00464C42" w:rsidTr="000863C1">
        <w:tc>
          <w:tcPr>
            <w:tcW w:w="738" w:type="dxa"/>
            <w:tcBorders>
              <w:top w:val="nil"/>
              <w:left w:val="nil"/>
              <w:bottom w:val="nil"/>
              <w:right w:val="single" w:sz="4" w:space="0" w:color="E36C0A" w:themeColor="accent6" w:themeShade="BF"/>
            </w:tcBorders>
            <w:vAlign w:val="center"/>
          </w:tcPr>
          <w:p w:rsidR="00464C42" w:rsidRPr="00464C42" w:rsidRDefault="00464C42" w:rsidP="000863C1">
            <w:pPr>
              <w:rPr>
                <w:b/>
                <w:sz w:val="18"/>
                <w:szCs w:val="18"/>
              </w:rPr>
            </w:pPr>
            <w:r w:rsidRPr="00464C42">
              <w:rPr>
                <w:b/>
                <w:sz w:val="18"/>
                <w:szCs w:val="18"/>
              </w:rPr>
              <w:t xml:space="preserve">Date </w:t>
            </w:r>
          </w:p>
        </w:tc>
        <w:tc>
          <w:tcPr>
            <w:tcW w:w="1800"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rsidR="00464C42" w:rsidRPr="006545CC" w:rsidRDefault="00A43089" w:rsidP="006C4082">
            <w:pPr>
              <w:spacing w:before="40" w:after="40"/>
              <w:jc w:val="center"/>
              <w:rPr>
                <w:b/>
              </w:rPr>
            </w:pPr>
            <w:fldSimple w:instr=" MERGEFIELD  appDate  \* MERGEFORMAT ">
              <w:r w:rsidR="00D51052">
                <w:rPr>
                  <w:b/>
                  <w:noProof/>
                  <w:color w:val="000000" w:themeColor="text1"/>
                  <w:sz w:val="20"/>
                  <w:szCs w:val="20"/>
                </w:rPr>
                <w:t>«appDate»</w:t>
              </w:r>
            </w:fldSimple>
          </w:p>
        </w:tc>
      </w:tr>
    </w:tbl>
    <w:p w:rsidR="00464C42" w:rsidRPr="000863C1" w:rsidRDefault="00464C42">
      <w:pPr>
        <w:rPr>
          <w:sz w:val="2"/>
        </w:rPr>
      </w:pPr>
    </w:p>
    <w:tbl>
      <w:tblPr>
        <w:tblStyle w:val="TableGrid"/>
        <w:tblW w:w="0" w:type="auto"/>
        <w:tblLook w:val="04A0"/>
      </w:tblPr>
      <w:tblGrid>
        <w:gridCol w:w="9963"/>
      </w:tblGrid>
      <w:tr w:rsidR="00464C42" w:rsidTr="006545CC">
        <w:tc>
          <w:tcPr>
            <w:tcW w:w="9963" w:type="dxa"/>
            <w:tcBorders>
              <w:top w:val="nil"/>
              <w:left w:val="nil"/>
              <w:bottom w:val="nil"/>
              <w:right w:val="nil"/>
            </w:tcBorders>
          </w:tcPr>
          <w:p w:rsidR="00464C42" w:rsidRPr="00276146" w:rsidRDefault="00464C42">
            <w:pPr>
              <w:rPr>
                <w:sz w:val="14"/>
              </w:rPr>
            </w:pPr>
          </w:p>
          <w:p w:rsidR="00464C42" w:rsidRPr="00464C42" w:rsidRDefault="00464C42" w:rsidP="00752215">
            <w:pPr>
              <w:rPr>
                <w:sz w:val="18"/>
                <w:szCs w:val="18"/>
              </w:rPr>
            </w:pPr>
            <w:r w:rsidRPr="00464C42">
              <w:rPr>
                <w:sz w:val="18"/>
                <w:szCs w:val="18"/>
              </w:rPr>
              <w:t xml:space="preserve">Dear </w:t>
            </w:r>
          </w:p>
          <w:p w:rsidR="00464C42" w:rsidRPr="00FA7DCD" w:rsidRDefault="00464C42" w:rsidP="00464C42">
            <w:pPr>
              <w:jc w:val="both"/>
              <w:rPr>
                <w:b/>
                <w:bCs/>
                <w:color w:val="000000"/>
                <w:sz w:val="16"/>
                <w:szCs w:val="18"/>
              </w:rPr>
            </w:pPr>
          </w:p>
          <w:p w:rsidR="00464C42" w:rsidRPr="00464C42" w:rsidRDefault="00464C42" w:rsidP="00464C42">
            <w:pPr>
              <w:jc w:val="both"/>
              <w:rPr>
                <w:color w:val="000000"/>
                <w:szCs w:val="18"/>
              </w:rPr>
            </w:pPr>
            <w:r w:rsidRPr="00464C42">
              <w:rPr>
                <w:b/>
                <w:bCs/>
                <w:color w:val="000000"/>
                <w:szCs w:val="18"/>
              </w:rPr>
              <w:t>Congratulations!</w:t>
            </w:r>
          </w:p>
          <w:p w:rsidR="00464C42" w:rsidRPr="00464C42" w:rsidRDefault="00464C42" w:rsidP="00464C42">
            <w:pPr>
              <w:jc w:val="both"/>
              <w:rPr>
                <w:color w:val="000000"/>
                <w:sz w:val="6"/>
                <w:szCs w:val="18"/>
              </w:rPr>
            </w:pPr>
          </w:p>
          <w:p w:rsidR="00464C42" w:rsidRPr="00464C42" w:rsidRDefault="00464C42" w:rsidP="00464C42">
            <w:pPr>
              <w:tabs>
                <w:tab w:val="left" w:pos="9630"/>
              </w:tabs>
              <w:ind w:left="180" w:right="117"/>
              <w:jc w:val="both"/>
              <w:rPr>
                <w:color w:val="000000"/>
                <w:sz w:val="18"/>
                <w:szCs w:val="18"/>
              </w:rPr>
            </w:pPr>
            <w:r w:rsidRPr="00464C42">
              <w:rPr>
                <w:color w:val="000000"/>
                <w:sz w:val="18"/>
                <w:szCs w:val="18"/>
              </w:rPr>
              <w:t xml:space="preserve">It’s a pleasure to inform you that your application </w:t>
            </w:r>
            <w:r w:rsidRPr="00464C42">
              <w:rPr>
                <w:sz w:val="18"/>
                <w:szCs w:val="18"/>
              </w:rPr>
              <w:t xml:space="preserve">for the Personal Finance Facility </w:t>
            </w:r>
            <w:r w:rsidRPr="00464C42">
              <w:rPr>
                <w:color w:val="000000"/>
                <w:sz w:val="18"/>
                <w:szCs w:val="18"/>
              </w:rPr>
              <w:t>which will enable you to</w:t>
            </w:r>
            <w:r w:rsidRPr="00464C42">
              <w:rPr>
                <w:sz w:val="18"/>
                <w:szCs w:val="18"/>
              </w:rPr>
              <w:t xml:space="preserve"> settle your outstanding liabilities with the other bank has been pre-approved in Principal by us in accordance with the terms and conditions indicated hereinafter and we would like to </w:t>
            </w:r>
            <w:r w:rsidRPr="00464C42">
              <w:rPr>
                <w:color w:val="000000"/>
                <w:sz w:val="18"/>
                <w:szCs w:val="18"/>
              </w:rPr>
              <w:t>present “Pre Approval Facility Offer Letter” to you (the ’letter”) as follows;</w:t>
            </w:r>
          </w:p>
          <w:p w:rsidR="00464C42" w:rsidRPr="00276146" w:rsidRDefault="00464C42">
            <w:pPr>
              <w:rPr>
                <w:sz w:val="4"/>
                <w:szCs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464C42" w:rsidRPr="00D153E5" w:rsidTr="00B20DC7">
              <w:tc>
                <w:tcPr>
                  <w:tcW w:w="9468" w:type="dxa"/>
                  <w:shd w:val="clear" w:color="auto" w:fill="E36C0A"/>
                </w:tcPr>
                <w:p w:rsidR="00464C42" w:rsidRPr="00D153E5" w:rsidRDefault="00464C42" w:rsidP="00B20DC7">
                  <w:pPr>
                    <w:spacing w:after="0" w:line="240" w:lineRule="auto"/>
                    <w:jc w:val="center"/>
                    <w:rPr>
                      <w:b/>
                      <w:color w:val="FFFFFF"/>
                      <w:sz w:val="20"/>
                      <w:szCs w:val="20"/>
                    </w:rPr>
                  </w:pPr>
                  <w:r w:rsidRPr="00FE3287">
                    <w:rPr>
                      <w:b/>
                      <w:color w:val="FFFFFF"/>
                      <w:sz w:val="20"/>
                      <w:szCs w:val="20"/>
                    </w:rPr>
                    <w:t>CUSTOMER DETAILS</w:t>
                  </w:r>
                </w:p>
              </w:tc>
            </w:tr>
            <w:tr w:rsidR="00276146" w:rsidRPr="00D153E5" w:rsidTr="00276146">
              <w:tc>
                <w:tcPr>
                  <w:tcW w:w="9468" w:type="dxa"/>
                  <w:shd w:val="clear" w:color="auto" w:fill="FFFFFF" w:themeFill="background1"/>
                </w:tcPr>
                <w:p w:rsidR="00276146" w:rsidRPr="00276146" w:rsidRDefault="00276146" w:rsidP="00B20DC7">
                  <w:pPr>
                    <w:spacing w:after="0" w:line="240" w:lineRule="auto"/>
                    <w:jc w:val="center"/>
                    <w:rPr>
                      <w:b/>
                      <w:color w:val="FFFFFF"/>
                      <w:sz w:val="6"/>
                      <w:szCs w:val="20"/>
                    </w:rPr>
                  </w:pPr>
                </w:p>
                <w:tbl>
                  <w:tblPr>
                    <w:tblStyle w:val="TableGrid"/>
                    <w:tblW w:w="0" w:type="auto"/>
                    <w:tblLook w:val="04A0"/>
                  </w:tblPr>
                  <w:tblGrid>
                    <w:gridCol w:w="1939"/>
                    <w:gridCol w:w="7298"/>
                  </w:tblGrid>
                  <w:tr w:rsidR="00276146" w:rsidRPr="00276146" w:rsidTr="000863C1">
                    <w:tc>
                      <w:tcPr>
                        <w:tcW w:w="1939" w:type="dxa"/>
                        <w:tcBorders>
                          <w:top w:val="nil"/>
                          <w:left w:val="nil"/>
                          <w:bottom w:val="nil"/>
                          <w:right w:val="single" w:sz="4" w:space="0" w:color="E36C0A" w:themeColor="accent6" w:themeShade="BF"/>
                        </w:tcBorders>
                        <w:vAlign w:val="center"/>
                      </w:tcPr>
                      <w:p w:rsidR="00276146" w:rsidRPr="00276146" w:rsidRDefault="00A051A3" w:rsidP="000863C1">
                        <w:pPr>
                          <w:rPr>
                            <w:b/>
                            <w:color w:val="000000" w:themeColor="text1"/>
                            <w:sz w:val="20"/>
                            <w:szCs w:val="20"/>
                          </w:rPr>
                        </w:pPr>
                        <w:r w:rsidRPr="00A051A3">
                          <w:rPr>
                            <w:b/>
                            <w:color w:val="000000" w:themeColor="text1"/>
                            <w:sz w:val="16"/>
                            <w:szCs w:val="20"/>
                          </w:rPr>
                          <w:t>Principal Applicant Name</w:t>
                        </w:r>
                      </w:p>
                    </w:tc>
                    <w:tc>
                      <w:tcPr>
                        <w:tcW w:w="7298"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276146" w:rsidRPr="00981243" w:rsidRDefault="00A43089" w:rsidP="00654DFD">
                        <w:pPr>
                          <w:spacing w:before="40" w:after="40"/>
                          <w:jc w:val="center"/>
                          <w:rPr>
                            <w:b/>
                            <w:color w:val="000000" w:themeColor="text1"/>
                            <w:sz w:val="20"/>
                            <w:szCs w:val="20"/>
                          </w:rPr>
                        </w:pPr>
                        <w:fldSimple w:instr=" MERGEFIELD  custName  \* MERGEFORMAT ">
                          <w:r w:rsidR="00D51052">
                            <w:rPr>
                              <w:b/>
                              <w:noProof/>
                              <w:color w:val="000000" w:themeColor="text1"/>
                              <w:sz w:val="20"/>
                              <w:szCs w:val="20"/>
                            </w:rPr>
                            <w:t>«custName»</w:t>
                          </w:r>
                        </w:fldSimple>
                      </w:p>
                    </w:tc>
                  </w:tr>
                </w:tbl>
                <w:p w:rsidR="00276146" w:rsidRPr="00276146" w:rsidRDefault="00276146" w:rsidP="00B20DC7">
                  <w:pPr>
                    <w:spacing w:after="0" w:line="240" w:lineRule="auto"/>
                    <w:jc w:val="center"/>
                    <w:rPr>
                      <w:b/>
                      <w:color w:val="FFFFFF"/>
                      <w:sz w:val="2"/>
                      <w:szCs w:val="20"/>
                    </w:rPr>
                  </w:pPr>
                </w:p>
                <w:p w:rsidR="00276146" w:rsidRPr="00276146" w:rsidRDefault="00276146" w:rsidP="00276146">
                  <w:pPr>
                    <w:spacing w:after="0" w:line="240" w:lineRule="auto"/>
                    <w:rPr>
                      <w:b/>
                      <w:color w:val="FFFFFF"/>
                      <w:sz w:val="2"/>
                      <w:szCs w:val="20"/>
                    </w:rPr>
                  </w:pPr>
                </w:p>
              </w:tc>
            </w:tr>
            <w:tr w:rsidR="00276146" w:rsidRPr="00D153E5" w:rsidTr="00B20DC7">
              <w:tc>
                <w:tcPr>
                  <w:tcW w:w="9468" w:type="dxa"/>
                  <w:shd w:val="clear" w:color="auto" w:fill="E36C0A"/>
                </w:tcPr>
                <w:p w:rsidR="00276146" w:rsidRPr="00D153E5" w:rsidRDefault="00276146" w:rsidP="00B20DC7">
                  <w:pPr>
                    <w:spacing w:after="0" w:line="240" w:lineRule="auto"/>
                    <w:jc w:val="center"/>
                    <w:rPr>
                      <w:b/>
                      <w:color w:val="FFFFFF"/>
                      <w:sz w:val="20"/>
                      <w:szCs w:val="20"/>
                    </w:rPr>
                  </w:pPr>
                  <w:r w:rsidRPr="00FE3287">
                    <w:rPr>
                      <w:b/>
                      <w:color w:val="FFFFFF"/>
                      <w:sz w:val="20"/>
                      <w:szCs w:val="20"/>
                    </w:rPr>
                    <w:t>FINANCING DETAILS</w:t>
                  </w:r>
                </w:p>
              </w:tc>
            </w:tr>
            <w:tr w:rsidR="00276146" w:rsidRPr="00D153E5" w:rsidTr="00276146">
              <w:tc>
                <w:tcPr>
                  <w:tcW w:w="9468" w:type="dxa"/>
                  <w:shd w:val="clear" w:color="auto" w:fill="FFFFFF" w:themeFill="background1"/>
                </w:tcPr>
                <w:p w:rsidR="00276146" w:rsidRDefault="00276146" w:rsidP="00B20DC7">
                  <w:pPr>
                    <w:spacing w:after="0" w:line="240" w:lineRule="auto"/>
                    <w:jc w:val="center"/>
                    <w:rPr>
                      <w:b/>
                      <w:color w:val="FFFFFF"/>
                      <w:sz w:val="6"/>
                      <w:szCs w:val="20"/>
                    </w:rPr>
                  </w:pPr>
                </w:p>
                <w:p w:rsidR="00276146" w:rsidRPr="00276146" w:rsidRDefault="00276146" w:rsidP="00B20DC7">
                  <w:pPr>
                    <w:spacing w:after="0" w:line="240" w:lineRule="auto"/>
                    <w:jc w:val="center"/>
                    <w:rPr>
                      <w:b/>
                      <w:color w:val="FFFFFF"/>
                      <w:sz w:val="2"/>
                      <w:szCs w:val="20"/>
                    </w:rPr>
                  </w:pPr>
                </w:p>
                <w:tbl>
                  <w:tblPr>
                    <w:tblStyle w:val="TableGrid"/>
                    <w:tblW w:w="0" w:type="auto"/>
                    <w:tblLook w:val="04A0"/>
                  </w:tblPr>
                  <w:tblGrid>
                    <w:gridCol w:w="1939"/>
                    <w:gridCol w:w="7303"/>
                  </w:tblGrid>
                  <w:tr w:rsidR="00966101" w:rsidRPr="00276146" w:rsidTr="00981243">
                    <w:tc>
                      <w:tcPr>
                        <w:tcW w:w="1939" w:type="dxa"/>
                        <w:tcBorders>
                          <w:top w:val="nil"/>
                          <w:left w:val="nil"/>
                          <w:bottom w:val="nil"/>
                          <w:right w:val="single" w:sz="4" w:space="0" w:color="E36C0A" w:themeColor="accent6" w:themeShade="BF"/>
                        </w:tcBorders>
                        <w:vAlign w:val="center"/>
                      </w:tcPr>
                      <w:p w:rsidR="00966101" w:rsidRPr="00276146" w:rsidRDefault="00966101" w:rsidP="000863C1">
                        <w:pPr>
                          <w:rPr>
                            <w:b/>
                            <w:color w:val="000000" w:themeColor="text1"/>
                            <w:sz w:val="20"/>
                            <w:szCs w:val="20"/>
                          </w:rPr>
                        </w:pPr>
                        <w:r w:rsidRPr="00276146">
                          <w:rPr>
                            <w:b/>
                            <w:color w:val="000000" w:themeColor="text1"/>
                            <w:sz w:val="16"/>
                            <w:szCs w:val="20"/>
                          </w:rPr>
                          <w:t xml:space="preserve">Finance </w:t>
                        </w:r>
                        <w:r>
                          <w:rPr>
                            <w:b/>
                            <w:color w:val="000000" w:themeColor="text1"/>
                            <w:sz w:val="16"/>
                            <w:szCs w:val="20"/>
                          </w:rPr>
                          <w:t>Type</w:t>
                        </w:r>
                      </w:p>
                    </w:tc>
                    <w:tc>
                      <w:tcPr>
                        <w:tcW w:w="7303"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rsidR="00966101" w:rsidRPr="00981243" w:rsidRDefault="00966101" w:rsidP="000863C1">
                        <w:pPr>
                          <w:spacing w:before="40" w:after="40"/>
                          <w:jc w:val="center"/>
                          <w:rPr>
                            <w:b/>
                            <w:color w:val="000000" w:themeColor="text1"/>
                            <w:sz w:val="20"/>
                            <w:szCs w:val="20"/>
                          </w:rPr>
                        </w:pPr>
                        <w:r>
                          <w:rPr>
                            <w:rFonts w:cs="Times New Roman"/>
                            <w:b/>
                          </w:rPr>
                          <w:tab/>
                        </w:r>
                        <w:fldSimple w:instr=" MERGEFIELD  finType  \* MERGEFORMAT ">
                          <w:r w:rsidR="00D51052">
                            <w:rPr>
                              <w:b/>
                              <w:noProof/>
                              <w:color w:val="000000" w:themeColor="text1"/>
                              <w:sz w:val="20"/>
                              <w:szCs w:val="20"/>
                            </w:rPr>
                            <w:t>«finType»</w:t>
                          </w:r>
                        </w:fldSimple>
                        <w:bookmarkStart w:id="0" w:name="Text8"/>
                        <w:r w:rsidRPr="00981243">
                          <w:rPr>
                            <w:rFonts w:cs="Times New Roman"/>
                            <w:b/>
                          </w:rPr>
                          <w:tab/>
                        </w:r>
                        <w:bookmarkEnd w:id="0"/>
                      </w:p>
                    </w:tc>
                  </w:tr>
                </w:tbl>
                <w:p w:rsidR="00276146" w:rsidRPr="00276146" w:rsidRDefault="00276146" w:rsidP="00B20DC7">
                  <w:pPr>
                    <w:spacing w:after="0" w:line="240" w:lineRule="auto"/>
                    <w:jc w:val="center"/>
                    <w:rPr>
                      <w:b/>
                      <w:color w:val="FFFFFF"/>
                      <w:sz w:val="8"/>
                      <w:szCs w:val="20"/>
                    </w:rPr>
                  </w:pPr>
                </w:p>
                <w:tbl>
                  <w:tblPr>
                    <w:tblStyle w:val="TableGrid"/>
                    <w:tblW w:w="9229" w:type="dxa"/>
                    <w:tblLook w:val="04A0"/>
                  </w:tblPr>
                  <w:tblGrid>
                    <w:gridCol w:w="1939"/>
                    <w:gridCol w:w="2875"/>
                    <w:gridCol w:w="270"/>
                    <w:gridCol w:w="270"/>
                    <w:gridCol w:w="1620"/>
                    <w:gridCol w:w="2255"/>
                  </w:tblGrid>
                  <w:tr w:rsidR="000863C1" w:rsidRPr="00276146" w:rsidTr="00981243">
                    <w:tc>
                      <w:tcPr>
                        <w:tcW w:w="1939" w:type="dxa"/>
                        <w:tcBorders>
                          <w:top w:val="nil"/>
                          <w:left w:val="nil"/>
                          <w:bottom w:val="nil"/>
                          <w:right w:val="single" w:sz="4" w:space="0" w:color="E36C0A" w:themeColor="accent6" w:themeShade="BF"/>
                        </w:tcBorders>
                        <w:vAlign w:val="center"/>
                      </w:tcPr>
                      <w:p w:rsidR="000863C1" w:rsidRPr="00276146" w:rsidRDefault="000863C1" w:rsidP="000863C1">
                        <w:pPr>
                          <w:rPr>
                            <w:b/>
                            <w:color w:val="000000" w:themeColor="text1"/>
                            <w:sz w:val="20"/>
                            <w:szCs w:val="20"/>
                          </w:rPr>
                        </w:pPr>
                        <w:r w:rsidRPr="00276146">
                          <w:rPr>
                            <w:b/>
                            <w:color w:val="000000" w:themeColor="text1"/>
                            <w:sz w:val="16"/>
                            <w:szCs w:val="20"/>
                          </w:rPr>
                          <w:t>Finance Amount</w:t>
                        </w:r>
                        <w:r>
                          <w:rPr>
                            <w:b/>
                            <w:color w:val="000000" w:themeColor="text1"/>
                            <w:sz w:val="16"/>
                            <w:szCs w:val="20"/>
                          </w:rPr>
                          <w:t xml:space="preserve"> (AED)</w:t>
                        </w:r>
                      </w:p>
                    </w:tc>
                    <w:tc>
                      <w:tcPr>
                        <w:tcW w:w="2875"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0863C1" w:rsidRPr="006812CF" w:rsidRDefault="00A43089" w:rsidP="000863C1">
                        <w:pPr>
                          <w:spacing w:before="40" w:after="40"/>
                          <w:jc w:val="center"/>
                        </w:pPr>
                        <w:fldSimple w:instr=" MERGEFIELD  finAmount  \* MERGEFORMAT ">
                          <w:r w:rsidR="006812CF" w:rsidRPr="006812CF">
                            <w:rPr>
                              <w:b/>
                              <w:bCs/>
                              <w:sz w:val="20"/>
                              <w:szCs w:val="20"/>
                            </w:rPr>
                            <w:t>«finAmount»</w:t>
                          </w:r>
                        </w:fldSimple>
                      </w:p>
                    </w:tc>
                    <w:tc>
                      <w:tcPr>
                        <w:tcW w:w="270" w:type="dxa"/>
                        <w:tcBorders>
                          <w:top w:val="nil"/>
                          <w:left w:val="single" w:sz="4" w:space="0" w:color="E36C0A" w:themeColor="accent6" w:themeShade="BF"/>
                          <w:bottom w:val="nil"/>
                          <w:right w:val="nil"/>
                        </w:tcBorders>
                        <w:vAlign w:val="center"/>
                      </w:tcPr>
                      <w:p w:rsidR="000863C1" w:rsidRPr="00276146" w:rsidRDefault="000863C1" w:rsidP="000863C1">
                        <w:pPr>
                          <w:jc w:val="center"/>
                          <w:rPr>
                            <w:b/>
                            <w:color w:val="000000" w:themeColor="text1"/>
                            <w:sz w:val="20"/>
                            <w:szCs w:val="20"/>
                          </w:rPr>
                        </w:pPr>
                      </w:p>
                    </w:tc>
                    <w:tc>
                      <w:tcPr>
                        <w:tcW w:w="270" w:type="dxa"/>
                        <w:tcBorders>
                          <w:top w:val="nil"/>
                          <w:left w:val="nil"/>
                          <w:bottom w:val="nil"/>
                          <w:right w:val="nil"/>
                        </w:tcBorders>
                        <w:vAlign w:val="center"/>
                      </w:tcPr>
                      <w:p w:rsidR="000863C1" w:rsidRPr="00276146" w:rsidRDefault="000863C1" w:rsidP="000863C1">
                        <w:pPr>
                          <w:jc w:val="center"/>
                          <w:rPr>
                            <w:b/>
                            <w:color w:val="000000" w:themeColor="text1"/>
                            <w:sz w:val="20"/>
                            <w:szCs w:val="20"/>
                          </w:rPr>
                        </w:pPr>
                      </w:p>
                    </w:tc>
                    <w:tc>
                      <w:tcPr>
                        <w:tcW w:w="1620" w:type="dxa"/>
                        <w:tcBorders>
                          <w:top w:val="nil"/>
                          <w:left w:val="nil"/>
                          <w:bottom w:val="nil"/>
                          <w:right w:val="single" w:sz="4" w:space="0" w:color="E36C0A" w:themeColor="accent6" w:themeShade="BF"/>
                        </w:tcBorders>
                        <w:vAlign w:val="center"/>
                      </w:tcPr>
                      <w:p w:rsidR="000863C1" w:rsidRPr="00354901" w:rsidRDefault="003D018F" w:rsidP="002532B1">
                        <w:pPr>
                          <w:rPr>
                            <w:b/>
                            <w:color w:val="000000" w:themeColor="text1"/>
                            <w:sz w:val="16"/>
                            <w:szCs w:val="16"/>
                          </w:rPr>
                        </w:pPr>
                        <w:r>
                          <w:rPr>
                            <w:b/>
                            <w:color w:val="000000" w:themeColor="text1"/>
                            <w:sz w:val="16"/>
                            <w:szCs w:val="16"/>
                          </w:rPr>
                          <w:t>Tenor</w:t>
                        </w:r>
                      </w:p>
                    </w:tc>
                    <w:tc>
                      <w:tcPr>
                        <w:tcW w:w="2255"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0863C1" w:rsidRPr="0038326B" w:rsidRDefault="00A43089" w:rsidP="000863C1">
                        <w:pPr>
                          <w:spacing w:before="40" w:after="40"/>
                          <w:jc w:val="center"/>
                          <w:rPr>
                            <w:b/>
                            <w:color w:val="000000" w:themeColor="text1"/>
                            <w:sz w:val="20"/>
                            <w:szCs w:val="20"/>
                          </w:rPr>
                        </w:pPr>
                        <w:fldSimple w:instr=" MERGEFIELD  noOfPayments  \* MERGEFORMAT ">
                          <w:r w:rsidR="00D51052">
                            <w:rPr>
                              <w:b/>
                              <w:noProof/>
                              <w:color w:val="000000" w:themeColor="text1"/>
                              <w:sz w:val="20"/>
                              <w:szCs w:val="20"/>
                            </w:rPr>
                            <w:t>«noOfPayments»</w:t>
                          </w:r>
                        </w:fldSimple>
                      </w:p>
                    </w:tc>
                  </w:tr>
                </w:tbl>
                <w:p w:rsidR="00276146" w:rsidRPr="00966101" w:rsidRDefault="00276146" w:rsidP="00B20DC7">
                  <w:pPr>
                    <w:spacing w:after="0" w:line="240" w:lineRule="auto"/>
                    <w:jc w:val="center"/>
                    <w:rPr>
                      <w:b/>
                      <w:color w:val="FFFFFF"/>
                      <w:sz w:val="8"/>
                      <w:szCs w:val="8"/>
                    </w:rPr>
                  </w:pPr>
                </w:p>
                <w:tbl>
                  <w:tblPr>
                    <w:tblStyle w:val="TableGrid"/>
                    <w:tblW w:w="9229" w:type="dxa"/>
                    <w:tblLook w:val="04A0"/>
                  </w:tblPr>
                  <w:tblGrid>
                    <w:gridCol w:w="1939"/>
                    <w:gridCol w:w="2875"/>
                    <w:gridCol w:w="270"/>
                    <w:gridCol w:w="270"/>
                    <w:gridCol w:w="1620"/>
                    <w:gridCol w:w="2255"/>
                  </w:tblGrid>
                  <w:tr w:rsidR="00966101" w:rsidRPr="00276146" w:rsidTr="00981243">
                    <w:tc>
                      <w:tcPr>
                        <w:tcW w:w="1939" w:type="dxa"/>
                        <w:tcBorders>
                          <w:top w:val="nil"/>
                          <w:left w:val="nil"/>
                          <w:bottom w:val="nil"/>
                          <w:right w:val="single" w:sz="4" w:space="0" w:color="E36C0A" w:themeColor="accent6" w:themeShade="BF"/>
                        </w:tcBorders>
                        <w:vAlign w:val="center"/>
                      </w:tcPr>
                      <w:p w:rsidR="00966101" w:rsidRPr="00276146" w:rsidRDefault="00966101" w:rsidP="00916825">
                        <w:pPr>
                          <w:rPr>
                            <w:b/>
                            <w:color w:val="000000" w:themeColor="text1"/>
                            <w:sz w:val="20"/>
                            <w:szCs w:val="20"/>
                          </w:rPr>
                        </w:pPr>
                        <w:r>
                          <w:rPr>
                            <w:b/>
                            <w:color w:val="000000" w:themeColor="text1"/>
                            <w:sz w:val="16"/>
                            <w:szCs w:val="20"/>
                          </w:rPr>
                          <w:t>Profit Rate</w:t>
                        </w:r>
                      </w:p>
                    </w:tc>
                    <w:tc>
                      <w:tcPr>
                        <w:tcW w:w="2875"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966101" w:rsidRPr="00BB04C7" w:rsidRDefault="00BB04C7" w:rsidP="00916825">
                        <w:pPr>
                          <w:spacing w:before="40" w:after="40"/>
                          <w:jc w:val="center"/>
                          <w:rPr>
                            <w:b/>
                            <w:bCs/>
                            <w:sz w:val="20"/>
                            <w:szCs w:val="20"/>
                          </w:rPr>
                        </w:pPr>
                        <w:fldSimple w:instr=" MERGEFIELD  profitRate  \* MERGEFORMAT ">
                          <w:r w:rsidRPr="00BB04C7">
                            <w:rPr>
                              <w:b/>
                              <w:bCs/>
                              <w:sz w:val="20"/>
                              <w:szCs w:val="20"/>
                            </w:rPr>
                            <w:t>«profitRate»</w:t>
                          </w:r>
                        </w:fldSimple>
                      </w:p>
                    </w:tc>
                    <w:tc>
                      <w:tcPr>
                        <w:tcW w:w="270" w:type="dxa"/>
                        <w:tcBorders>
                          <w:top w:val="nil"/>
                          <w:left w:val="single" w:sz="4" w:space="0" w:color="E36C0A" w:themeColor="accent6" w:themeShade="BF"/>
                          <w:bottom w:val="nil"/>
                          <w:right w:val="nil"/>
                        </w:tcBorders>
                        <w:vAlign w:val="center"/>
                      </w:tcPr>
                      <w:p w:rsidR="00966101" w:rsidRPr="00276146" w:rsidRDefault="00966101" w:rsidP="00916825">
                        <w:pPr>
                          <w:jc w:val="center"/>
                          <w:rPr>
                            <w:b/>
                            <w:color w:val="000000" w:themeColor="text1"/>
                            <w:sz w:val="20"/>
                            <w:szCs w:val="20"/>
                          </w:rPr>
                        </w:pPr>
                      </w:p>
                    </w:tc>
                    <w:tc>
                      <w:tcPr>
                        <w:tcW w:w="270" w:type="dxa"/>
                        <w:tcBorders>
                          <w:top w:val="nil"/>
                          <w:left w:val="nil"/>
                          <w:bottom w:val="nil"/>
                          <w:right w:val="nil"/>
                        </w:tcBorders>
                        <w:vAlign w:val="center"/>
                      </w:tcPr>
                      <w:p w:rsidR="00966101" w:rsidRPr="00276146" w:rsidRDefault="00966101" w:rsidP="00916825">
                        <w:pPr>
                          <w:jc w:val="center"/>
                          <w:rPr>
                            <w:b/>
                            <w:color w:val="000000" w:themeColor="text1"/>
                            <w:sz w:val="20"/>
                            <w:szCs w:val="20"/>
                          </w:rPr>
                        </w:pPr>
                      </w:p>
                    </w:tc>
                    <w:tc>
                      <w:tcPr>
                        <w:tcW w:w="1620" w:type="dxa"/>
                        <w:tcBorders>
                          <w:top w:val="nil"/>
                          <w:left w:val="nil"/>
                          <w:bottom w:val="nil"/>
                          <w:right w:val="single" w:sz="4" w:space="0" w:color="E36C0A" w:themeColor="accent6" w:themeShade="BF"/>
                        </w:tcBorders>
                        <w:vAlign w:val="center"/>
                      </w:tcPr>
                      <w:p w:rsidR="00966101" w:rsidRPr="00354901" w:rsidRDefault="00966101" w:rsidP="00916825">
                        <w:pPr>
                          <w:rPr>
                            <w:b/>
                            <w:color w:val="000000" w:themeColor="text1"/>
                            <w:sz w:val="16"/>
                            <w:szCs w:val="16"/>
                          </w:rPr>
                        </w:pPr>
                        <w:r>
                          <w:rPr>
                            <w:b/>
                            <w:color w:val="000000" w:themeColor="text1"/>
                            <w:sz w:val="16"/>
                            <w:szCs w:val="16"/>
                          </w:rPr>
                          <w:t xml:space="preserve">Monthly </w:t>
                        </w:r>
                        <w:r w:rsidRPr="00354901">
                          <w:rPr>
                            <w:b/>
                            <w:color w:val="000000" w:themeColor="text1"/>
                            <w:sz w:val="16"/>
                            <w:szCs w:val="16"/>
                          </w:rPr>
                          <w:t>Payment</w:t>
                        </w:r>
                      </w:p>
                    </w:tc>
                    <w:tc>
                      <w:tcPr>
                        <w:tcW w:w="2255"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966101" w:rsidRPr="00E172F2" w:rsidRDefault="00E172F2" w:rsidP="00916825">
                        <w:pPr>
                          <w:spacing w:before="40" w:after="40"/>
                          <w:jc w:val="center"/>
                          <w:rPr>
                            <w:b/>
                            <w:bCs/>
                            <w:sz w:val="20"/>
                            <w:szCs w:val="20"/>
                          </w:rPr>
                        </w:pPr>
                        <w:fldSimple w:instr=" MERGEFIELD  repayAmount  \* MERGEFORMAT ">
                          <w:r w:rsidRPr="00E172F2">
                            <w:rPr>
                              <w:b/>
                              <w:bCs/>
                              <w:sz w:val="20"/>
                              <w:szCs w:val="20"/>
                            </w:rPr>
                            <w:t>«repayAmount»</w:t>
                          </w:r>
                        </w:fldSimple>
                      </w:p>
                    </w:tc>
                  </w:tr>
                </w:tbl>
                <w:p w:rsidR="00966101" w:rsidRDefault="00966101" w:rsidP="00B20DC7">
                  <w:pPr>
                    <w:spacing w:after="0" w:line="240" w:lineRule="auto"/>
                    <w:jc w:val="center"/>
                    <w:rPr>
                      <w:b/>
                      <w:color w:val="FFFFFF"/>
                      <w:sz w:val="6"/>
                      <w:szCs w:val="20"/>
                    </w:rPr>
                  </w:pPr>
                </w:p>
                <w:p w:rsidR="001B517F" w:rsidRPr="00276146" w:rsidRDefault="001B517F" w:rsidP="00B20DC7">
                  <w:pPr>
                    <w:spacing w:after="0" w:line="240" w:lineRule="auto"/>
                    <w:jc w:val="center"/>
                    <w:rPr>
                      <w:b/>
                      <w:color w:val="FFFFFF"/>
                      <w:sz w:val="6"/>
                      <w:szCs w:val="20"/>
                    </w:rPr>
                  </w:pPr>
                </w:p>
              </w:tc>
            </w:tr>
          </w:tbl>
          <w:p w:rsidR="00276146" w:rsidRPr="001B517F" w:rsidRDefault="00276146">
            <w:pPr>
              <w:rPr>
                <w:sz w:val="2"/>
                <w:szCs w:val="16"/>
              </w:rPr>
            </w:pPr>
          </w:p>
          <w:tbl>
            <w:tblPr>
              <w:tblStyle w:val="TableGrid"/>
              <w:tblW w:w="0" w:type="auto"/>
              <w:tblLook w:val="04A0"/>
            </w:tblPr>
            <w:tblGrid>
              <w:gridCol w:w="9732"/>
            </w:tblGrid>
            <w:tr w:rsidR="00464C42" w:rsidTr="00464C42">
              <w:tc>
                <w:tcPr>
                  <w:tcW w:w="9732" w:type="dxa"/>
                  <w:shd w:val="clear" w:color="auto" w:fill="000000" w:themeFill="text1"/>
                </w:tcPr>
                <w:p w:rsidR="00464C42" w:rsidRPr="00464C42" w:rsidRDefault="00464C42" w:rsidP="00464C42">
                  <w:pPr>
                    <w:jc w:val="center"/>
                    <w:rPr>
                      <w:color w:val="FFFFFF" w:themeColor="background1"/>
                    </w:rPr>
                  </w:pPr>
                  <w:r w:rsidRPr="00464C42">
                    <w:rPr>
                      <w:b/>
                      <w:color w:val="FFFFFF" w:themeColor="background1"/>
                      <w:sz w:val="18"/>
                      <w:szCs w:val="18"/>
                    </w:rPr>
                    <w:t>Terms and Conditions</w:t>
                  </w:r>
                </w:p>
              </w:tc>
            </w:tr>
          </w:tbl>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The Validity of the Pre-Approval Facility Offer Letter is for</w:t>
            </w:r>
            <w:r w:rsidR="00A7706B">
              <w:rPr>
                <w:rFonts w:asciiTheme="minorHAnsi" w:hAnsiTheme="minorHAnsi"/>
                <w:sz w:val="16"/>
                <w:szCs w:val="16"/>
              </w:rPr>
              <w:t xml:space="preserve">    </w:t>
            </w:r>
            <w:r w:rsidRPr="00276146">
              <w:rPr>
                <w:rFonts w:asciiTheme="minorHAnsi" w:hAnsiTheme="minorHAnsi"/>
                <w:sz w:val="16"/>
                <w:szCs w:val="16"/>
              </w:rPr>
              <w:t xml:space="preserve"> days from the date of issuance, after which it will be treated as null and void. Al Hilal Bank retains the right to amend the Profit Rate during the Validity of the Pre-Approval Facility Offer Letter.</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Notwithstanding any other provisions, Al Hilal Bank reserves the absolute right, at its sole discretion, at any time for any reason whatsoever to terminate, revoke and cancel this letter forthwith including without limitation any documents or evidence related thereto, with or without notice to you.</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You hereby irrevocably and unconditionally acknowledge that this Letter is of uncommitted nature and Al Hilal Bank shall not be responsible, at all, for any things mentioned  herein or elsewhere including, but not limited to, any consequences that might arise in connection with the termination, revocation and cancelation of this Letter, and including, but not limited to,  any liability, damages whether direct or indirect or consequential (including without limitation, any economic loss or loss of profits or good will which the you or your agent (s), representative (s), employees, offices  may incur or suffer in connection or as result of this Letter.</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 xml:space="preserve">You hereby  irrevocably and unconditionally shall upon first demand, indemnify, compensate and hold free and harmless Al Hilal Bank, against any and all actual costs, fees, expenses, charges, taxes, payment of any nature, damages of whatsoever nature, any things, acts in relation to this Letter.   </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If any provision of this Letter shall be held to be illegal, void, invalid or unenforceable under the laws of any jurisdiction, the legality, validity and enforceability of the remainder of this letter in that jurisdiction shall not be affected, and the legality, validity and enforceability of the whole of this agreement in other jurisdiction shall not be affected.</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Any applicable fees, charges, expenses  in relation to this Letter, whether paid, or due  but not paid, shall be borne by you and Al Hilal Bank is not obliged to reimburse or refund the same to you such as the Processing Fees indicated hereinabove.</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Al Hilal Bank is at its liberty to amend any of the above mentioned Financing Details as it deems fit and appropriate and unless this Letter may be terminated in whole or part by Al Hilal Bank, Al Hilal Bank will inform you of the change accordingly, you thereafter shall confirm as to whether or not the same is acceptable to you in (3) business days on which the Bank is opened for business.</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 xml:space="preserve">The pre-approval offer is based on the information provided by you. Any change in the documents or wrong disclosure may result in withdrawal of the letter. </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The Bank will commence financing on the receipt of the original documents and all other required documents.</w:t>
            </w:r>
          </w:p>
          <w:p w:rsidR="00464C42" w:rsidRPr="00276146" w:rsidRDefault="00464C42" w:rsidP="00464C42">
            <w:pPr>
              <w:pStyle w:val="bodycopy"/>
              <w:numPr>
                <w:ilvl w:val="0"/>
                <w:numId w:val="2"/>
              </w:numPr>
              <w:spacing w:before="60" w:beforeAutospacing="0" w:after="60" w:afterAutospacing="0"/>
              <w:ind w:left="360"/>
              <w:jc w:val="both"/>
              <w:rPr>
                <w:rFonts w:asciiTheme="minorHAnsi" w:hAnsiTheme="minorHAnsi"/>
                <w:sz w:val="16"/>
                <w:szCs w:val="16"/>
              </w:rPr>
            </w:pPr>
            <w:r w:rsidRPr="00276146">
              <w:rPr>
                <w:rFonts w:asciiTheme="minorHAnsi" w:hAnsiTheme="minorHAnsi"/>
                <w:sz w:val="16"/>
                <w:szCs w:val="16"/>
              </w:rPr>
              <w:t>This Pre Approval Facility Offer Letter is not binding on the Bank and might be revocable by the Bank without any reason and you hereby acknowledge the Bank’s right in this respect.</w:t>
            </w:r>
          </w:p>
          <w:p w:rsidR="00464C42" w:rsidRPr="00276146" w:rsidRDefault="00464C42" w:rsidP="00464C42">
            <w:pPr>
              <w:jc w:val="both"/>
              <w:rPr>
                <w:color w:val="000000"/>
                <w:sz w:val="2"/>
                <w:szCs w:val="16"/>
              </w:rPr>
            </w:pPr>
          </w:p>
          <w:p w:rsidR="00464C42" w:rsidRPr="00276146" w:rsidRDefault="00464C42" w:rsidP="00464C42">
            <w:pPr>
              <w:jc w:val="both"/>
              <w:rPr>
                <w:rFonts w:eastAsia="Times New Roman" w:cs="Times New Roman"/>
                <w:color w:val="000000"/>
                <w:sz w:val="18"/>
                <w:szCs w:val="16"/>
              </w:rPr>
            </w:pPr>
            <w:r w:rsidRPr="00276146">
              <w:rPr>
                <w:color w:val="000000"/>
                <w:sz w:val="18"/>
                <w:szCs w:val="16"/>
              </w:rPr>
              <w:t>For any clarification, please contact the AL Hilal Bank phone banking or visit the branch.</w:t>
            </w:r>
          </w:p>
          <w:p w:rsidR="00464C42" w:rsidRPr="00276146" w:rsidRDefault="00464C42" w:rsidP="00464C42">
            <w:pPr>
              <w:pStyle w:val="ListParagraph"/>
              <w:ind w:left="0"/>
              <w:jc w:val="both"/>
              <w:rPr>
                <w:rFonts w:asciiTheme="minorHAnsi" w:hAnsiTheme="minorHAnsi"/>
                <w:sz w:val="6"/>
                <w:szCs w:val="16"/>
              </w:rPr>
            </w:pPr>
          </w:p>
          <w:p w:rsidR="00464C42" w:rsidRPr="00276146" w:rsidRDefault="00464C42" w:rsidP="00464C42">
            <w:pPr>
              <w:pStyle w:val="ListParagraph"/>
              <w:ind w:left="0"/>
              <w:jc w:val="both"/>
              <w:rPr>
                <w:rFonts w:asciiTheme="minorHAnsi" w:hAnsiTheme="minorHAnsi"/>
                <w:szCs w:val="16"/>
              </w:rPr>
            </w:pPr>
            <w:r w:rsidRPr="00276146">
              <w:rPr>
                <w:rFonts w:asciiTheme="minorHAnsi" w:hAnsiTheme="minorHAnsi"/>
                <w:szCs w:val="16"/>
              </w:rPr>
              <w:t>Yours sincerely,</w:t>
            </w:r>
          </w:p>
          <w:p w:rsidR="00464C42" w:rsidRPr="00276146" w:rsidRDefault="00464C42" w:rsidP="00464C42">
            <w:pPr>
              <w:pStyle w:val="ListParagraph"/>
              <w:ind w:left="0"/>
              <w:jc w:val="both"/>
              <w:rPr>
                <w:rFonts w:asciiTheme="minorHAnsi" w:hAnsiTheme="minorHAnsi"/>
                <w:szCs w:val="16"/>
              </w:rPr>
            </w:pPr>
            <w:r w:rsidRPr="00276146">
              <w:rPr>
                <w:rFonts w:asciiTheme="minorHAnsi" w:hAnsiTheme="minorHAnsi"/>
                <w:szCs w:val="16"/>
              </w:rPr>
              <w:t xml:space="preserve">For and on behalf of </w:t>
            </w:r>
            <w:r w:rsidRPr="00276146">
              <w:rPr>
                <w:rFonts w:asciiTheme="minorHAnsi" w:hAnsiTheme="minorHAnsi"/>
                <w:b/>
                <w:bCs/>
                <w:color w:val="E36C0A"/>
                <w:szCs w:val="16"/>
              </w:rPr>
              <w:t>Al Hilal Bank</w:t>
            </w:r>
          </w:p>
          <w:p w:rsidR="00464C42" w:rsidRDefault="00464C42" w:rsidP="00464C42">
            <w:pPr>
              <w:jc w:val="both"/>
              <w:rPr>
                <w:b/>
                <w:iCs/>
                <w:sz w:val="20"/>
                <w:szCs w:val="20"/>
              </w:rPr>
            </w:pPr>
          </w:p>
          <w:p w:rsidR="00464C42" w:rsidRDefault="00464C42" w:rsidP="00464C42">
            <w:pPr>
              <w:jc w:val="both"/>
              <w:rPr>
                <w:b/>
                <w:iCs/>
                <w:sz w:val="18"/>
                <w:szCs w:val="20"/>
              </w:rPr>
            </w:pPr>
            <w:r w:rsidRPr="00276146">
              <w:rPr>
                <w:b/>
                <w:iCs/>
                <w:sz w:val="18"/>
                <w:szCs w:val="20"/>
              </w:rPr>
              <w:t>Accepted &amp; Agreed by:</w:t>
            </w:r>
          </w:p>
          <w:p w:rsidR="00276146" w:rsidRPr="000863C1" w:rsidRDefault="00276146" w:rsidP="00464C42">
            <w:pPr>
              <w:jc w:val="both"/>
              <w:rPr>
                <w:b/>
                <w:iCs/>
                <w:sz w:val="8"/>
                <w:szCs w:val="20"/>
              </w:rPr>
            </w:pPr>
          </w:p>
          <w:tbl>
            <w:tblPr>
              <w:tblStyle w:val="TableGrid"/>
              <w:tblW w:w="0" w:type="auto"/>
              <w:tblLook w:val="04A0"/>
            </w:tblPr>
            <w:tblGrid>
              <w:gridCol w:w="1939"/>
              <w:gridCol w:w="6251"/>
            </w:tblGrid>
            <w:tr w:rsidR="00474DC5" w:rsidRPr="00276146" w:rsidTr="006545CC">
              <w:tc>
                <w:tcPr>
                  <w:tcW w:w="1939" w:type="dxa"/>
                  <w:tcBorders>
                    <w:top w:val="nil"/>
                    <w:left w:val="nil"/>
                    <w:bottom w:val="nil"/>
                    <w:right w:val="single" w:sz="4" w:space="0" w:color="E36C0A" w:themeColor="accent6" w:themeShade="BF"/>
                  </w:tcBorders>
                </w:tcPr>
                <w:p w:rsidR="00474DC5" w:rsidRPr="00276146" w:rsidRDefault="00474DC5" w:rsidP="00B20DC7">
                  <w:pPr>
                    <w:rPr>
                      <w:b/>
                      <w:color w:val="000000" w:themeColor="text1"/>
                      <w:sz w:val="20"/>
                      <w:szCs w:val="20"/>
                    </w:rPr>
                  </w:pPr>
                  <w:r w:rsidRPr="00A051A3">
                    <w:rPr>
                      <w:b/>
                      <w:color w:val="000000" w:themeColor="text1"/>
                      <w:sz w:val="16"/>
                      <w:szCs w:val="20"/>
                    </w:rPr>
                    <w:t>Principal Applicant Name</w:t>
                  </w:r>
                </w:p>
              </w:tc>
              <w:tc>
                <w:tcPr>
                  <w:tcW w:w="6251"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rsidR="00474DC5" w:rsidRPr="00276146" w:rsidRDefault="00A43089" w:rsidP="000863C1">
                  <w:pPr>
                    <w:spacing w:before="40" w:after="40"/>
                    <w:jc w:val="center"/>
                    <w:rPr>
                      <w:b/>
                      <w:color w:val="000000" w:themeColor="text1"/>
                      <w:sz w:val="20"/>
                      <w:szCs w:val="20"/>
                    </w:rPr>
                  </w:pPr>
                  <w:fldSimple w:instr=" MERGEFIELD  custName  \* MERGEFORMAT ">
                    <w:r w:rsidR="00D51052">
                      <w:rPr>
                        <w:b/>
                        <w:noProof/>
                        <w:color w:val="000000" w:themeColor="text1"/>
                        <w:sz w:val="20"/>
                        <w:szCs w:val="20"/>
                      </w:rPr>
                      <w:t>«custName»</w:t>
                    </w:r>
                  </w:fldSimple>
                </w:p>
              </w:tc>
            </w:tr>
          </w:tbl>
          <w:p w:rsidR="00276146" w:rsidRPr="000863C1" w:rsidRDefault="00276146" w:rsidP="00464C42">
            <w:pPr>
              <w:jc w:val="both"/>
              <w:rPr>
                <w:b/>
                <w:iCs/>
                <w:sz w:val="6"/>
                <w:szCs w:val="20"/>
              </w:rPr>
            </w:pPr>
          </w:p>
          <w:tbl>
            <w:tblPr>
              <w:tblStyle w:val="TableGrid"/>
              <w:tblW w:w="0" w:type="auto"/>
              <w:tblLook w:val="04A0"/>
            </w:tblPr>
            <w:tblGrid>
              <w:gridCol w:w="1939"/>
              <w:gridCol w:w="4271"/>
              <w:gridCol w:w="540"/>
              <w:gridCol w:w="1440"/>
            </w:tblGrid>
            <w:tr w:rsidR="000863C1" w:rsidRPr="00276146" w:rsidTr="006545CC">
              <w:tc>
                <w:tcPr>
                  <w:tcW w:w="1939" w:type="dxa"/>
                  <w:tcBorders>
                    <w:top w:val="nil"/>
                    <w:left w:val="nil"/>
                    <w:bottom w:val="nil"/>
                    <w:right w:val="single" w:sz="4" w:space="0" w:color="E36C0A" w:themeColor="accent6" w:themeShade="BF"/>
                  </w:tcBorders>
                </w:tcPr>
                <w:p w:rsidR="000863C1" w:rsidRPr="00276146" w:rsidRDefault="000863C1" w:rsidP="00B20DC7">
                  <w:pPr>
                    <w:rPr>
                      <w:b/>
                      <w:color w:val="000000" w:themeColor="text1"/>
                      <w:sz w:val="20"/>
                      <w:szCs w:val="20"/>
                    </w:rPr>
                  </w:pPr>
                  <w:r>
                    <w:rPr>
                      <w:b/>
                      <w:color w:val="000000" w:themeColor="text1"/>
                      <w:sz w:val="16"/>
                      <w:szCs w:val="20"/>
                    </w:rPr>
                    <w:t xml:space="preserve">Signature </w:t>
                  </w:r>
                </w:p>
              </w:tc>
              <w:tc>
                <w:tcPr>
                  <w:tcW w:w="4271" w:type="dxa"/>
                  <w:vMerge w:val="restart"/>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rsidR="000863C1" w:rsidRDefault="000863C1" w:rsidP="00B20DC7">
                  <w:pPr>
                    <w:jc w:val="center"/>
                    <w:rPr>
                      <w:b/>
                      <w:color w:val="000000" w:themeColor="text1"/>
                      <w:sz w:val="20"/>
                      <w:szCs w:val="20"/>
                    </w:rPr>
                  </w:pPr>
                </w:p>
                <w:p w:rsidR="00FA7DCD" w:rsidRPr="002F6305" w:rsidRDefault="00FA7DCD" w:rsidP="00B20DC7">
                  <w:pPr>
                    <w:jc w:val="center"/>
                    <w:rPr>
                      <w:b/>
                      <w:color w:val="000000" w:themeColor="text1"/>
                      <w:sz w:val="12"/>
                      <w:szCs w:val="12"/>
                    </w:rPr>
                  </w:pPr>
                </w:p>
                <w:p w:rsidR="00FA7DCD" w:rsidRPr="00276146" w:rsidRDefault="00FA7DCD" w:rsidP="00B20DC7">
                  <w:pPr>
                    <w:jc w:val="center"/>
                    <w:rPr>
                      <w:b/>
                      <w:color w:val="000000" w:themeColor="text1"/>
                      <w:sz w:val="20"/>
                      <w:szCs w:val="20"/>
                    </w:rPr>
                  </w:pPr>
                </w:p>
              </w:tc>
              <w:tc>
                <w:tcPr>
                  <w:tcW w:w="540" w:type="dxa"/>
                  <w:vMerge w:val="restart"/>
                  <w:tcBorders>
                    <w:top w:val="nil"/>
                    <w:left w:val="single" w:sz="4" w:space="0" w:color="E36C0A" w:themeColor="accent6" w:themeShade="BF"/>
                    <w:right w:val="single" w:sz="4" w:space="0" w:color="E36C0A" w:themeColor="accent6" w:themeShade="BF"/>
                  </w:tcBorders>
                </w:tcPr>
                <w:p w:rsidR="000863C1" w:rsidRPr="00276146" w:rsidRDefault="000863C1" w:rsidP="006545CC">
                  <w:pPr>
                    <w:rPr>
                      <w:b/>
                      <w:color w:val="000000" w:themeColor="text1"/>
                      <w:sz w:val="20"/>
                      <w:szCs w:val="20"/>
                    </w:rPr>
                  </w:pPr>
                  <w:r>
                    <w:rPr>
                      <w:b/>
                      <w:color w:val="000000" w:themeColor="text1"/>
                      <w:sz w:val="16"/>
                      <w:szCs w:val="20"/>
                    </w:rPr>
                    <w:t>Date</w:t>
                  </w:r>
                </w:p>
              </w:tc>
              <w:tc>
                <w:tcPr>
                  <w:tcW w:w="1440" w:type="dxa"/>
                  <w:vMerge w:val="restart"/>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vAlign w:val="center"/>
                </w:tcPr>
                <w:p w:rsidR="000863C1" w:rsidRPr="00276146" w:rsidRDefault="000863C1" w:rsidP="000863C1">
                  <w:pPr>
                    <w:jc w:val="center"/>
                    <w:rPr>
                      <w:b/>
                      <w:color w:val="000000" w:themeColor="text1"/>
                      <w:sz w:val="20"/>
                      <w:szCs w:val="20"/>
                    </w:rPr>
                  </w:pPr>
                </w:p>
              </w:tc>
            </w:tr>
            <w:tr w:rsidR="000863C1" w:rsidRPr="00276146" w:rsidTr="006545CC">
              <w:tc>
                <w:tcPr>
                  <w:tcW w:w="1939" w:type="dxa"/>
                  <w:tcBorders>
                    <w:top w:val="nil"/>
                    <w:left w:val="nil"/>
                    <w:bottom w:val="nil"/>
                    <w:right w:val="single" w:sz="4" w:space="0" w:color="E36C0A" w:themeColor="accent6" w:themeShade="BF"/>
                  </w:tcBorders>
                </w:tcPr>
                <w:p w:rsidR="000863C1" w:rsidRDefault="000863C1" w:rsidP="00B20DC7">
                  <w:pPr>
                    <w:rPr>
                      <w:b/>
                      <w:color w:val="000000" w:themeColor="text1"/>
                      <w:sz w:val="16"/>
                      <w:szCs w:val="20"/>
                    </w:rPr>
                  </w:pPr>
                </w:p>
              </w:tc>
              <w:tc>
                <w:tcPr>
                  <w:tcW w:w="4271" w:type="dxa"/>
                  <w:vMerge/>
                  <w:tcBorders>
                    <w:left w:val="single" w:sz="4" w:space="0" w:color="E36C0A" w:themeColor="accent6" w:themeShade="BF"/>
                    <w:bottom w:val="single" w:sz="4" w:space="0" w:color="E36C0A" w:themeColor="accent6" w:themeShade="BF"/>
                    <w:right w:val="single" w:sz="4" w:space="0" w:color="E36C0A" w:themeColor="accent6" w:themeShade="BF"/>
                  </w:tcBorders>
                </w:tcPr>
                <w:p w:rsidR="000863C1" w:rsidRPr="00276146" w:rsidRDefault="000863C1" w:rsidP="00B20DC7">
                  <w:pPr>
                    <w:jc w:val="center"/>
                    <w:rPr>
                      <w:b/>
                      <w:color w:val="000000" w:themeColor="text1"/>
                      <w:sz w:val="20"/>
                      <w:szCs w:val="20"/>
                    </w:rPr>
                  </w:pPr>
                </w:p>
              </w:tc>
              <w:tc>
                <w:tcPr>
                  <w:tcW w:w="540" w:type="dxa"/>
                  <w:vMerge/>
                  <w:tcBorders>
                    <w:left w:val="single" w:sz="4" w:space="0" w:color="E36C0A" w:themeColor="accent6" w:themeShade="BF"/>
                    <w:bottom w:val="nil"/>
                    <w:right w:val="single" w:sz="4" w:space="0" w:color="E36C0A" w:themeColor="accent6" w:themeShade="BF"/>
                  </w:tcBorders>
                </w:tcPr>
                <w:p w:rsidR="000863C1" w:rsidRDefault="000863C1" w:rsidP="00B20DC7">
                  <w:pPr>
                    <w:jc w:val="center"/>
                    <w:rPr>
                      <w:b/>
                      <w:color w:val="000000" w:themeColor="text1"/>
                      <w:sz w:val="16"/>
                      <w:szCs w:val="20"/>
                    </w:rPr>
                  </w:pPr>
                </w:p>
              </w:tc>
              <w:tc>
                <w:tcPr>
                  <w:tcW w:w="1440" w:type="dxa"/>
                  <w:vMerge/>
                  <w:tcBorders>
                    <w:left w:val="single" w:sz="4" w:space="0" w:color="E36C0A" w:themeColor="accent6" w:themeShade="BF"/>
                    <w:bottom w:val="single" w:sz="4" w:space="0" w:color="E36C0A" w:themeColor="accent6" w:themeShade="BF"/>
                    <w:right w:val="single" w:sz="4" w:space="0" w:color="E36C0A" w:themeColor="accent6" w:themeShade="BF"/>
                  </w:tcBorders>
                </w:tcPr>
                <w:p w:rsidR="000863C1" w:rsidRPr="00276146" w:rsidRDefault="000863C1" w:rsidP="00B20DC7">
                  <w:pPr>
                    <w:jc w:val="center"/>
                    <w:rPr>
                      <w:b/>
                      <w:color w:val="000000" w:themeColor="text1"/>
                      <w:sz w:val="20"/>
                      <w:szCs w:val="20"/>
                    </w:rPr>
                  </w:pPr>
                </w:p>
              </w:tc>
            </w:tr>
            <w:tr w:rsidR="00474DC5" w:rsidRPr="00276146" w:rsidTr="006545CC">
              <w:tc>
                <w:tcPr>
                  <w:tcW w:w="1939" w:type="dxa"/>
                  <w:tcBorders>
                    <w:top w:val="nil"/>
                    <w:left w:val="nil"/>
                    <w:bottom w:val="nil"/>
                    <w:right w:val="single" w:sz="4" w:space="0" w:color="E36C0A" w:themeColor="accent6" w:themeShade="BF"/>
                  </w:tcBorders>
                </w:tcPr>
                <w:p w:rsidR="00474DC5" w:rsidRDefault="00474DC5" w:rsidP="00B20DC7">
                  <w:pPr>
                    <w:rPr>
                      <w:b/>
                      <w:color w:val="000000" w:themeColor="text1"/>
                      <w:sz w:val="16"/>
                      <w:szCs w:val="20"/>
                    </w:rPr>
                  </w:pPr>
                </w:p>
              </w:tc>
              <w:tc>
                <w:tcPr>
                  <w:tcW w:w="4271" w:type="dxa"/>
                  <w:vMerge/>
                  <w:tcBorders>
                    <w:left w:val="single" w:sz="4" w:space="0" w:color="E36C0A" w:themeColor="accent6" w:themeShade="BF"/>
                    <w:bottom w:val="single" w:sz="4" w:space="0" w:color="E36C0A" w:themeColor="accent6" w:themeShade="BF"/>
                    <w:right w:val="single" w:sz="4" w:space="0" w:color="E36C0A" w:themeColor="accent6" w:themeShade="BF"/>
                  </w:tcBorders>
                </w:tcPr>
                <w:p w:rsidR="00474DC5" w:rsidRPr="00276146" w:rsidRDefault="00474DC5" w:rsidP="00B20DC7">
                  <w:pPr>
                    <w:jc w:val="center"/>
                    <w:rPr>
                      <w:b/>
                      <w:color w:val="000000" w:themeColor="text1"/>
                      <w:sz w:val="20"/>
                      <w:szCs w:val="20"/>
                    </w:rPr>
                  </w:pPr>
                </w:p>
              </w:tc>
              <w:tc>
                <w:tcPr>
                  <w:tcW w:w="540" w:type="dxa"/>
                  <w:tcBorders>
                    <w:top w:val="nil"/>
                    <w:left w:val="single" w:sz="4" w:space="0" w:color="E36C0A" w:themeColor="accent6" w:themeShade="BF"/>
                    <w:bottom w:val="nil"/>
                    <w:right w:val="nil"/>
                  </w:tcBorders>
                </w:tcPr>
                <w:p w:rsidR="00474DC5" w:rsidRDefault="00474DC5" w:rsidP="00B20DC7">
                  <w:pPr>
                    <w:jc w:val="center"/>
                    <w:rPr>
                      <w:b/>
                      <w:color w:val="000000" w:themeColor="text1"/>
                      <w:sz w:val="16"/>
                      <w:szCs w:val="20"/>
                    </w:rPr>
                  </w:pPr>
                </w:p>
              </w:tc>
              <w:tc>
                <w:tcPr>
                  <w:tcW w:w="1440" w:type="dxa"/>
                  <w:tcBorders>
                    <w:top w:val="single" w:sz="4" w:space="0" w:color="E36C0A" w:themeColor="accent6" w:themeShade="BF"/>
                    <w:left w:val="nil"/>
                    <w:bottom w:val="nil"/>
                    <w:right w:val="nil"/>
                  </w:tcBorders>
                </w:tcPr>
                <w:p w:rsidR="00474DC5" w:rsidRPr="00276146" w:rsidRDefault="00474DC5" w:rsidP="00B20DC7">
                  <w:pPr>
                    <w:jc w:val="center"/>
                    <w:rPr>
                      <w:b/>
                      <w:color w:val="000000" w:themeColor="text1"/>
                      <w:sz w:val="20"/>
                      <w:szCs w:val="20"/>
                    </w:rPr>
                  </w:pPr>
                </w:p>
              </w:tc>
            </w:tr>
          </w:tbl>
          <w:p w:rsidR="00276146" w:rsidRPr="00FA7DCD" w:rsidRDefault="00276146" w:rsidP="00464C42">
            <w:pPr>
              <w:jc w:val="both"/>
              <w:rPr>
                <w:b/>
                <w:iCs/>
                <w:sz w:val="4"/>
                <w:szCs w:val="20"/>
              </w:rPr>
            </w:pPr>
          </w:p>
          <w:p w:rsidR="00464C42" w:rsidRPr="00474DC5" w:rsidRDefault="00464C42">
            <w:pPr>
              <w:rPr>
                <w:sz w:val="4"/>
              </w:rPr>
            </w:pPr>
          </w:p>
        </w:tc>
      </w:tr>
    </w:tbl>
    <w:p w:rsidR="00464C42" w:rsidRPr="00474DC5" w:rsidRDefault="00464C42" w:rsidP="00607777">
      <w:pPr>
        <w:rPr>
          <w:sz w:val="2"/>
        </w:rPr>
      </w:pPr>
    </w:p>
    <w:sectPr w:rsidR="00464C42" w:rsidRPr="00474DC5" w:rsidSect="0093352F">
      <w:footerReference w:type="default" r:id="rId8"/>
      <w:pgSz w:w="11907" w:h="16839" w:code="9"/>
      <w:pgMar w:top="1152" w:right="864" w:bottom="57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206" w:rsidRDefault="00276206" w:rsidP="00474DC5">
      <w:pPr>
        <w:spacing w:after="0" w:line="240" w:lineRule="auto"/>
      </w:pPr>
      <w:r>
        <w:separator/>
      </w:r>
    </w:p>
  </w:endnote>
  <w:endnote w:type="continuationSeparator" w:id="1">
    <w:p w:rsidR="00276206" w:rsidRDefault="00276206" w:rsidP="00474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5CC" w:rsidRPr="006545CC" w:rsidRDefault="006545CC" w:rsidP="0086744A">
    <w:pPr>
      <w:pStyle w:val="Footer"/>
      <w:rPr>
        <w:b/>
        <w:color w:val="FF0000"/>
        <w:sz w:val="16"/>
        <w:szCs w:val="16"/>
      </w:rPr>
    </w:pPr>
    <w:r w:rsidRPr="006545CC">
      <w:rPr>
        <w:b/>
        <w:color w:val="FF0000"/>
        <w:sz w:val="16"/>
        <w:szCs w:val="16"/>
      </w:rPr>
      <w:t>Ver. 1.</w:t>
    </w:r>
    <w:r w:rsidR="0086744A">
      <w:rPr>
        <w:b/>
        <w:color w:val="FF0000"/>
        <w:sz w:val="16"/>
        <w:szCs w:val="16"/>
      </w:rPr>
      <w:t>1</w:t>
    </w:r>
    <w:r w:rsidRPr="006545CC">
      <w:rPr>
        <w:b/>
        <w:color w:val="FF0000"/>
        <w:sz w:val="16"/>
        <w:szCs w:val="16"/>
      </w:rPr>
      <w:t xml:space="preserve"> Dated </w:t>
    </w:r>
    <w:r w:rsidR="0086744A">
      <w:rPr>
        <w:b/>
        <w:color w:val="FF0000"/>
        <w:sz w:val="16"/>
        <w:szCs w:val="16"/>
      </w:rPr>
      <w:t>25</w:t>
    </w:r>
    <w:r w:rsidRPr="006545CC">
      <w:rPr>
        <w:b/>
        <w:color w:val="FF0000"/>
        <w:sz w:val="16"/>
        <w:szCs w:val="16"/>
      </w:rPr>
      <w:t>/</w:t>
    </w:r>
    <w:r w:rsidR="0086744A">
      <w:rPr>
        <w:b/>
        <w:color w:val="FF0000"/>
        <w:sz w:val="16"/>
        <w:szCs w:val="16"/>
      </w:rPr>
      <w:t>02</w:t>
    </w:r>
    <w:r w:rsidRPr="006545CC">
      <w:rPr>
        <w:b/>
        <w:color w:val="FF0000"/>
        <w:sz w:val="16"/>
        <w:szCs w:val="16"/>
      </w:rPr>
      <w:t>/</w:t>
    </w:r>
    <w:r w:rsidR="0086744A">
      <w:rPr>
        <w:b/>
        <w:color w:val="FF0000"/>
        <w:sz w:val="16"/>
        <w:szCs w:val="16"/>
      </w:rPr>
      <w:t>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206" w:rsidRDefault="00276206" w:rsidP="00474DC5">
      <w:pPr>
        <w:spacing w:after="0" w:line="240" w:lineRule="auto"/>
      </w:pPr>
      <w:r>
        <w:separator/>
      </w:r>
    </w:p>
  </w:footnote>
  <w:footnote w:type="continuationSeparator" w:id="1">
    <w:p w:rsidR="00276206" w:rsidRDefault="00276206" w:rsidP="00474D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464B"/>
    <w:multiLevelType w:val="hybridMultilevel"/>
    <w:tmpl w:val="F45E6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731D3E"/>
    <w:multiLevelType w:val="hybridMultilevel"/>
    <w:tmpl w:val="863410EE"/>
    <w:lvl w:ilvl="0" w:tplc="D8D03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documentProtection w:edit="forms" w:enforcement="0"/>
  <w:defaultTabStop w:val="720"/>
  <w:characterSpacingControl w:val="doNotCompress"/>
  <w:footnotePr>
    <w:footnote w:id="0"/>
    <w:footnote w:id="1"/>
  </w:footnotePr>
  <w:endnotePr>
    <w:endnote w:id="0"/>
    <w:endnote w:id="1"/>
  </w:endnotePr>
  <w:compat/>
  <w:rsids>
    <w:rsidRoot w:val="00953E84"/>
    <w:rsid w:val="00075904"/>
    <w:rsid w:val="000863C1"/>
    <w:rsid w:val="0009183E"/>
    <w:rsid w:val="00151FC8"/>
    <w:rsid w:val="001A7EE4"/>
    <w:rsid w:val="001B517F"/>
    <w:rsid w:val="002532B1"/>
    <w:rsid w:val="00276146"/>
    <w:rsid w:val="00276206"/>
    <w:rsid w:val="00287359"/>
    <w:rsid w:val="002B2155"/>
    <w:rsid w:val="002F6305"/>
    <w:rsid w:val="00326643"/>
    <w:rsid w:val="00354901"/>
    <w:rsid w:val="0038326B"/>
    <w:rsid w:val="003D018F"/>
    <w:rsid w:val="004111F5"/>
    <w:rsid w:val="004617CB"/>
    <w:rsid w:val="00464C42"/>
    <w:rsid w:val="00474DC5"/>
    <w:rsid w:val="00477433"/>
    <w:rsid w:val="004914A5"/>
    <w:rsid w:val="004E0A4B"/>
    <w:rsid w:val="005E3D22"/>
    <w:rsid w:val="00607777"/>
    <w:rsid w:val="00634D21"/>
    <w:rsid w:val="006545CC"/>
    <w:rsid w:val="00654DFD"/>
    <w:rsid w:val="006731E0"/>
    <w:rsid w:val="00674074"/>
    <w:rsid w:val="00676FB3"/>
    <w:rsid w:val="006812CF"/>
    <w:rsid w:val="006943BA"/>
    <w:rsid w:val="006C4082"/>
    <w:rsid w:val="006D20B9"/>
    <w:rsid w:val="00752215"/>
    <w:rsid w:val="007D5704"/>
    <w:rsid w:val="00801065"/>
    <w:rsid w:val="00801FAF"/>
    <w:rsid w:val="0082399A"/>
    <w:rsid w:val="0086744A"/>
    <w:rsid w:val="0093352F"/>
    <w:rsid w:val="00953E84"/>
    <w:rsid w:val="00955CCB"/>
    <w:rsid w:val="00966101"/>
    <w:rsid w:val="00981243"/>
    <w:rsid w:val="00A051A3"/>
    <w:rsid w:val="00A32E03"/>
    <w:rsid w:val="00A43089"/>
    <w:rsid w:val="00A7706B"/>
    <w:rsid w:val="00AD7B62"/>
    <w:rsid w:val="00BA1EAE"/>
    <w:rsid w:val="00BB04C7"/>
    <w:rsid w:val="00C44C79"/>
    <w:rsid w:val="00C61F43"/>
    <w:rsid w:val="00D51052"/>
    <w:rsid w:val="00D66AA1"/>
    <w:rsid w:val="00DA3A8C"/>
    <w:rsid w:val="00DC6ADC"/>
    <w:rsid w:val="00DE3509"/>
    <w:rsid w:val="00E02523"/>
    <w:rsid w:val="00E172F2"/>
    <w:rsid w:val="00F00E47"/>
    <w:rsid w:val="00F2184C"/>
    <w:rsid w:val="00F22118"/>
    <w:rsid w:val="00FA1776"/>
    <w:rsid w:val="00FA7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64C42"/>
    <w:rPr>
      <w:color w:val="808080"/>
    </w:rPr>
  </w:style>
  <w:style w:type="paragraph" w:styleId="BalloonText">
    <w:name w:val="Balloon Text"/>
    <w:basedOn w:val="Normal"/>
    <w:link w:val="BalloonTextChar"/>
    <w:uiPriority w:val="99"/>
    <w:semiHidden/>
    <w:unhideWhenUsed/>
    <w:rsid w:val="0046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42"/>
    <w:rPr>
      <w:rFonts w:ascii="Tahoma" w:hAnsi="Tahoma" w:cs="Tahoma"/>
      <w:sz w:val="16"/>
      <w:szCs w:val="16"/>
    </w:rPr>
  </w:style>
  <w:style w:type="paragraph" w:styleId="ListParagraph">
    <w:name w:val="List Paragraph"/>
    <w:basedOn w:val="Normal"/>
    <w:uiPriority w:val="34"/>
    <w:qFormat/>
    <w:rsid w:val="00464C42"/>
    <w:pPr>
      <w:ind w:left="720"/>
      <w:contextualSpacing/>
    </w:pPr>
    <w:rPr>
      <w:rFonts w:ascii="Book Antiqua" w:hAnsi="Book Antiqua"/>
      <w:sz w:val="18"/>
      <w:szCs w:val="18"/>
    </w:rPr>
  </w:style>
  <w:style w:type="paragraph" w:customStyle="1" w:styleId="bodycopy">
    <w:name w:val="bodycopy"/>
    <w:basedOn w:val="Normal"/>
    <w:rsid w:val="00464C42"/>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styleId="Header">
    <w:name w:val="header"/>
    <w:basedOn w:val="Normal"/>
    <w:link w:val="HeaderChar"/>
    <w:uiPriority w:val="99"/>
    <w:unhideWhenUsed/>
    <w:rsid w:val="0047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C5"/>
  </w:style>
  <w:style w:type="paragraph" w:styleId="Footer">
    <w:name w:val="footer"/>
    <w:basedOn w:val="Normal"/>
    <w:link w:val="FooterChar"/>
    <w:uiPriority w:val="99"/>
    <w:unhideWhenUsed/>
    <w:rsid w:val="0047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64C42"/>
    <w:rPr>
      <w:color w:val="808080"/>
    </w:rPr>
  </w:style>
  <w:style w:type="paragraph" w:styleId="BalloonText">
    <w:name w:val="Balloon Text"/>
    <w:basedOn w:val="Normal"/>
    <w:link w:val="BalloonTextChar"/>
    <w:uiPriority w:val="99"/>
    <w:semiHidden/>
    <w:unhideWhenUsed/>
    <w:rsid w:val="0046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42"/>
    <w:rPr>
      <w:rFonts w:ascii="Tahoma" w:hAnsi="Tahoma" w:cs="Tahoma"/>
      <w:sz w:val="16"/>
      <w:szCs w:val="16"/>
    </w:rPr>
  </w:style>
  <w:style w:type="paragraph" w:styleId="ListParagraph">
    <w:name w:val="List Paragraph"/>
    <w:basedOn w:val="Normal"/>
    <w:uiPriority w:val="34"/>
    <w:qFormat/>
    <w:rsid w:val="00464C42"/>
    <w:pPr>
      <w:ind w:left="720"/>
      <w:contextualSpacing/>
    </w:pPr>
    <w:rPr>
      <w:rFonts w:ascii="Book Antiqua" w:hAnsi="Book Antiqua"/>
      <w:sz w:val="18"/>
      <w:szCs w:val="18"/>
    </w:rPr>
  </w:style>
  <w:style w:type="paragraph" w:customStyle="1" w:styleId="bodycopy">
    <w:name w:val="bodycopy"/>
    <w:basedOn w:val="Normal"/>
    <w:rsid w:val="00464C42"/>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styleId="Header">
    <w:name w:val="header"/>
    <w:basedOn w:val="Normal"/>
    <w:link w:val="HeaderChar"/>
    <w:uiPriority w:val="99"/>
    <w:unhideWhenUsed/>
    <w:rsid w:val="0047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C5"/>
  </w:style>
  <w:style w:type="paragraph" w:styleId="Footer">
    <w:name w:val="footer"/>
    <w:basedOn w:val="Normal"/>
    <w:link w:val="FooterChar"/>
    <w:uiPriority w:val="99"/>
    <w:unhideWhenUsed/>
    <w:rsid w:val="0047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1E77-98FA-4C50-B631-4027643E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639</Words>
  <Characters>3648</Characters>
  <Application>Microsoft Office Word</Application>
  <DocSecurity>2</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Latiff</dc:creator>
  <cp:lastModifiedBy>prasadraju.b</cp:lastModifiedBy>
  <cp:revision>8</cp:revision>
  <dcterms:created xsi:type="dcterms:W3CDTF">2015-12-14T20:03:00Z</dcterms:created>
  <dcterms:modified xsi:type="dcterms:W3CDTF">2016-04-07T09:42:00Z</dcterms:modified>
</cp:coreProperties>
</file>