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66E25" w14:textId="77777777" w:rsidR="00C758EF" w:rsidRDefault="00000000">
      <w:pPr>
        <w:spacing w:after="15"/>
        <w:jc w:val="center"/>
      </w:pPr>
      <w:r>
        <w:rPr>
          <w:rFonts w:ascii="Calibri" w:eastAsia="Calibri" w:hAnsi="Calibri" w:cs="Calibri"/>
          <w:b/>
          <w:bCs/>
          <w:color w:val="1F3864"/>
          <w:sz w:val="34"/>
          <w:szCs w:val="34"/>
        </w:rPr>
        <w:t>THARANI RAVI</w:t>
      </w:r>
    </w:p>
    <w:p w14:paraId="158F5AFF" w14:textId="2ECEC3FF" w:rsidR="00C758EF" w:rsidRDefault="0001682F">
      <w:pPr>
        <w:spacing w:after="30"/>
        <w:jc w:val="center"/>
      </w:pPr>
      <w:r w:rsidRPr="0001682F">
        <w:rPr>
          <w:rFonts w:ascii="Calibri" w:eastAsia="Calibri" w:hAnsi="Calibri" w:cs="Calibri"/>
          <w:b/>
          <w:bCs/>
          <w:color w:val="444444"/>
          <w:sz w:val="19"/>
          <w:szCs w:val="19"/>
        </w:rPr>
        <w:t xml:space="preserve">Data Engineer | Python | ETL </w:t>
      </w:r>
      <w:r>
        <w:rPr>
          <w:rFonts w:ascii="Calibri" w:eastAsia="Calibri" w:hAnsi="Calibri" w:cs="Calibri"/>
          <w:b/>
          <w:bCs/>
          <w:color w:val="444444"/>
          <w:sz w:val="19"/>
          <w:szCs w:val="19"/>
        </w:rPr>
        <w:br/>
      </w:r>
      <w:r w:rsidR="00000000">
        <w:rPr>
          <w:color w:val="444444"/>
          <w:sz w:val="18"/>
          <w:szCs w:val="18"/>
        </w:rPr>
        <w:t xml:space="preserve">Chennai, Tamil Nadu, </w:t>
      </w:r>
      <w:proofErr w:type="gramStart"/>
      <w:r w:rsidR="00000000">
        <w:rPr>
          <w:color w:val="444444"/>
          <w:sz w:val="18"/>
          <w:szCs w:val="18"/>
        </w:rPr>
        <w:t>India  |</w:t>
      </w:r>
      <w:proofErr w:type="gramEnd"/>
      <w:r w:rsidR="00000000">
        <w:rPr>
          <w:color w:val="444444"/>
          <w:sz w:val="18"/>
          <w:szCs w:val="18"/>
        </w:rPr>
        <w:t xml:space="preserve">  +91 </w:t>
      </w:r>
      <w:proofErr w:type="gramStart"/>
      <w:r w:rsidR="00000000">
        <w:rPr>
          <w:color w:val="444444"/>
          <w:sz w:val="18"/>
          <w:szCs w:val="18"/>
        </w:rPr>
        <w:t>9080389709  |</w:t>
      </w:r>
      <w:proofErr w:type="gramEnd"/>
      <w:r w:rsidR="00000000">
        <w:rPr>
          <w:color w:val="444444"/>
          <w:sz w:val="18"/>
          <w:szCs w:val="18"/>
        </w:rPr>
        <w:t xml:space="preserve">  </w:t>
      </w:r>
      <w:hyperlink r:id="rId5" w:history="1">
        <w:r w:rsidR="00C758EF">
          <w:rPr>
            <w:color w:val="1155CC"/>
            <w:sz w:val="18"/>
            <w:szCs w:val="18"/>
            <w:u w:val="single"/>
          </w:rPr>
          <w:t>tharaniravithara@gmail.com</w:t>
        </w:r>
      </w:hyperlink>
    </w:p>
    <w:p w14:paraId="37A2AC13" w14:textId="68CE753B" w:rsidR="00C758EF" w:rsidRDefault="00C758EF">
      <w:pPr>
        <w:spacing w:after="150"/>
        <w:jc w:val="center"/>
      </w:pPr>
      <w:hyperlink r:id="rId6" w:history="1">
        <w:r>
          <w:rPr>
            <w:color w:val="1155CC"/>
            <w:sz w:val="18"/>
            <w:szCs w:val="18"/>
            <w:u w:val="single"/>
          </w:rPr>
          <w:t>linkedin.com/in/tharani-ravi-a79646263</w:t>
        </w:r>
      </w:hyperlink>
      <w:r w:rsidR="00000000">
        <w:rPr>
          <w:color w:val="444444"/>
          <w:sz w:val="18"/>
          <w:szCs w:val="18"/>
        </w:rPr>
        <w:t xml:space="preserve">  |  </w:t>
      </w:r>
      <w:hyperlink r:id="rId7" w:history="1">
        <w:r>
          <w:rPr>
            <w:color w:val="1155CC"/>
            <w:sz w:val="18"/>
            <w:szCs w:val="18"/>
            <w:u w:val="single"/>
          </w:rPr>
          <w:t>github.com/tharani165</w:t>
        </w:r>
      </w:hyperlink>
      <w:r w:rsidR="00CC5D71">
        <w:t xml:space="preserve"> </w:t>
      </w:r>
    </w:p>
    <w:p w14:paraId="2D490720" w14:textId="31F8121E" w:rsidR="00CC5D71" w:rsidRDefault="00CC5D71" w:rsidP="00CC5D71">
      <w:pPr>
        <w:spacing w:after="150"/>
        <w:ind w:left="720" w:hanging="720"/>
        <w:jc w:val="center"/>
      </w:pPr>
      <w:r w:rsidRPr="00CC5D71">
        <w:rPr>
          <w:rFonts w:asciiTheme="minorHAnsi" w:hAnsiTheme="minorHAnsi" w:cstheme="minorHAnsi"/>
          <w:b/>
          <w:bCs/>
          <w:sz w:val="16"/>
          <w:szCs w:val="16"/>
        </w:rPr>
        <w:t>PORTFOLIO</w:t>
      </w:r>
      <w:r>
        <w:t xml:space="preserve">: </w:t>
      </w:r>
      <w:hyperlink r:id="rId8" w:history="1">
        <w:proofErr w:type="spellStart"/>
        <w:r w:rsidRPr="00CC5D71">
          <w:rPr>
            <w:rStyle w:val="Hyperlink"/>
          </w:rPr>
          <w:t>tharaniravi.vercel.app</w:t>
        </w:r>
        <w:proofErr w:type="spellEnd"/>
      </w:hyperlink>
    </w:p>
    <w:p w14:paraId="76B01AA8" w14:textId="77777777" w:rsidR="00C758EF" w:rsidRDefault="00000000">
      <w:pPr>
        <w:pStyle w:val="Heading2"/>
        <w:pBdr>
          <w:bottom w:val="single" w:sz="6" w:space="3" w:color="1F3864"/>
        </w:pBdr>
        <w:spacing w:before="130" w:after="45"/>
      </w:pPr>
      <w:r>
        <w:rPr>
          <w:rFonts w:ascii="Calibri" w:eastAsia="Calibri" w:hAnsi="Calibri" w:cs="Calibri"/>
          <w:b/>
          <w:bCs/>
          <w:color w:val="1F3864"/>
          <w:sz w:val="20"/>
          <w:szCs w:val="20"/>
        </w:rPr>
        <w:t>PROFESSIONAL SUMMARY</w:t>
      </w:r>
    </w:p>
    <w:p w14:paraId="58949489" w14:textId="20A14869" w:rsidR="00BE1B1A" w:rsidRDefault="0001682F">
      <w:pPr>
        <w:pStyle w:val="Heading2"/>
        <w:pBdr>
          <w:bottom w:val="single" w:sz="6" w:space="3" w:color="1F3864"/>
        </w:pBdr>
        <w:spacing w:before="130" w:after="45"/>
        <w:rPr>
          <w:color w:val="1A1A1A"/>
          <w:sz w:val="19"/>
          <w:szCs w:val="19"/>
        </w:rPr>
      </w:pPr>
      <w:r w:rsidRPr="0001682F">
        <w:rPr>
          <w:color w:val="1A1A1A"/>
          <w:sz w:val="19"/>
          <w:szCs w:val="19"/>
        </w:rPr>
        <w:t>Data Engineer with internship experience developing ETL pipelines and data ingestion workflows using Python, SQL, PostgreSQL, Prefect, Docker, and REST APIs. Experienced in transforming macroeconomic datasets into analytics-ready databases, designing normalized relational schemas, and implementing historical backfills, incremental ingestion, data validation, and retry logic. Strong foundation in data pipelines, data modelling, and reliable data processing, with experience working with external financial data APIs.</w:t>
      </w:r>
    </w:p>
    <w:p w14:paraId="55C4C1F4" w14:textId="4928BB4C" w:rsidR="00BE1B1A" w:rsidRPr="0001682F" w:rsidRDefault="00000000" w:rsidP="0001682F">
      <w:pPr>
        <w:pStyle w:val="Heading2"/>
        <w:pBdr>
          <w:bottom w:val="single" w:sz="6" w:space="3" w:color="1F3864"/>
        </w:pBdr>
        <w:spacing w:before="130" w:after="45"/>
        <w:ind w:left="720" w:hanging="720"/>
      </w:pPr>
      <w:r>
        <w:rPr>
          <w:rFonts w:ascii="Calibri" w:eastAsia="Calibri" w:hAnsi="Calibri" w:cs="Calibri"/>
          <w:b/>
          <w:bCs/>
          <w:color w:val="1F3864"/>
          <w:sz w:val="20"/>
          <w:szCs w:val="20"/>
        </w:rPr>
        <w:t>TECHNICAL SKILLS</w:t>
      </w:r>
    </w:p>
    <w:p w14:paraId="6D6E6CAE" w14:textId="77777777" w:rsidR="0001682F" w:rsidRPr="0001682F" w:rsidRDefault="0001682F" w:rsidP="0001682F">
      <w:pPr>
        <w:spacing w:after="15"/>
        <w:rPr>
          <w:color w:val="1A1A1A"/>
          <w:sz w:val="19"/>
          <w:szCs w:val="19"/>
        </w:rPr>
      </w:pPr>
      <w:r w:rsidRPr="0001682F">
        <w:rPr>
          <w:b/>
          <w:bCs/>
          <w:color w:val="1A1A1A"/>
          <w:sz w:val="19"/>
          <w:szCs w:val="19"/>
        </w:rPr>
        <w:t>Programming:</w:t>
      </w:r>
      <w:r w:rsidRPr="0001682F">
        <w:rPr>
          <w:color w:val="1A1A1A"/>
          <w:sz w:val="19"/>
          <w:szCs w:val="19"/>
        </w:rPr>
        <w:t xml:space="preserve"> Python, SQL</w:t>
      </w:r>
    </w:p>
    <w:p w14:paraId="404C473F" w14:textId="77777777" w:rsidR="0001682F" w:rsidRPr="0001682F" w:rsidRDefault="0001682F" w:rsidP="0001682F">
      <w:pPr>
        <w:spacing w:after="15"/>
        <w:rPr>
          <w:color w:val="1A1A1A"/>
          <w:sz w:val="19"/>
          <w:szCs w:val="19"/>
        </w:rPr>
      </w:pPr>
      <w:r w:rsidRPr="0001682F">
        <w:rPr>
          <w:b/>
          <w:bCs/>
          <w:color w:val="1A1A1A"/>
          <w:sz w:val="19"/>
          <w:szCs w:val="19"/>
        </w:rPr>
        <w:t>Data Engineering:</w:t>
      </w:r>
      <w:r w:rsidRPr="0001682F">
        <w:rPr>
          <w:color w:val="1A1A1A"/>
          <w:sz w:val="19"/>
          <w:szCs w:val="19"/>
        </w:rPr>
        <w:t xml:space="preserve"> ETL, Data Pipelines, Data Ingestion, Data Transformation, Data Validation, Incremental Ingestion, Historical Backfill, Prefect</w:t>
      </w:r>
    </w:p>
    <w:p w14:paraId="4956156D" w14:textId="77777777" w:rsidR="0001682F" w:rsidRPr="0001682F" w:rsidRDefault="0001682F" w:rsidP="0001682F">
      <w:pPr>
        <w:spacing w:after="15"/>
        <w:rPr>
          <w:color w:val="1A1A1A"/>
          <w:sz w:val="19"/>
          <w:szCs w:val="19"/>
        </w:rPr>
      </w:pPr>
      <w:r w:rsidRPr="0001682F">
        <w:rPr>
          <w:b/>
          <w:bCs/>
          <w:color w:val="1A1A1A"/>
          <w:sz w:val="19"/>
          <w:szCs w:val="19"/>
        </w:rPr>
        <w:t>Databases &amp; Data Modelling:</w:t>
      </w:r>
      <w:r w:rsidRPr="0001682F">
        <w:rPr>
          <w:color w:val="1A1A1A"/>
          <w:sz w:val="19"/>
          <w:szCs w:val="19"/>
        </w:rPr>
        <w:t xml:space="preserve"> PostgreSQL, Relational Data Modelling, Normalized Database Schemas</w:t>
      </w:r>
    </w:p>
    <w:p w14:paraId="0680D2C3" w14:textId="57CF7838" w:rsidR="0001682F" w:rsidRPr="0001682F" w:rsidRDefault="0001682F" w:rsidP="0001682F">
      <w:pPr>
        <w:spacing w:after="15"/>
        <w:rPr>
          <w:color w:val="1A1A1A"/>
          <w:sz w:val="19"/>
          <w:szCs w:val="19"/>
        </w:rPr>
      </w:pPr>
      <w:r w:rsidRPr="0001682F">
        <w:rPr>
          <w:b/>
          <w:bCs/>
          <w:color w:val="1A1A1A"/>
          <w:sz w:val="19"/>
          <w:szCs w:val="19"/>
        </w:rPr>
        <w:t>Data &amp; APIs:</w:t>
      </w:r>
      <w:r w:rsidRPr="0001682F">
        <w:rPr>
          <w:color w:val="1A1A1A"/>
          <w:sz w:val="19"/>
          <w:szCs w:val="19"/>
        </w:rPr>
        <w:t xml:space="preserve"> REST APIs, Federal Reserve Economic Data (FRED) API</w:t>
      </w:r>
    </w:p>
    <w:p w14:paraId="1722465A" w14:textId="77777777" w:rsidR="0001682F" w:rsidRPr="0001682F" w:rsidRDefault="0001682F" w:rsidP="0001682F">
      <w:pPr>
        <w:spacing w:after="15"/>
        <w:rPr>
          <w:color w:val="1A1A1A"/>
          <w:sz w:val="19"/>
          <w:szCs w:val="19"/>
        </w:rPr>
      </w:pPr>
      <w:r w:rsidRPr="0001682F">
        <w:rPr>
          <w:b/>
          <w:bCs/>
          <w:color w:val="1A1A1A"/>
          <w:sz w:val="19"/>
          <w:szCs w:val="19"/>
        </w:rPr>
        <w:t>Libraries:</w:t>
      </w:r>
      <w:r w:rsidRPr="0001682F">
        <w:rPr>
          <w:color w:val="1A1A1A"/>
          <w:sz w:val="19"/>
          <w:szCs w:val="19"/>
        </w:rPr>
        <w:t xml:space="preserve"> Pandas, NumPy, </w:t>
      </w:r>
      <w:proofErr w:type="spellStart"/>
      <w:r w:rsidRPr="0001682F">
        <w:rPr>
          <w:color w:val="1A1A1A"/>
          <w:sz w:val="19"/>
          <w:szCs w:val="19"/>
        </w:rPr>
        <w:t>Plotly</w:t>
      </w:r>
      <w:proofErr w:type="spellEnd"/>
    </w:p>
    <w:p w14:paraId="18F1B76D" w14:textId="77777777" w:rsidR="0001682F" w:rsidRPr="0001682F" w:rsidRDefault="0001682F" w:rsidP="0001682F">
      <w:pPr>
        <w:spacing w:after="15"/>
        <w:rPr>
          <w:color w:val="1A1A1A"/>
          <w:sz w:val="19"/>
          <w:szCs w:val="19"/>
        </w:rPr>
      </w:pPr>
      <w:r w:rsidRPr="0001682F">
        <w:rPr>
          <w:b/>
          <w:bCs/>
          <w:color w:val="1A1A1A"/>
          <w:sz w:val="19"/>
          <w:szCs w:val="19"/>
        </w:rPr>
        <w:t>Tools:</w:t>
      </w:r>
      <w:r w:rsidRPr="0001682F">
        <w:rPr>
          <w:color w:val="1A1A1A"/>
          <w:sz w:val="19"/>
          <w:szCs w:val="19"/>
        </w:rPr>
        <w:t xml:space="preserve"> Docker, Git, GitHub, </w:t>
      </w:r>
      <w:proofErr w:type="spellStart"/>
      <w:r w:rsidRPr="0001682F">
        <w:rPr>
          <w:color w:val="1A1A1A"/>
          <w:sz w:val="19"/>
          <w:szCs w:val="19"/>
        </w:rPr>
        <w:t>Jupyter</w:t>
      </w:r>
      <w:proofErr w:type="spellEnd"/>
    </w:p>
    <w:p w14:paraId="010D6EB8" w14:textId="77777777" w:rsidR="00C758EF" w:rsidRDefault="00000000">
      <w:pPr>
        <w:pStyle w:val="Heading2"/>
        <w:pBdr>
          <w:bottom w:val="single" w:sz="6" w:space="3" w:color="1F3864"/>
        </w:pBdr>
        <w:spacing w:before="130" w:after="45"/>
      </w:pPr>
      <w:r>
        <w:rPr>
          <w:rFonts w:ascii="Calibri" w:eastAsia="Calibri" w:hAnsi="Calibri" w:cs="Calibri"/>
          <w:b/>
          <w:bCs/>
          <w:color w:val="1F3864"/>
          <w:sz w:val="20"/>
          <w:szCs w:val="20"/>
        </w:rPr>
        <w:t>PROFESSIONAL EXPERIENCE</w:t>
      </w:r>
    </w:p>
    <w:p w14:paraId="7B5D46BB" w14:textId="5FBEE46E" w:rsidR="00C758EF" w:rsidRDefault="00000000">
      <w:pPr>
        <w:tabs>
          <w:tab w:val="right" w:pos="9350"/>
        </w:tabs>
        <w:spacing w:before="70" w:after="10"/>
      </w:pPr>
      <w:r>
        <w:rPr>
          <w:b/>
          <w:bCs/>
          <w:color w:val="1A1A1A"/>
        </w:rPr>
        <w:t xml:space="preserve">AI &amp; Data </w:t>
      </w:r>
      <w:r w:rsidR="00B10530">
        <w:rPr>
          <w:b/>
          <w:bCs/>
          <w:color w:val="1A1A1A"/>
        </w:rPr>
        <w:t>Engineering</w:t>
      </w:r>
      <w:r>
        <w:rPr>
          <w:b/>
          <w:bCs/>
          <w:color w:val="1A1A1A"/>
        </w:rPr>
        <w:t xml:space="preserve"> Intern — Kaar Technologies, Chennai</w:t>
      </w:r>
      <w:r>
        <w:rPr>
          <w:i/>
          <w:iCs/>
          <w:color w:val="444444"/>
          <w:sz w:val="18"/>
          <w:szCs w:val="18"/>
        </w:rPr>
        <w:tab/>
      </w:r>
      <w:r w:rsidR="00B10530">
        <w:rPr>
          <w:i/>
          <w:iCs/>
          <w:color w:val="444444"/>
          <w:sz w:val="18"/>
          <w:szCs w:val="18"/>
        </w:rPr>
        <w:t xml:space="preserve">January </w:t>
      </w:r>
      <w:r>
        <w:rPr>
          <w:i/>
          <w:iCs/>
          <w:color w:val="444444"/>
          <w:sz w:val="18"/>
          <w:szCs w:val="18"/>
        </w:rPr>
        <w:t>2026 – Present</w:t>
      </w:r>
    </w:p>
    <w:p w14:paraId="005A83E8" w14:textId="099A3738" w:rsidR="00BE1B1A" w:rsidRPr="00897606" w:rsidRDefault="00BE1B1A" w:rsidP="00154D34">
      <w:pPr>
        <w:pStyle w:val="Heading2"/>
        <w:numPr>
          <w:ilvl w:val="0"/>
          <w:numId w:val="5"/>
        </w:numPr>
        <w:pBdr>
          <w:bottom w:val="single" w:sz="6" w:space="3" w:color="1F3864"/>
        </w:pBdr>
        <w:spacing w:before="130" w:after="45"/>
        <w:rPr>
          <w:color w:val="1A1A1A"/>
          <w:sz w:val="19"/>
          <w:szCs w:val="19"/>
        </w:rPr>
      </w:pPr>
      <w:r w:rsidRPr="00897606">
        <w:rPr>
          <w:color w:val="1A1A1A"/>
          <w:sz w:val="19"/>
          <w:szCs w:val="19"/>
        </w:rPr>
        <w:t xml:space="preserve">Developed </w:t>
      </w:r>
      <w:r w:rsidR="00E462CD" w:rsidRPr="00897606">
        <w:rPr>
          <w:color w:val="1A1A1A"/>
          <w:sz w:val="19"/>
          <w:szCs w:val="19"/>
        </w:rPr>
        <w:t xml:space="preserve">Prefect-based </w:t>
      </w:r>
      <w:r w:rsidRPr="00897606">
        <w:rPr>
          <w:color w:val="1A1A1A"/>
          <w:sz w:val="19"/>
          <w:szCs w:val="19"/>
        </w:rPr>
        <w:t xml:space="preserve">ETL pipelines using Python, Prefect, PostgreSQL, and REST APIs to ingest and transform </w:t>
      </w:r>
      <w:r w:rsidRPr="00897606">
        <w:rPr>
          <w:b/>
          <w:bCs/>
          <w:color w:val="1A1A1A"/>
          <w:sz w:val="19"/>
          <w:szCs w:val="19"/>
        </w:rPr>
        <w:t>3+ macroeconomic datasets</w:t>
      </w:r>
      <w:r w:rsidRPr="00897606">
        <w:rPr>
          <w:color w:val="1A1A1A"/>
          <w:sz w:val="19"/>
          <w:szCs w:val="19"/>
        </w:rPr>
        <w:t xml:space="preserve"> into analytics-ready databases. Designed normalized PostgreSQL schemas across </w:t>
      </w:r>
      <w:r w:rsidRPr="00897606">
        <w:rPr>
          <w:b/>
          <w:bCs/>
          <w:color w:val="1A1A1A"/>
          <w:sz w:val="19"/>
          <w:szCs w:val="19"/>
        </w:rPr>
        <w:t>5+ relational tables</w:t>
      </w:r>
      <w:r w:rsidRPr="00897606">
        <w:rPr>
          <w:color w:val="1A1A1A"/>
          <w:sz w:val="19"/>
          <w:szCs w:val="19"/>
        </w:rPr>
        <w:t xml:space="preserve"> supporting economic releases, observations, and metadata. </w:t>
      </w:r>
    </w:p>
    <w:p w14:paraId="359846F9" w14:textId="2EF7DDFE" w:rsidR="00BE1B1A" w:rsidRPr="00897606" w:rsidRDefault="00BE1B1A" w:rsidP="00154D34">
      <w:pPr>
        <w:pStyle w:val="Heading2"/>
        <w:numPr>
          <w:ilvl w:val="0"/>
          <w:numId w:val="5"/>
        </w:numPr>
        <w:pBdr>
          <w:bottom w:val="single" w:sz="6" w:space="3" w:color="1F3864"/>
        </w:pBdr>
        <w:spacing w:before="130" w:after="45"/>
        <w:rPr>
          <w:color w:val="1A1A1A"/>
          <w:sz w:val="19"/>
          <w:szCs w:val="19"/>
        </w:rPr>
      </w:pPr>
      <w:r w:rsidRPr="00897606">
        <w:rPr>
          <w:color w:val="1A1A1A"/>
          <w:sz w:val="19"/>
          <w:szCs w:val="19"/>
        </w:rPr>
        <w:t xml:space="preserve">Implemented historical backfill and incremental ingestion workflows with validation, retry logic, and reusable pipeline components for reliable data processing. Evaluated external financial market data APIs to understand authentication mechanisms, data models, and ingestion patterns, supporting future ETL pipeline design. </w:t>
      </w:r>
    </w:p>
    <w:p w14:paraId="2B6FFF59" w14:textId="2A2BFD60" w:rsidR="00C758EF" w:rsidRDefault="00000000" w:rsidP="00154D34">
      <w:pPr>
        <w:pStyle w:val="Heading2"/>
        <w:pBdr>
          <w:bottom w:val="single" w:sz="6" w:space="3" w:color="1F3864"/>
        </w:pBdr>
        <w:spacing w:before="130" w:after="45"/>
      </w:pPr>
      <w:r>
        <w:rPr>
          <w:rFonts w:ascii="Calibri" w:eastAsia="Calibri" w:hAnsi="Calibri" w:cs="Calibri"/>
          <w:b/>
          <w:bCs/>
          <w:color w:val="1F3864"/>
          <w:sz w:val="20"/>
          <w:szCs w:val="20"/>
        </w:rPr>
        <w:t>PROJECTS</w:t>
      </w:r>
    </w:p>
    <w:p w14:paraId="1D860C0C" w14:textId="7F358CE5" w:rsidR="00897606" w:rsidRPr="00500035" w:rsidRDefault="00897606" w:rsidP="00897606">
      <w:r w:rsidRPr="00500035">
        <w:rPr>
          <w:b/>
        </w:rPr>
        <w:t>FRED Macroeconomic Data Pipeline</w:t>
      </w:r>
      <w:r w:rsidRPr="00500035">
        <w:t xml:space="preserve"> | </w:t>
      </w:r>
      <w:r w:rsidRPr="00897606">
        <w:rPr>
          <w:i/>
          <w:iCs/>
        </w:rPr>
        <w:t>Python, SQL, PostgreSQL, REST APIs, Prefect, ETL</w:t>
      </w:r>
    </w:p>
    <w:p w14:paraId="3A88E4C1" w14:textId="2C8C5EA4" w:rsidR="00897606" w:rsidRPr="00500035" w:rsidRDefault="00897606" w:rsidP="00897606">
      <w:pPr>
        <w:pStyle w:val="ListParagraph"/>
        <w:numPr>
          <w:ilvl w:val="0"/>
          <w:numId w:val="21"/>
        </w:numPr>
      </w:pPr>
      <w:r w:rsidRPr="00500035">
        <w:t>Built an end-to-end pipeline for Federal Reserve Economic Data ingestion and transformation, with normalized relational storage and analytics-ready outputs.</w:t>
      </w:r>
    </w:p>
    <w:p w14:paraId="30BC8307" w14:textId="39298494" w:rsidR="00897606" w:rsidRPr="00500035" w:rsidRDefault="00897606" w:rsidP="00897606">
      <w:pPr>
        <w:pStyle w:val="ListParagraph"/>
        <w:numPr>
          <w:ilvl w:val="0"/>
          <w:numId w:val="21"/>
        </w:numPr>
      </w:pPr>
      <w:r w:rsidRPr="00500035">
        <w:t>Implemented historical backfill and incremental ingestion patterns with data validation and reusable pipeline components for reliable processing.</w:t>
      </w:r>
    </w:p>
    <w:p w14:paraId="4AFB5EE3" w14:textId="0BC82F8B" w:rsidR="00897606" w:rsidRPr="00500035" w:rsidRDefault="00897606" w:rsidP="00897606">
      <w:r w:rsidRPr="00500035">
        <w:rPr>
          <w:b/>
        </w:rPr>
        <w:t>Prediction Market Data Pipeline</w:t>
      </w:r>
      <w:r w:rsidRPr="00500035">
        <w:t xml:space="preserve"> | </w:t>
      </w:r>
      <w:r w:rsidRPr="00897606">
        <w:rPr>
          <w:i/>
          <w:iCs/>
        </w:rPr>
        <w:t>Python, REST APIs, ETL, Data Transformation</w:t>
      </w:r>
    </w:p>
    <w:p w14:paraId="2873FEE9" w14:textId="3CCAC28A" w:rsidR="00897606" w:rsidRPr="00500035" w:rsidRDefault="00897606" w:rsidP="00897606">
      <w:pPr>
        <w:pStyle w:val="ListParagraph"/>
        <w:numPr>
          <w:ilvl w:val="0"/>
          <w:numId w:val="16"/>
        </w:numPr>
      </w:pPr>
      <w:r w:rsidRPr="00500035">
        <w:t>Developed a data pipeline for prediction-market data ingestion and transformation using API-driven workflows and structured processing patterns.</w:t>
      </w:r>
    </w:p>
    <w:p w14:paraId="02A3C038" w14:textId="0C6C9295" w:rsidR="00C758EF" w:rsidRDefault="00000000">
      <w:pPr>
        <w:spacing w:before="70" w:after="10"/>
      </w:pPr>
      <w:r>
        <w:rPr>
          <w:b/>
          <w:bCs/>
          <w:color w:val="1A1A1A"/>
        </w:rPr>
        <w:t>Smart Traffic Management System</w:t>
      </w:r>
      <w:r>
        <w:rPr>
          <w:i/>
          <w:iCs/>
          <w:color w:val="444444"/>
          <w:sz w:val="18"/>
          <w:szCs w:val="18"/>
        </w:rPr>
        <w:t xml:space="preserve"> | </w:t>
      </w:r>
      <w:r w:rsidRPr="00897606">
        <w:rPr>
          <w:i/>
          <w:iCs/>
          <w:color w:val="000000" w:themeColor="text1"/>
        </w:rPr>
        <w:t>Python,</w:t>
      </w:r>
      <w:r w:rsidR="00897606">
        <w:rPr>
          <w:i/>
          <w:iCs/>
          <w:color w:val="000000" w:themeColor="text1"/>
        </w:rPr>
        <w:t xml:space="preserve"> </w:t>
      </w:r>
      <w:r w:rsidR="00E462CD" w:rsidRPr="00897606">
        <w:rPr>
          <w:i/>
          <w:iCs/>
          <w:color w:val="000000" w:themeColor="text1"/>
        </w:rPr>
        <w:t>OpenCV</w:t>
      </w:r>
      <w:r w:rsidRPr="00897606">
        <w:rPr>
          <w:i/>
          <w:iCs/>
          <w:color w:val="000000" w:themeColor="text1"/>
        </w:rPr>
        <w:t>, Data Preprocessing</w:t>
      </w:r>
    </w:p>
    <w:p w14:paraId="5F11D160" w14:textId="1EB19497" w:rsidR="00C758EF" w:rsidRDefault="00000000" w:rsidP="00154D34">
      <w:pPr>
        <w:pStyle w:val="ListParagraph"/>
        <w:numPr>
          <w:ilvl w:val="0"/>
          <w:numId w:val="7"/>
        </w:numPr>
        <w:spacing w:after="15"/>
      </w:pPr>
      <w:r>
        <w:rPr>
          <w:color w:val="1A1A1A"/>
          <w:sz w:val="19"/>
          <w:szCs w:val="19"/>
        </w:rPr>
        <w:t>Pre</w:t>
      </w:r>
      <w:r w:rsidR="00154D34">
        <w:rPr>
          <w:color w:val="1A1A1A"/>
          <w:sz w:val="19"/>
          <w:szCs w:val="19"/>
        </w:rPr>
        <w:t>-</w:t>
      </w:r>
      <w:r>
        <w:rPr>
          <w:color w:val="1A1A1A"/>
          <w:sz w:val="19"/>
          <w:szCs w:val="19"/>
        </w:rPr>
        <w:t>processed traffic datasets and engineered features to train a machine learning model for adaptive signal timing.</w:t>
      </w:r>
    </w:p>
    <w:p w14:paraId="577F6BBD" w14:textId="7A8FF2C8" w:rsidR="00C92BB2" w:rsidRPr="00C92BB2" w:rsidRDefault="00000000" w:rsidP="00C92BB2">
      <w:pPr>
        <w:pStyle w:val="ListParagraph"/>
        <w:numPr>
          <w:ilvl w:val="0"/>
          <w:numId w:val="7"/>
        </w:numPr>
        <w:spacing w:after="15"/>
      </w:pPr>
      <w:r>
        <w:rPr>
          <w:color w:val="1A1A1A"/>
          <w:sz w:val="19"/>
          <w:szCs w:val="19"/>
        </w:rPr>
        <w:t>Ran simulations to evaluate model-driven traffic control logic and validate signal timing adjustments against vehicle density data.</w:t>
      </w:r>
    </w:p>
    <w:p w14:paraId="12A04282" w14:textId="581C49BC" w:rsidR="00C92BB2" w:rsidRDefault="00C92BB2" w:rsidP="00C92BB2">
      <w:pPr>
        <w:pStyle w:val="Heading2"/>
        <w:pBdr>
          <w:bottom w:val="single" w:sz="6" w:space="2" w:color="1F3864"/>
        </w:pBdr>
        <w:spacing w:before="130" w:after="45"/>
      </w:pPr>
      <w:r>
        <w:rPr>
          <w:rFonts w:ascii="Calibri" w:eastAsia="Calibri" w:hAnsi="Calibri" w:cs="Calibri"/>
          <w:b/>
          <w:bCs/>
          <w:color w:val="1F3864"/>
          <w:sz w:val="20"/>
          <w:szCs w:val="20"/>
        </w:rPr>
        <w:t>CERTIFICATIONS</w:t>
      </w:r>
    </w:p>
    <w:p w14:paraId="1D2E0B2F" w14:textId="5C927CB1" w:rsidR="003D076B" w:rsidRDefault="003D076B" w:rsidP="003D076B">
      <w:pPr>
        <w:pStyle w:val="ListParagraph"/>
        <w:numPr>
          <w:ilvl w:val="0"/>
          <w:numId w:val="12"/>
        </w:numPr>
        <w:spacing w:after="15"/>
      </w:pPr>
      <w:r>
        <w:t>Anthropic AI Fluency &amp; Claude AI Learning Path – Anthropic | 2026</w:t>
      </w:r>
    </w:p>
    <w:p w14:paraId="0A6FC26D" w14:textId="4F010042" w:rsidR="003D076B" w:rsidRDefault="003D076B" w:rsidP="003D076B">
      <w:pPr>
        <w:pStyle w:val="ListParagraph"/>
        <w:numPr>
          <w:ilvl w:val="0"/>
          <w:numId w:val="12"/>
        </w:numPr>
        <w:spacing w:after="15"/>
      </w:pPr>
      <w:r>
        <w:t>Deloitte Data Analytics Job Simulation – Forage | 2026</w:t>
      </w:r>
    </w:p>
    <w:p w14:paraId="7C82737C" w14:textId="025F0B97" w:rsidR="003D076B" w:rsidRDefault="003D076B" w:rsidP="003D076B">
      <w:pPr>
        <w:pStyle w:val="ListParagraph"/>
        <w:numPr>
          <w:ilvl w:val="0"/>
          <w:numId w:val="12"/>
        </w:numPr>
        <w:spacing w:after="15"/>
      </w:pPr>
      <w:r>
        <w:t>Oracle Fusion AI Agent Studio Certified Foundations Associate – Oracle University | 2025</w:t>
      </w:r>
    </w:p>
    <w:p w14:paraId="33955C7A" w14:textId="5E0E3D3E" w:rsidR="003D076B" w:rsidRDefault="003D076B" w:rsidP="003D076B">
      <w:pPr>
        <w:pStyle w:val="ListParagraph"/>
        <w:numPr>
          <w:ilvl w:val="0"/>
          <w:numId w:val="12"/>
        </w:numPr>
        <w:spacing w:after="15"/>
      </w:pPr>
      <w:r>
        <w:t>Accenture Data Analytics and Visualization Job Simulation – Forage | 2024</w:t>
      </w:r>
    </w:p>
    <w:p w14:paraId="68E3222A" w14:textId="65634AD8" w:rsidR="003D076B" w:rsidRDefault="003D076B" w:rsidP="003D076B">
      <w:pPr>
        <w:pStyle w:val="ListParagraph"/>
        <w:numPr>
          <w:ilvl w:val="0"/>
          <w:numId w:val="12"/>
        </w:numPr>
        <w:spacing w:after="15"/>
      </w:pPr>
      <w:r>
        <w:t>Python for Data Science – NPTEL | 2024</w:t>
      </w:r>
    </w:p>
    <w:p w14:paraId="4E5ED486" w14:textId="77777777" w:rsidR="00C758EF" w:rsidRDefault="00000000">
      <w:pPr>
        <w:pStyle w:val="Heading2"/>
        <w:pBdr>
          <w:bottom w:val="single" w:sz="6" w:space="3" w:color="1F3864"/>
        </w:pBdr>
        <w:spacing w:before="130" w:after="45"/>
      </w:pPr>
      <w:r>
        <w:rPr>
          <w:rFonts w:ascii="Calibri" w:eastAsia="Calibri" w:hAnsi="Calibri" w:cs="Calibri"/>
          <w:b/>
          <w:bCs/>
          <w:color w:val="1F3864"/>
          <w:sz w:val="20"/>
          <w:szCs w:val="20"/>
        </w:rPr>
        <w:t>PUBLICATIONS</w:t>
      </w:r>
    </w:p>
    <w:p w14:paraId="270BEC4D" w14:textId="77777777" w:rsidR="00C758EF" w:rsidRDefault="00000000" w:rsidP="00C92BB2">
      <w:pPr>
        <w:pStyle w:val="ListParagraph"/>
        <w:numPr>
          <w:ilvl w:val="0"/>
          <w:numId w:val="9"/>
        </w:numPr>
        <w:spacing w:after="15"/>
      </w:pPr>
      <w:r>
        <w:rPr>
          <w:color w:val="1A1A1A"/>
          <w:sz w:val="19"/>
          <w:szCs w:val="19"/>
        </w:rPr>
        <w:t>IEEE Conference Publication — "GPS-Based Power Theft Detection and Alert System Using GSM."</w:t>
      </w:r>
    </w:p>
    <w:p w14:paraId="0F7514BA" w14:textId="77777777" w:rsidR="00C758EF" w:rsidRDefault="00000000">
      <w:pPr>
        <w:pStyle w:val="Heading2"/>
        <w:pBdr>
          <w:bottom w:val="single" w:sz="6" w:space="3" w:color="1F3864"/>
        </w:pBdr>
        <w:spacing w:before="130" w:after="45"/>
      </w:pPr>
      <w:r>
        <w:rPr>
          <w:rFonts w:ascii="Calibri" w:eastAsia="Calibri" w:hAnsi="Calibri" w:cs="Calibri"/>
          <w:b/>
          <w:bCs/>
          <w:color w:val="1F3864"/>
          <w:sz w:val="20"/>
          <w:szCs w:val="20"/>
        </w:rPr>
        <w:t>ACHIEVEMENTS</w:t>
      </w:r>
    </w:p>
    <w:p w14:paraId="7CC1DF5D" w14:textId="77777777" w:rsidR="00C758EF" w:rsidRDefault="00000000" w:rsidP="00C92BB2">
      <w:pPr>
        <w:pStyle w:val="ListParagraph"/>
        <w:numPr>
          <w:ilvl w:val="0"/>
          <w:numId w:val="9"/>
        </w:numPr>
        <w:spacing w:after="15"/>
      </w:pPr>
      <w:r>
        <w:rPr>
          <w:color w:val="1A1A1A"/>
          <w:sz w:val="19"/>
          <w:szCs w:val="19"/>
        </w:rPr>
        <w:t>IEEE YESIST'12 Innovation Challenge — Finalist, Tunisia (2023–24).</w:t>
      </w:r>
    </w:p>
    <w:p w14:paraId="34A2FCA7" w14:textId="77777777" w:rsidR="00C758EF" w:rsidRDefault="00000000" w:rsidP="00C92BB2">
      <w:pPr>
        <w:pStyle w:val="ListParagraph"/>
        <w:numPr>
          <w:ilvl w:val="0"/>
          <w:numId w:val="9"/>
        </w:numPr>
        <w:spacing w:after="15"/>
      </w:pPr>
      <w:r>
        <w:rPr>
          <w:color w:val="1A1A1A"/>
          <w:sz w:val="19"/>
          <w:szCs w:val="19"/>
        </w:rPr>
        <w:t>Best Paper Award — INNOVISTA'23, Robotic Surgery Advances.</w:t>
      </w:r>
    </w:p>
    <w:p w14:paraId="6BC374E6" w14:textId="77777777" w:rsidR="00C758EF" w:rsidRDefault="00000000">
      <w:pPr>
        <w:pStyle w:val="Heading2"/>
        <w:pBdr>
          <w:bottom w:val="single" w:sz="6" w:space="3" w:color="1F3864"/>
        </w:pBdr>
        <w:spacing w:before="130" w:after="45"/>
      </w:pPr>
      <w:r>
        <w:rPr>
          <w:rFonts w:ascii="Calibri" w:eastAsia="Calibri" w:hAnsi="Calibri" w:cs="Calibri"/>
          <w:b/>
          <w:bCs/>
          <w:color w:val="1F3864"/>
          <w:sz w:val="20"/>
          <w:szCs w:val="20"/>
        </w:rPr>
        <w:t>EDUCATION</w:t>
      </w:r>
    </w:p>
    <w:p w14:paraId="44687A6A" w14:textId="3925D26B" w:rsidR="00C758EF" w:rsidRPr="00C92BB2" w:rsidRDefault="00000000" w:rsidP="00897606">
      <w:pPr>
        <w:rPr>
          <w:i/>
          <w:iCs/>
        </w:rPr>
      </w:pPr>
      <w:r>
        <w:rPr>
          <w:b/>
          <w:bCs/>
          <w:color w:val="1A1A1A"/>
          <w:sz w:val="19"/>
          <w:szCs w:val="19"/>
        </w:rPr>
        <w:t>B.E., Electronics and Communication Engineering</w:t>
      </w:r>
      <w:r>
        <w:rPr>
          <w:color w:val="1A1A1A"/>
          <w:sz w:val="19"/>
          <w:szCs w:val="19"/>
        </w:rPr>
        <w:t xml:space="preserve"> </w:t>
      </w:r>
      <w:r w:rsidR="00C92BB2" w:rsidRPr="00C92BB2">
        <w:rPr>
          <w:b/>
          <w:bCs/>
          <w:color w:val="1A1A1A"/>
          <w:sz w:val="19"/>
          <w:szCs w:val="19"/>
        </w:rPr>
        <w:t>(</w:t>
      </w:r>
      <w:r w:rsidR="00C92BB2" w:rsidRPr="00C92BB2">
        <w:rPr>
          <w:b/>
          <w:bCs/>
          <w:color w:val="000000" w:themeColor="text1"/>
          <w:sz w:val="18"/>
          <w:szCs w:val="18"/>
        </w:rPr>
        <w:t>2022 – 2026</w:t>
      </w:r>
      <w:r w:rsidR="00C92BB2" w:rsidRPr="00C92BB2">
        <w:rPr>
          <w:b/>
          <w:bCs/>
          <w:color w:val="1A1A1A"/>
          <w:sz w:val="19"/>
          <w:szCs w:val="19"/>
        </w:rPr>
        <w:t>)</w:t>
      </w:r>
      <w:r w:rsidR="00C92BB2">
        <w:rPr>
          <w:b/>
          <w:bCs/>
          <w:color w:val="1A1A1A"/>
          <w:sz w:val="19"/>
          <w:szCs w:val="19"/>
        </w:rPr>
        <w:t xml:space="preserve"> - </w:t>
      </w:r>
      <w:r>
        <w:rPr>
          <w:color w:val="1A1A1A"/>
          <w:sz w:val="19"/>
          <w:szCs w:val="19"/>
        </w:rPr>
        <w:t xml:space="preserve">RMK Engineering </w:t>
      </w:r>
      <w:r w:rsidRPr="00C92BB2">
        <w:rPr>
          <w:color w:val="000000" w:themeColor="text1"/>
          <w:sz w:val="19"/>
          <w:szCs w:val="19"/>
        </w:rPr>
        <w:t>College</w:t>
      </w:r>
      <w:r w:rsidR="00C92BB2" w:rsidRPr="00C92BB2">
        <w:rPr>
          <w:color w:val="000000" w:themeColor="text1"/>
          <w:sz w:val="19"/>
          <w:szCs w:val="19"/>
        </w:rPr>
        <w:t xml:space="preserve"> </w:t>
      </w:r>
      <w:r w:rsidR="00C92BB2">
        <w:rPr>
          <w:color w:val="000000" w:themeColor="text1"/>
          <w:sz w:val="19"/>
          <w:szCs w:val="19"/>
        </w:rPr>
        <w:t xml:space="preserve">| </w:t>
      </w:r>
      <w:r w:rsidR="00C92BB2" w:rsidRPr="00C92BB2">
        <w:rPr>
          <w:i/>
          <w:iCs/>
          <w:color w:val="000000" w:themeColor="text1"/>
          <w:sz w:val="18"/>
          <w:szCs w:val="18"/>
        </w:rPr>
        <w:t>CGPA: 8.13</w:t>
      </w:r>
    </w:p>
    <w:sectPr w:rsidR="00C758EF" w:rsidRPr="00C92BB2">
      <w:pgSz w:w="12240" w:h="15840"/>
      <w:pgMar w:top="500" w:right="680" w:bottom="500" w:left="6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2DD4"/>
    <w:multiLevelType w:val="hybridMultilevel"/>
    <w:tmpl w:val="C2D866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DB879F9"/>
    <w:multiLevelType w:val="hybridMultilevel"/>
    <w:tmpl w:val="450AE794"/>
    <w:lvl w:ilvl="0" w:tplc="EB547D0A">
      <w:numFmt w:val="bullet"/>
      <w:lvlText w:val="•"/>
      <w:lvlJc w:val="left"/>
      <w:pPr>
        <w:ind w:left="417" w:hanging="360"/>
      </w:pPr>
      <w:rPr>
        <w:rFonts w:ascii="Times New Roman" w:eastAsia="Times New Roman" w:hAnsi="Times New Roman" w:cs="Times New Roman" w:hint="default"/>
        <w:b/>
      </w:rPr>
    </w:lvl>
    <w:lvl w:ilvl="1" w:tplc="40090003" w:tentative="1">
      <w:start w:val="1"/>
      <w:numFmt w:val="bullet"/>
      <w:lvlText w:val="o"/>
      <w:lvlJc w:val="left"/>
      <w:pPr>
        <w:ind w:left="1137" w:hanging="360"/>
      </w:pPr>
      <w:rPr>
        <w:rFonts w:ascii="Courier New" w:hAnsi="Courier New" w:cs="Courier New" w:hint="default"/>
      </w:rPr>
    </w:lvl>
    <w:lvl w:ilvl="2" w:tplc="40090005" w:tentative="1">
      <w:start w:val="1"/>
      <w:numFmt w:val="bullet"/>
      <w:lvlText w:val=""/>
      <w:lvlJc w:val="left"/>
      <w:pPr>
        <w:ind w:left="1857" w:hanging="360"/>
      </w:pPr>
      <w:rPr>
        <w:rFonts w:ascii="Wingdings" w:hAnsi="Wingdings" w:hint="default"/>
      </w:rPr>
    </w:lvl>
    <w:lvl w:ilvl="3" w:tplc="40090001" w:tentative="1">
      <w:start w:val="1"/>
      <w:numFmt w:val="bullet"/>
      <w:lvlText w:val=""/>
      <w:lvlJc w:val="left"/>
      <w:pPr>
        <w:ind w:left="2577" w:hanging="360"/>
      </w:pPr>
      <w:rPr>
        <w:rFonts w:ascii="Symbol" w:hAnsi="Symbol" w:hint="default"/>
      </w:rPr>
    </w:lvl>
    <w:lvl w:ilvl="4" w:tplc="40090003" w:tentative="1">
      <w:start w:val="1"/>
      <w:numFmt w:val="bullet"/>
      <w:lvlText w:val="o"/>
      <w:lvlJc w:val="left"/>
      <w:pPr>
        <w:ind w:left="3297" w:hanging="360"/>
      </w:pPr>
      <w:rPr>
        <w:rFonts w:ascii="Courier New" w:hAnsi="Courier New" w:cs="Courier New" w:hint="default"/>
      </w:rPr>
    </w:lvl>
    <w:lvl w:ilvl="5" w:tplc="40090005" w:tentative="1">
      <w:start w:val="1"/>
      <w:numFmt w:val="bullet"/>
      <w:lvlText w:val=""/>
      <w:lvlJc w:val="left"/>
      <w:pPr>
        <w:ind w:left="4017" w:hanging="360"/>
      </w:pPr>
      <w:rPr>
        <w:rFonts w:ascii="Wingdings" w:hAnsi="Wingdings" w:hint="default"/>
      </w:rPr>
    </w:lvl>
    <w:lvl w:ilvl="6" w:tplc="40090001" w:tentative="1">
      <w:start w:val="1"/>
      <w:numFmt w:val="bullet"/>
      <w:lvlText w:val=""/>
      <w:lvlJc w:val="left"/>
      <w:pPr>
        <w:ind w:left="4737" w:hanging="360"/>
      </w:pPr>
      <w:rPr>
        <w:rFonts w:ascii="Symbol" w:hAnsi="Symbol" w:hint="default"/>
      </w:rPr>
    </w:lvl>
    <w:lvl w:ilvl="7" w:tplc="40090003" w:tentative="1">
      <w:start w:val="1"/>
      <w:numFmt w:val="bullet"/>
      <w:lvlText w:val="o"/>
      <w:lvlJc w:val="left"/>
      <w:pPr>
        <w:ind w:left="5457" w:hanging="360"/>
      </w:pPr>
      <w:rPr>
        <w:rFonts w:ascii="Courier New" w:hAnsi="Courier New" w:cs="Courier New" w:hint="default"/>
      </w:rPr>
    </w:lvl>
    <w:lvl w:ilvl="8" w:tplc="40090005" w:tentative="1">
      <w:start w:val="1"/>
      <w:numFmt w:val="bullet"/>
      <w:lvlText w:val=""/>
      <w:lvlJc w:val="left"/>
      <w:pPr>
        <w:ind w:left="6177" w:hanging="360"/>
      </w:pPr>
      <w:rPr>
        <w:rFonts w:ascii="Wingdings" w:hAnsi="Wingdings" w:hint="default"/>
      </w:rPr>
    </w:lvl>
  </w:abstractNum>
  <w:abstractNum w:abstractNumId="2" w15:restartNumberingAfterBreak="0">
    <w:nsid w:val="0DBB021F"/>
    <w:multiLevelType w:val="hybridMultilevel"/>
    <w:tmpl w:val="F21E01B0"/>
    <w:lvl w:ilvl="0" w:tplc="82825A12">
      <w:numFmt w:val="bullet"/>
      <w:lvlText w:val="•"/>
      <w:lvlJc w:val="left"/>
      <w:pPr>
        <w:ind w:left="417" w:hanging="360"/>
      </w:pPr>
      <w:rPr>
        <w:rFonts w:ascii="Times New Roman" w:eastAsia="Times New Roman" w:hAnsi="Times New Roman" w:cs="Times New Roman" w:hint="default"/>
        <w:b/>
      </w:rPr>
    </w:lvl>
    <w:lvl w:ilvl="1" w:tplc="40090003" w:tentative="1">
      <w:start w:val="1"/>
      <w:numFmt w:val="bullet"/>
      <w:lvlText w:val="o"/>
      <w:lvlJc w:val="left"/>
      <w:pPr>
        <w:ind w:left="1137" w:hanging="360"/>
      </w:pPr>
      <w:rPr>
        <w:rFonts w:ascii="Courier New" w:hAnsi="Courier New" w:cs="Courier New" w:hint="default"/>
      </w:rPr>
    </w:lvl>
    <w:lvl w:ilvl="2" w:tplc="40090005" w:tentative="1">
      <w:start w:val="1"/>
      <w:numFmt w:val="bullet"/>
      <w:lvlText w:val=""/>
      <w:lvlJc w:val="left"/>
      <w:pPr>
        <w:ind w:left="1857" w:hanging="360"/>
      </w:pPr>
      <w:rPr>
        <w:rFonts w:ascii="Wingdings" w:hAnsi="Wingdings" w:hint="default"/>
      </w:rPr>
    </w:lvl>
    <w:lvl w:ilvl="3" w:tplc="40090001" w:tentative="1">
      <w:start w:val="1"/>
      <w:numFmt w:val="bullet"/>
      <w:lvlText w:val=""/>
      <w:lvlJc w:val="left"/>
      <w:pPr>
        <w:ind w:left="2577" w:hanging="360"/>
      </w:pPr>
      <w:rPr>
        <w:rFonts w:ascii="Symbol" w:hAnsi="Symbol" w:hint="default"/>
      </w:rPr>
    </w:lvl>
    <w:lvl w:ilvl="4" w:tplc="40090003" w:tentative="1">
      <w:start w:val="1"/>
      <w:numFmt w:val="bullet"/>
      <w:lvlText w:val="o"/>
      <w:lvlJc w:val="left"/>
      <w:pPr>
        <w:ind w:left="3297" w:hanging="360"/>
      </w:pPr>
      <w:rPr>
        <w:rFonts w:ascii="Courier New" w:hAnsi="Courier New" w:cs="Courier New" w:hint="default"/>
      </w:rPr>
    </w:lvl>
    <w:lvl w:ilvl="5" w:tplc="40090005" w:tentative="1">
      <w:start w:val="1"/>
      <w:numFmt w:val="bullet"/>
      <w:lvlText w:val=""/>
      <w:lvlJc w:val="left"/>
      <w:pPr>
        <w:ind w:left="4017" w:hanging="360"/>
      </w:pPr>
      <w:rPr>
        <w:rFonts w:ascii="Wingdings" w:hAnsi="Wingdings" w:hint="default"/>
      </w:rPr>
    </w:lvl>
    <w:lvl w:ilvl="6" w:tplc="40090001" w:tentative="1">
      <w:start w:val="1"/>
      <w:numFmt w:val="bullet"/>
      <w:lvlText w:val=""/>
      <w:lvlJc w:val="left"/>
      <w:pPr>
        <w:ind w:left="4737" w:hanging="360"/>
      </w:pPr>
      <w:rPr>
        <w:rFonts w:ascii="Symbol" w:hAnsi="Symbol" w:hint="default"/>
      </w:rPr>
    </w:lvl>
    <w:lvl w:ilvl="7" w:tplc="40090003" w:tentative="1">
      <w:start w:val="1"/>
      <w:numFmt w:val="bullet"/>
      <w:lvlText w:val="o"/>
      <w:lvlJc w:val="left"/>
      <w:pPr>
        <w:ind w:left="5457" w:hanging="360"/>
      </w:pPr>
      <w:rPr>
        <w:rFonts w:ascii="Courier New" w:hAnsi="Courier New" w:cs="Courier New" w:hint="default"/>
      </w:rPr>
    </w:lvl>
    <w:lvl w:ilvl="8" w:tplc="40090005" w:tentative="1">
      <w:start w:val="1"/>
      <w:numFmt w:val="bullet"/>
      <w:lvlText w:val=""/>
      <w:lvlJc w:val="left"/>
      <w:pPr>
        <w:ind w:left="6177" w:hanging="360"/>
      </w:pPr>
      <w:rPr>
        <w:rFonts w:ascii="Wingdings" w:hAnsi="Wingdings" w:hint="default"/>
      </w:rPr>
    </w:lvl>
  </w:abstractNum>
  <w:abstractNum w:abstractNumId="3" w15:restartNumberingAfterBreak="0">
    <w:nsid w:val="1FC74984"/>
    <w:multiLevelType w:val="hybridMultilevel"/>
    <w:tmpl w:val="0F8856D6"/>
    <w:lvl w:ilvl="0" w:tplc="EB547D0A">
      <w:numFmt w:val="bullet"/>
      <w:lvlText w:val="•"/>
      <w:lvlJc w:val="left"/>
      <w:pPr>
        <w:ind w:left="474" w:hanging="360"/>
      </w:pPr>
      <w:rPr>
        <w:rFonts w:ascii="Times New Roman" w:eastAsia="Times New Roman" w:hAnsi="Times New Roman" w:cs="Times New Roman" w:hint="default"/>
        <w:b/>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4" w15:restartNumberingAfterBreak="0">
    <w:nsid w:val="291A037D"/>
    <w:multiLevelType w:val="hybridMultilevel"/>
    <w:tmpl w:val="5712E9A6"/>
    <w:lvl w:ilvl="0" w:tplc="9244CB4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914008"/>
    <w:multiLevelType w:val="hybridMultilevel"/>
    <w:tmpl w:val="6E8EBB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E4434D5"/>
    <w:multiLevelType w:val="hybridMultilevel"/>
    <w:tmpl w:val="FAF2C9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E76296A"/>
    <w:multiLevelType w:val="hybridMultilevel"/>
    <w:tmpl w:val="E2265ED8"/>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8" w15:restartNumberingAfterBreak="0">
    <w:nsid w:val="39CD3083"/>
    <w:multiLevelType w:val="hybridMultilevel"/>
    <w:tmpl w:val="ED348D54"/>
    <w:lvl w:ilvl="0" w:tplc="3CFCFF14">
      <w:start w:val="1"/>
      <w:numFmt w:val="bullet"/>
      <w:lvlText w:val="●"/>
      <w:lvlJc w:val="left"/>
      <w:pPr>
        <w:ind w:left="360" w:hanging="360"/>
      </w:pPr>
    </w:lvl>
    <w:lvl w:ilvl="1" w:tplc="6D5A8C9A">
      <w:start w:val="1"/>
      <w:numFmt w:val="bullet"/>
      <w:lvlText w:val="○"/>
      <w:lvlJc w:val="left"/>
      <w:pPr>
        <w:ind w:left="1080" w:hanging="360"/>
      </w:pPr>
    </w:lvl>
    <w:lvl w:ilvl="2" w:tplc="6CFA2CE6">
      <w:start w:val="1"/>
      <w:numFmt w:val="bullet"/>
      <w:lvlText w:val="■"/>
      <w:lvlJc w:val="left"/>
      <w:pPr>
        <w:ind w:left="1800" w:hanging="360"/>
      </w:pPr>
    </w:lvl>
    <w:lvl w:ilvl="3" w:tplc="C820E67E">
      <w:start w:val="1"/>
      <w:numFmt w:val="bullet"/>
      <w:lvlText w:val="●"/>
      <w:lvlJc w:val="left"/>
      <w:pPr>
        <w:ind w:left="2520" w:hanging="360"/>
      </w:pPr>
    </w:lvl>
    <w:lvl w:ilvl="4" w:tplc="04F0AF4E">
      <w:start w:val="1"/>
      <w:numFmt w:val="bullet"/>
      <w:lvlText w:val="○"/>
      <w:lvlJc w:val="left"/>
      <w:pPr>
        <w:ind w:left="3240" w:hanging="360"/>
      </w:pPr>
    </w:lvl>
    <w:lvl w:ilvl="5" w:tplc="ED6E4358">
      <w:start w:val="1"/>
      <w:numFmt w:val="bullet"/>
      <w:lvlText w:val="■"/>
      <w:lvlJc w:val="left"/>
      <w:pPr>
        <w:ind w:left="3960" w:hanging="360"/>
      </w:pPr>
    </w:lvl>
    <w:lvl w:ilvl="6" w:tplc="F81845A6">
      <w:start w:val="1"/>
      <w:numFmt w:val="bullet"/>
      <w:lvlText w:val="●"/>
      <w:lvlJc w:val="left"/>
      <w:pPr>
        <w:ind w:left="4680" w:hanging="360"/>
      </w:pPr>
    </w:lvl>
    <w:lvl w:ilvl="7" w:tplc="7AA4540E">
      <w:start w:val="1"/>
      <w:numFmt w:val="bullet"/>
      <w:lvlText w:val="●"/>
      <w:lvlJc w:val="left"/>
      <w:pPr>
        <w:ind w:left="5400" w:hanging="360"/>
      </w:pPr>
    </w:lvl>
    <w:lvl w:ilvl="8" w:tplc="007E395C">
      <w:start w:val="1"/>
      <w:numFmt w:val="bullet"/>
      <w:lvlText w:val="●"/>
      <w:lvlJc w:val="left"/>
      <w:pPr>
        <w:ind w:left="6120" w:hanging="360"/>
      </w:pPr>
    </w:lvl>
  </w:abstractNum>
  <w:abstractNum w:abstractNumId="9" w15:restartNumberingAfterBreak="0">
    <w:nsid w:val="3A7C5DFA"/>
    <w:multiLevelType w:val="hybridMultilevel"/>
    <w:tmpl w:val="9154BB46"/>
    <w:lvl w:ilvl="0" w:tplc="40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lvl>
    <w:lvl w:ilvl="2" w:tplc="FFFFFFFF">
      <w:start w:val="1"/>
      <w:numFmt w:val="bullet"/>
      <w:lvlText w:val="■"/>
      <w:lvlJc w:val="left"/>
      <w:pPr>
        <w:ind w:left="1800" w:hanging="360"/>
      </w:pPr>
    </w:lvl>
    <w:lvl w:ilvl="3" w:tplc="FFFFFFFF">
      <w:start w:val="1"/>
      <w:numFmt w:val="bullet"/>
      <w:lvlText w:val="●"/>
      <w:lvlJc w:val="left"/>
      <w:pPr>
        <w:ind w:left="2520" w:hanging="360"/>
      </w:pPr>
    </w:lvl>
    <w:lvl w:ilvl="4" w:tplc="FFFFFFFF">
      <w:start w:val="1"/>
      <w:numFmt w:val="bullet"/>
      <w:lvlText w:val="○"/>
      <w:lvlJc w:val="left"/>
      <w:pPr>
        <w:ind w:left="3240" w:hanging="360"/>
      </w:pPr>
    </w:lvl>
    <w:lvl w:ilvl="5" w:tplc="FFFFFFFF">
      <w:start w:val="1"/>
      <w:numFmt w:val="bullet"/>
      <w:lvlText w:val="■"/>
      <w:lvlJc w:val="left"/>
      <w:pPr>
        <w:ind w:left="3960" w:hanging="360"/>
      </w:pPr>
    </w:lvl>
    <w:lvl w:ilvl="6" w:tplc="FFFFFFFF">
      <w:start w:val="1"/>
      <w:numFmt w:val="bullet"/>
      <w:lvlText w:val="●"/>
      <w:lvlJc w:val="left"/>
      <w:pPr>
        <w:ind w:left="4680" w:hanging="360"/>
      </w:pPr>
    </w:lvl>
    <w:lvl w:ilvl="7" w:tplc="FFFFFFFF">
      <w:start w:val="1"/>
      <w:numFmt w:val="bullet"/>
      <w:lvlText w:val="●"/>
      <w:lvlJc w:val="left"/>
      <w:pPr>
        <w:ind w:left="5400" w:hanging="360"/>
      </w:pPr>
    </w:lvl>
    <w:lvl w:ilvl="8" w:tplc="FFFFFFFF">
      <w:start w:val="1"/>
      <w:numFmt w:val="bullet"/>
      <w:lvlText w:val="●"/>
      <w:lvlJc w:val="left"/>
      <w:pPr>
        <w:ind w:left="6120" w:hanging="360"/>
      </w:pPr>
    </w:lvl>
  </w:abstractNum>
  <w:abstractNum w:abstractNumId="10" w15:restartNumberingAfterBreak="0">
    <w:nsid w:val="3F8763EF"/>
    <w:multiLevelType w:val="hybridMultilevel"/>
    <w:tmpl w:val="23FE10B8"/>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11" w15:restartNumberingAfterBreak="0">
    <w:nsid w:val="406235AE"/>
    <w:multiLevelType w:val="hybridMultilevel"/>
    <w:tmpl w:val="8EB64370"/>
    <w:lvl w:ilvl="0" w:tplc="40090001">
      <w:start w:val="1"/>
      <w:numFmt w:val="bullet"/>
      <w:lvlText w:val=""/>
      <w:lvlJc w:val="left"/>
      <w:pPr>
        <w:ind w:left="417" w:hanging="360"/>
      </w:pPr>
      <w:rPr>
        <w:rFonts w:ascii="Symbol" w:hAnsi="Symbol" w:hint="default"/>
        <w:b/>
      </w:rPr>
    </w:lvl>
    <w:lvl w:ilvl="1" w:tplc="FFFFFFFF" w:tentative="1">
      <w:start w:val="1"/>
      <w:numFmt w:val="bullet"/>
      <w:lvlText w:val="o"/>
      <w:lvlJc w:val="left"/>
      <w:pPr>
        <w:ind w:left="1137" w:hanging="360"/>
      </w:pPr>
      <w:rPr>
        <w:rFonts w:ascii="Courier New" w:hAnsi="Courier New" w:cs="Courier New" w:hint="default"/>
      </w:rPr>
    </w:lvl>
    <w:lvl w:ilvl="2" w:tplc="FFFFFFFF" w:tentative="1">
      <w:start w:val="1"/>
      <w:numFmt w:val="bullet"/>
      <w:lvlText w:val=""/>
      <w:lvlJc w:val="left"/>
      <w:pPr>
        <w:ind w:left="1857" w:hanging="360"/>
      </w:pPr>
      <w:rPr>
        <w:rFonts w:ascii="Wingdings" w:hAnsi="Wingdings" w:hint="default"/>
      </w:rPr>
    </w:lvl>
    <w:lvl w:ilvl="3" w:tplc="FFFFFFFF" w:tentative="1">
      <w:start w:val="1"/>
      <w:numFmt w:val="bullet"/>
      <w:lvlText w:val=""/>
      <w:lvlJc w:val="left"/>
      <w:pPr>
        <w:ind w:left="2577" w:hanging="360"/>
      </w:pPr>
      <w:rPr>
        <w:rFonts w:ascii="Symbol" w:hAnsi="Symbol" w:hint="default"/>
      </w:rPr>
    </w:lvl>
    <w:lvl w:ilvl="4" w:tplc="FFFFFFFF" w:tentative="1">
      <w:start w:val="1"/>
      <w:numFmt w:val="bullet"/>
      <w:lvlText w:val="o"/>
      <w:lvlJc w:val="left"/>
      <w:pPr>
        <w:ind w:left="3297" w:hanging="360"/>
      </w:pPr>
      <w:rPr>
        <w:rFonts w:ascii="Courier New" w:hAnsi="Courier New" w:cs="Courier New" w:hint="default"/>
      </w:rPr>
    </w:lvl>
    <w:lvl w:ilvl="5" w:tplc="FFFFFFFF" w:tentative="1">
      <w:start w:val="1"/>
      <w:numFmt w:val="bullet"/>
      <w:lvlText w:val=""/>
      <w:lvlJc w:val="left"/>
      <w:pPr>
        <w:ind w:left="4017" w:hanging="360"/>
      </w:pPr>
      <w:rPr>
        <w:rFonts w:ascii="Wingdings" w:hAnsi="Wingdings" w:hint="default"/>
      </w:rPr>
    </w:lvl>
    <w:lvl w:ilvl="6" w:tplc="FFFFFFFF" w:tentative="1">
      <w:start w:val="1"/>
      <w:numFmt w:val="bullet"/>
      <w:lvlText w:val=""/>
      <w:lvlJc w:val="left"/>
      <w:pPr>
        <w:ind w:left="4737" w:hanging="360"/>
      </w:pPr>
      <w:rPr>
        <w:rFonts w:ascii="Symbol" w:hAnsi="Symbol" w:hint="default"/>
      </w:rPr>
    </w:lvl>
    <w:lvl w:ilvl="7" w:tplc="FFFFFFFF" w:tentative="1">
      <w:start w:val="1"/>
      <w:numFmt w:val="bullet"/>
      <w:lvlText w:val="o"/>
      <w:lvlJc w:val="left"/>
      <w:pPr>
        <w:ind w:left="5457" w:hanging="360"/>
      </w:pPr>
      <w:rPr>
        <w:rFonts w:ascii="Courier New" w:hAnsi="Courier New" w:cs="Courier New" w:hint="default"/>
      </w:rPr>
    </w:lvl>
    <w:lvl w:ilvl="8" w:tplc="FFFFFFFF" w:tentative="1">
      <w:start w:val="1"/>
      <w:numFmt w:val="bullet"/>
      <w:lvlText w:val=""/>
      <w:lvlJc w:val="left"/>
      <w:pPr>
        <w:ind w:left="6177" w:hanging="360"/>
      </w:pPr>
      <w:rPr>
        <w:rFonts w:ascii="Wingdings" w:hAnsi="Wingdings" w:hint="default"/>
      </w:rPr>
    </w:lvl>
  </w:abstractNum>
  <w:abstractNum w:abstractNumId="12" w15:restartNumberingAfterBreak="0">
    <w:nsid w:val="43C9354E"/>
    <w:multiLevelType w:val="hybridMultilevel"/>
    <w:tmpl w:val="A4A8387E"/>
    <w:lvl w:ilvl="0" w:tplc="851E576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EE0722"/>
    <w:multiLevelType w:val="hybridMultilevel"/>
    <w:tmpl w:val="999CA546"/>
    <w:lvl w:ilvl="0" w:tplc="40090001">
      <w:start w:val="1"/>
      <w:numFmt w:val="bullet"/>
      <w:lvlText w:val=""/>
      <w:lvlJc w:val="left"/>
      <w:pPr>
        <w:ind w:left="360" w:hanging="360"/>
      </w:pPr>
      <w:rPr>
        <w:rFonts w:ascii="Symbol" w:hAnsi="Symbol"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54F213BC"/>
    <w:multiLevelType w:val="hybridMultilevel"/>
    <w:tmpl w:val="9F24D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5617941"/>
    <w:multiLevelType w:val="hybridMultilevel"/>
    <w:tmpl w:val="FADA413A"/>
    <w:lvl w:ilvl="0" w:tplc="9244CB42">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67C0006"/>
    <w:multiLevelType w:val="hybridMultilevel"/>
    <w:tmpl w:val="66F2C20C"/>
    <w:lvl w:ilvl="0" w:tplc="40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lvl>
    <w:lvl w:ilvl="2" w:tplc="FFFFFFFF">
      <w:start w:val="1"/>
      <w:numFmt w:val="bullet"/>
      <w:lvlText w:val="■"/>
      <w:lvlJc w:val="left"/>
      <w:pPr>
        <w:ind w:left="1800" w:hanging="360"/>
      </w:pPr>
    </w:lvl>
    <w:lvl w:ilvl="3" w:tplc="FFFFFFFF">
      <w:start w:val="1"/>
      <w:numFmt w:val="bullet"/>
      <w:lvlText w:val="●"/>
      <w:lvlJc w:val="left"/>
      <w:pPr>
        <w:ind w:left="2520" w:hanging="360"/>
      </w:pPr>
    </w:lvl>
    <w:lvl w:ilvl="4" w:tplc="FFFFFFFF">
      <w:start w:val="1"/>
      <w:numFmt w:val="bullet"/>
      <w:lvlText w:val="○"/>
      <w:lvlJc w:val="left"/>
      <w:pPr>
        <w:ind w:left="3240" w:hanging="360"/>
      </w:pPr>
    </w:lvl>
    <w:lvl w:ilvl="5" w:tplc="FFFFFFFF">
      <w:start w:val="1"/>
      <w:numFmt w:val="bullet"/>
      <w:lvlText w:val="■"/>
      <w:lvlJc w:val="left"/>
      <w:pPr>
        <w:ind w:left="3960" w:hanging="360"/>
      </w:pPr>
    </w:lvl>
    <w:lvl w:ilvl="6" w:tplc="FFFFFFFF">
      <w:start w:val="1"/>
      <w:numFmt w:val="bullet"/>
      <w:lvlText w:val="●"/>
      <w:lvlJc w:val="left"/>
      <w:pPr>
        <w:ind w:left="4680" w:hanging="360"/>
      </w:pPr>
    </w:lvl>
    <w:lvl w:ilvl="7" w:tplc="FFFFFFFF">
      <w:start w:val="1"/>
      <w:numFmt w:val="bullet"/>
      <w:lvlText w:val="●"/>
      <w:lvlJc w:val="left"/>
      <w:pPr>
        <w:ind w:left="5400" w:hanging="360"/>
      </w:pPr>
    </w:lvl>
    <w:lvl w:ilvl="8" w:tplc="FFFFFFFF">
      <w:start w:val="1"/>
      <w:numFmt w:val="bullet"/>
      <w:lvlText w:val="●"/>
      <w:lvlJc w:val="left"/>
      <w:pPr>
        <w:ind w:left="6120" w:hanging="360"/>
      </w:pPr>
    </w:lvl>
  </w:abstractNum>
  <w:abstractNum w:abstractNumId="17" w15:restartNumberingAfterBreak="0">
    <w:nsid w:val="68817B87"/>
    <w:multiLevelType w:val="hybridMultilevel"/>
    <w:tmpl w:val="68981A90"/>
    <w:lvl w:ilvl="0" w:tplc="EB547D0A">
      <w:numFmt w:val="bullet"/>
      <w:lvlText w:val="•"/>
      <w:lvlJc w:val="left"/>
      <w:pPr>
        <w:ind w:left="360" w:hanging="360"/>
      </w:pPr>
      <w:rPr>
        <w:rFonts w:ascii="Times New Roman" w:eastAsia="Times New Roman" w:hAnsi="Times New Roman" w:cs="Times New Roman" w:hint="default"/>
        <w:b/>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2656500"/>
    <w:multiLevelType w:val="hybridMultilevel"/>
    <w:tmpl w:val="8F24D20E"/>
    <w:lvl w:ilvl="0" w:tplc="40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lvl>
    <w:lvl w:ilvl="2" w:tplc="FFFFFFFF">
      <w:start w:val="1"/>
      <w:numFmt w:val="bullet"/>
      <w:lvlText w:val="■"/>
      <w:lvlJc w:val="left"/>
      <w:pPr>
        <w:ind w:left="1800" w:hanging="360"/>
      </w:pPr>
    </w:lvl>
    <w:lvl w:ilvl="3" w:tplc="FFFFFFFF">
      <w:start w:val="1"/>
      <w:numFmt w:val="bullet"/>
      <w:lvlText w:val="●"/>
      <w:lvlJc w:val="left"/>
      <w:pPr>
        <w:ind w:left="2520" w:hanging="360"/>
      </w:pPr>
    </w:lvl>
    <w:lvl w:ilvl="4" w:tplc="FFFFFFFF">
      <w:start w:val="1"/>
      <w:numFmt w:val="bullet"/>
      <w:lvlText w:val="○"/>
      <w:lvlJc w:val="left"/>
      <w:pPr>
        <w:ind w:left="3240" w:hanging="360"/>
      </w:pPr>
    </w:lvl>
    <w:lvl w:ilvl="5" w:tplc="FFFFFFFF">
      <w:start w:val="1"/>
      <w:numFmt w:val="bullet"/>
      <w:lvlText w:val="■"/>
      <w:lvlJc w:val="left"/>
      <w:pPr>
        <w:ind w:left="3960" w:hanging="360"/>
      </w:pPr>
    </w:lvl>
    <w:lvl w:ilvl="6" w:tplc="FFFFFFFF">
      <w:start w:val="1"/>
      <w:numFmt w:val="bullet"/>
      <w:lvlText w:val="●"/>
      <w:lvlJc w:val="left"/>
      <w:pPr>
        <w:ind w:left="4680" w:hanging="360"/>
      </w:pPr>
    </w:lvl>
    <w:lvl w:ilvl="7" w:tplc="FFFFFFFF">
      <w:start w:val="1"/>
      <w:numFmt w:val="bullet"/>
      <w:lvlText w:val="●"/>
      <w:lvlJc w:val="left"/>
      <w:pPr>
        <w:ind w:left="5400" w:hanging="360"/>
      </w:pPr>
    </w:lvl>
    <w:lvl w:ilvl="8" w:tplc="FFFFFFFF">
      <w:start w:val="1"/>
      <w:numFmt w:val="bullet"/>
      <w:lvlText w:val="●"/>
      <w:lvlJc w:val="left"/>
      <w:pPr>
        <w:ind w:left="6120" w:hanging="360"/>
      </w:pPr>
    </w:lvl>
  </w:abstractNum>
  <w:abstractNum w:abstractNumId="19" w15:restartNumberingAfterBreak="0">
    <w:nsid w:val="7BC216E0"/>
    <w:multiLevelType w:val="hybridMultilevel"/>
    <w:tmpl w:val="9BCA3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6856773">
    <w:abstractNumId w:val="8"/>
    <w:lvlOverride w:ilvl="0">
      <w:startOverride w:val="1"/>
    </w:lvlOverride>
  </w:num>
  <w:num w:numId="2" w16cid:durableId="157815785">
    <w:abstractNumId w:val="19"/>
  </w:num>
  <w:num w:numId="3" w16cid:durableId="757991782">
    <w:abstractNumId w:val="4"/>
  </w:num>
  <w:num w:numId="4" w16cid:durableId="840051183">
    <w:abstractNumId w:val="15"/>
  </w:num>
  <w:num w:numId="5" w16cid:durableId="1412509936">
    <w:abstractNumId w:val="6"/>
  </w:num>
  <w:num w:numId="6" w16cid:durableId="1945455479">
    <w:abstractNumId w:val="8"/>
  </w:num>
  <w:num w:numId="7" w16cid:durableId="379211685">
    <w:abstractNumId w:val="16"/>
  </w:num>
  <w:num w:numId="8" w16cid:durableId="423691709">
    <w:abstractNumId w:val="9"/>
  </w:num>
  <w:num w:numId="9" w16cid:durableId="2090420530">
    <w:abstractNumId w:val="18"/>
  </w:num>
  <w:num w:numId="10" w16cid:durableId="105589194">
    <w:abstractNumId w:val="14"/>
  </w:num>
  <w:num w:numId="11" w16cid:durableId="1786268434">
    <w:abstractNumId w:val="12"/>
  </w:num>
  <w:num w:numId="12" w16cid:durableId="1403722924">
    <w:abstractNumId w:val="5"/>
  </w:num>
  <w:num w:numId="13" w16cid:durableId="961157289">
    <w:abstractNumId w:val="7"/>
  </w:num>
  <w:num w:numId="14" w16cid:durableId="1987470644">
    <w:abstractNumId w:val="2"/>
  </w:num>
  <w:num w:numId="15" w16cid:durableId="513150848">
    <w:abstractNumId w:val="11"/>
  </w:num>
  <w:num w:numId="16" w16cid:durableId="1097015961">
    <w:abstractNumId w:val="0"/>
  </w:num>
  <w:num w:numId="17" w16cid:durableId="1258099404">
    <w:abstractNumId w:val="10"/>
  </w:num>
  <w:num w:numId="18" w16cid:durableId="1628244781">
    <w:abstractNumId w:val="1"/>
  </w:num>
  <w:num w:numId="19" w16cid:durableId="1451120469">
    <w:abstractNumId w:val="3"/>
  </w:num>
  <w:num w:numId="20" w16cid:durableId="1007244329">
    <w:abstractNumId w:val="17"/>
  </w:num>
  <w:num w:numId="21" w16cid:durableId="11992712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8EF"/>
    <w:rsid w:val="0001682F"/>
    <w:rsid w:val="00154D34"/>
    <w:rsid w:val="003D076B"/>
    <w:rsid w:val="008172C3"/>
    <w:rsid w:val="00897606"/>
    <w:rsid w:val="00AC731E"/>
    <w:rsid w:val="00B10530"/>
    <w:rsid w:val="00B1181C"/>
    <w:rsid w:val="00BE1B1A"/>
    <w:rsid w:val="00C06EA4"/>
    <w:rsid w:val="00C758EF"/>
    <w:rsid w:val="00C92BB2"/>
    <w:rsid w:val="00CC5D71"/>
    <w:rsid w:val="00E46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ED4E9"/>
  <w15:docId w15:val="{AE830548-FDF7-4CE1-B886-518FDEF52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C5D71"/>
    <w:rPr>
      <w:color w:val="605E5C"/>
      <w:shd w:val="clear" w:color="auto" w:fill="E1DFDD"/>
    </w:rPr>
  </w:style>
  <w:style w:type="character" w:customStyle="1" w:styleId="Heading2Char">
    <w:name w:val="Heading 2 Char"/>
    <w:basedOn w:val="DefaultParagraphFont"/>
    <w:link w:val="Heading2"/>
    <w:uiPriority w:val="9"/>
    <w:rsid w:val="00C92BB2"/>
    <w:rPr>
      <w:color w:val="2E74B5"/>
      <w:sz w:val="26"/>
      <w:szCs w:val="26"/>
    </w:rPr>
  </w:style>
  <w:style w:type="character" w:styleId="FollowedHyperlink">
    <w:name w:val="FollowedHyperlink"/>
    <w:basedOn w:val="DefaultParagraphFont"/>
    <w:uiPriority w:val="99"/>
    <w:semiHidden/>
    <w:unhideWhenUsed/>
    <w:rsid w:val="00B10530"/>
    <w:rPr>
      <w:color w:val="954F72" w:themeColor="followedHyperlink"/>
      <w:u w:val="single"/>
    </w:rPr>
  </w:style>
  <w:style w:type="paragraph" w:styleId="NormalWeb">
    <w:name w:val="Normal (Web)"/>
    <w:basedOn w:val="Normal"/>
    <w:uiPriority w:val="99"/>
    <w:semiHidden/>
    <w:unhideWhenUsed/>
    <w:rsid w:val="0001682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araniravi.vercel.app" TargetMode="External"/><Relationship Id="rId3" Type="http://schemas.openxmlformats.org/officeDocument/2006/relationships/settings" Target="settings.xml"/><Relationship Id="rId7" Type="http://schemas.openxmlformats.org/officeDocument/2006/relationships/hyperlink" Target="https://github.com/tharani16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tharani-ravi-a79646263" TargetMode="External"/><Relationship Id="rId5" Type="http://schemas.openxmlformats.org/officeDocument/2006/relationships/hyperlink" Target="mailto:tharaniravithara@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Tharani Ravi</cp:lastModifiedBy>
  <cp:revision>11</cp:revision>
  <dcterms:created xsi:type="dcterms:W3CDTF">2026-07-01T10:57:00Z</dcterms:created>
  <dcterms:modified xsi:type="dcterms:W3CDTF">2026-09-08T10:35:00Z</dcterms:modified>
</cp:coreProperties>
</file>