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Assignment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Name: Tharan</w:t>
        <w:br/>
        <w:t>Register Number: 23215134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________________________________________</w:t>
      </w:r>
    </w:p>
    <w:p>
      <w:pPr>
        <w:pStyle w:val="Heading2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QUESTION 1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factorial of 5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845D4"/>
          <w:sz w:val="20"/>
          <w:u w:val="none"/>
        </w:rPr>
        <w:t>def factorial(n):</w:t>
        <w:br/>
        <w:t xml:space="preserve">    if n == 0:</w:t>
        <w:br/>
        <w:t xml:space="preserve">        return 1</w:t>
        <w:br/>
        <w:t xml:space="preserve">    return n * factorial(n-1)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QUESTION 2</w:t>
      </w:r>
    </w:p>
    <w:p>
      <w:pPr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fibbboncahchi series till 10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845D4"/>
          <w:sz w:val="20"/>
          <w:u w:val="none"/>
        </w:rPr>
        <w:t>def fibonacci(n):</w:t>
        <w:br/>
        <w:t xml:space="preserve">    a = 0</w:t>
        <w:br/>
        <w:t xml:space="preserve">    b = 1</w:t>
        <w:br/>
        <w:t xml:space="preserve">    for i in range(n):</w:t>
        <w:br/>
        <w:t xml:space="preserve">        print(a, end=" ")</w:t>
        <w:br/>
        <w:t xml:space="preserve">        c = a + b</w:t>
        <w:br/>
        <w:t xml:space="preserve">        a = b</w:t>
        <w:br/>
        <w:t xml:space="preserve">        b = c</w:t>
        <w:br/>
        <w:br/>
        <w:t>fibonacci(10)</w:t>
      </w:r>
    </w:p>
    <w:p>
      <w:pPr>
        <w:pStyle w:val="Heading3"/>
        <w:spacing w:line="240" w:lineRule="auto"/>
        <w:jc w:val="left"/>
      </w:pPr>
      <w:r>
        <w:rPr>
          <w:rFonts w:ascii="Verdana" w:hAnsi="Verdana"/>
          <w:b w:val="0"/>
          <w:i w:val="0"/>
          <w:color w:val="0845D4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