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factorial of 10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100):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3517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51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fibbbonaci series till 10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print(factorial(10))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print till 99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fibonacci(n):</w:t>
        <w:br/>
        <w:t xml:space="preserve">    a, b = 0, 1</w:t>
        <w:br/>
        <w:t xml:space="preserve">    for _ in range(n):</w:t>
        <w:br/>
        <w:t xml:space="preserve">        print(a, end=' ')</w:t>
        <w:br/>
        <w:t xml:space="preserve">        a, b = b, a + b</w:t>
        <w:br/>
        <w:br/>
        <w:t>fibonacci(10)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