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3CD53" w14:textId="77777777" w:rsidR="006E7E15" w:rsidRDefault="006E7E15"/>
    <w:p w14:paraId="0768AF84" w14:textId="77777777" w:rsidR="006E7E15" w:rsidRDefault="006E7E15"/>
    <w:p w14:paraId="5621FD92" w14:textId="77777777" w:rsidR="006E7E15" w:rsidRDefault="006E7E15"/>
    <w:p w14:paraId="7109A0BA" w14:textId="77777777" w:rsidR="006E7E15" w:rsidRDefault="006E7E15"/>
    <w:p w14:paraId="196805D8" w14:textId="77777777" w:rsidR="006E7E15" w:rsidRDefault="006E7E15"/>
    <w:p w14:paraId="46B4F620" w14:textId="77777777" w:rsidR="006E7E15" w:rsidRDefault="006E7E15"/>
    <w:p w14:paraId="27530E7B" w14:textId="77777777" w:rsidR="006E7E15" w:rsidRDefault="006E7E15"/>
    <w:p w14:paraId="385F4AE4" w14:textId="77777777" w:rsidR="006E7E15" w:rsidRDefault="006E7E15"/>
    <w:p w14:paraId="3AC8EE3C" w14:textId="77777777" w:rsidR="006E7E15" w:rsidRDefault="00C13986">
      <w:pPr>
        <w:ind w:left="-851"/>
        <w:jc w:val="center"/>
        <w:rPr>
          <w:b/>
          <w:bCs/>
          <w:color w:val="00B050"/>
          <w:sz w:val="76"/>
          <w:szCs w:val="76"/>
        </w:rPr>
      </w:pPr>
      <w:r>
        <w:rPr>
          <w:b/>
          <w:bCs/>
          <w:color w:val="00B050"/>
          <w:sz w:val="76"/>
          <w:szCs w:val="76"/>
        </w:rPr>
        <w:t>MÓDULO 2:</w:t>
      </w:r>
    </w:p>
    <w:p w14:paraId="496852BB" w14:textId="77777777" w:rsidR="006E7E15" w:rsidRDefault="00C13986">
      <w:pPr>
        <w:ind w:left="-851"/>
        <w:jc w:val="center"/>
        <w:rPr>
          <w:rFonts w:ascii="Arial" w:hAnsi="Arial" w:cs="Arial"/>
          <w:b/>
          <w:bCs/>
          <w:sz w:val="80"/>
          <w:szCs w:val="80"/>
        </w:rPr>
      </w:pPr>
      <w:r>
        <w:rPr>
          <w:rFonts w:ascii="Arial" w:hAnsi="Arial" w:cs="Arial"/>
          <w:b/>
          <w:bCs/>
          <w:sz w:val="80"/>
          <w:szCs w:val="80"/>
        </w:rPr>
        <w:t>IDENTIFICADOR DE CURTO-CIRCUITO IEC E FUNÇÕES DE PROTEÇÃO EM TEMPO REAL</w:t>
      </w:r>
    </w:p>
    <w:p w14:paraId="423AAF18" w14:textId="77777777" w:rsidR="006E7E15" w:rsidRDefault="006E7E15"/>
    <w:p w14:paraId="605BF96B" w14:textId="77777777" w:rsidR="006E7E15" w:rsidRDefault="006E7E15"/>
    <w:p w14:paraId="437C6592" w14:textId="77777777" w:rsidR="006E7E15" w:rsidRDefault="006E7E15"/>
    <w:p w14:paraId="16517ADE" w14:textId="77777777" w:rsidR="006E7E15" w:rsidRDefault="006E7E15"/>
    <w:p w14:paraId="4EE34E8B" w14:textId="77777777" w:rsidR="006E7E15" w:rsidRDefault="006E7E15"/>
    <w:p w14:paraId="014917AC" w14:textId="77777777" w:rsidR="006E7E15" w:rsidRDefault="006E7E15"/>
    <w:p w14:paraId="6C1DC78C" w14:textId="77777777" w:rsidR="006E7E15" w:rsidRDefault="006E7E15"/>
    <w:p w14:paraId="4D7D2A30" w14:textId="77777777" w:rsidR="006E7E15" w:rsidRDefault="00C13986">
      <w:pPr>
        <w:jc w:val="right"/>
        <w:rPr>
          <w:bCs/>
          <w:sz w:val="14"/>
          <w:szCs w:val="14"/>
        </w:rPr>
        <w:sectPr w:rsidR="006E7E15" w:rsidSect="008D047E">
          <w:headerReference w:type="default" r:id="rId9"/>
          <w:footerReference w:type="default" r:id="rId10"/>
          <w:pgSz w:w="11906" w:h="16838"/>
          <w:pgMar w:top="1418" w:right="1134" w:bottom="1418" w:left="2268" w:header="709" w:footer="709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65FC" wp14:editId="2D721B5C">
                <wp:simplePos x="0" y="0"/>
                <wp:positionH relativeFrom="column">
                  <wp:posOffset>-1222375</wp:posOffset>
                </wp:positionH>
                <wp:positionV relativeFrom="paragraph">
                  <wp:posOffset>278130</wp:posOffset>
                </wp:positionV>
                <wp:extent cx="2819400" cy="796925"/>
                <wp:effectExtent l="0" t="0" r="0" b="381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7966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A6DF3" w14:textId="16213015" w:rsidR="006E7E15" w:rsidRDefault="00C13986">
                            <w:pP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Documento TR-01</w:t>
                            </w:r>
                            <w:r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  <w:t xml:space="preserve">Versão </w:t>
                            </w:r>
                            <w:r w:rsidR="00790949"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.0 de </w:t>
                            </w:r>
                            <w:r w:rsidR="00790949"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abril</w:t>
                            </w:r>
                            <w:r>
                              <w:rPr>
                                <w:rFonts w:cstheme="majorHAnsi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de 2024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Projeto da disciplina STR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ajorHAnsi"/>
                                <w:b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www.feelt.ufu.br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165FC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-96.25pt;margin-top:21.9pt;width:222pt;height: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" filled="f" stroked="f" strokeweight=".5pt">
                <v:textbox>
                  <w:txbxContent>
                    <w:p w14:paraId="4A8A6DF3" w14:textId="16213015" w:rsidR="006E7E15" w:rsidRDefault="00C13986">
                      <w:pP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Documento TR-01</w:t>
                      </w:r>
                      <w:r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br/>
                        <w:t xml:space="preserve">Versão </w:t>
                      </w:r>
                      <w:r w:rsidR="00790949"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.0 de </w:t>
                      </w:r>
                      <w:r w:rsidR="00790949"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abril</w:t>
                      </w:r>
                      <w:r>
                        <w:rPr>
                          <w:rFonts w:cstheme="majorHAnsi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 xml:space="preserve"> de 2024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  <w:t>Projeto da disciplina STR</w:t>
                      </w:r>
                      <w:r>
                        <w:rPr>
                          <w:rFonts w:ascii="Arial Black" w:hAnsi="Arial Black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ajorHAnsi"/>
                          <w:b/>
                          <w:color w:val="2F5496" w:themeColor="accent1" w:themeShade="BF"/>
                          <w:sz w:val="20"/>
                          <w:szCs w:val="20"/>
                        </w:rPr>
                        <w:t>www.feelt.ufu.br</w:t>
                      </w:r>
                    </w:p>
                  </w:txbxContent>
                </v:textbox>
              </v:shape>
            </w:pict>
          </mc:Fallback>
        </mc:AlternateContent>
      </w:r>
    </w:p>
    <w:p w14:paraId="55C86135" w14:textId="77777777" w:rsidR="006E7E15" w:rsidRDefault="006E7E15">
      <w:pPr>
        <w:spacing w:after="0" w:line="240" w:lineRule="auto"/>
        <w:jc w:val="both"/>
        <w:rPr>
          <w:b/>
          <w:sz w:val="18"/>
          <w:szCs w:val="18"/>
        </w:rPr>
      </w:pPr>
    </w:p>
    <w:p w14:paraId="03460C11" w14:textId="77777777" w:rsidR="006E7E15" w:rsidRDefault="006E7E15">
      <w:pPr>
        <w:spacing w:after="0" w:line="240" w:lineRule="auto"/>
        <w:jc w:val="center"/>
        <w:rPr>
          <w:b/>
          <w:sz w:val="18"/>
          <w:szCs w:val="18"/>
        </w:rPr>
      </w:pPr>
    </w:p>
    <w:p w14:paraId="3149AB8A" w14:textId="77777777" w:rsidR="006E7E15" w:rsidRDefault="00C13986">
      <w:pPr>
        <w:spacing w:after="0" w:line="24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Alan Petrônio Pinheiro</w:t>
      </w:r>
    </w:p>
    <w:p w14:paraId="72468BEC" w14:textId="77777777" w:rsidR="006E7E15" w:rsidRDefault="00C13986">
      <w:pPr>
        <w:spacing w:after="0" w:line="240" w:lineRule="auto"/>
        <w:jc w:val="center"/>
        <w:rPr>
          <w:bCs/>
          <w:sz w:val="14"/>
          <w:szCs w:val="14"/>
        </w:rPr>
      </w:pPr>
      <w:r>
        <w:rPr>
          <w:bCs/>
          <w:sz w:val="14"/>
          <w:szCs w:val="14"/>
        </w:rPr>
        <w:t>Coordenador do projeto – UFU/LRI</w:t>
      </w:r>
    </w:p>
    <w:p w14:paraId="1772D5D2" w14:textId="77777777" w:rsidR="006E7E15" w:rsidRDefault="006E7E15">
      <w:pPr>
        <w:spacing w:after="0" w:line="240" w:lineRule="auto"/>
        <w:jc w:val="center"/>
        <w:rPr>
          <w:bCs/>
          <w:sz w:val="14"/>
          <w:szCs w:val="14"/>
        </w:rPr>
      </w:pPr>
    </w:p>
    <w:p w14:paraId="2B81A126" w14:textId="77777777" w:rsidR="006E7E15" w:rsidRDefault="006E7E15">
      <w:pPr>
        <w:spacing w:after="0" w:line="240" w:lineRule="auto"/>
        <w:jc w:val="center"/>
        <w:rPr>
          <w:bCs/>
          <w:sz w:val="14"/>
          <w:szCs w:val="14"/>
        </w:rPr>
      </w:pPr>
    </w:p>
    <w:p w14:paraId="270FE9B3" w14:textId="77777777" w:rsidR="006E7E15" w:rsidRDefault="00C13986">
      <w:pPr>
        <w:spacing w:after="40" w:line="240" w:lineRule="auto"/>
        <w:jc w:val="center"/>
        <w:rPr>
          <w:b/>
          <w:color w:val="000000" w:themeColor="text1"/>
          <w:sz w:val="16"/>
          <w:szCs w:val="16"/>
        </w:rPr>
      </w:pPr>
      <w:r>
        <w:rPr>
          <w:b/>
          <w:color w:val="000000" w:themeColor="text1"/>
          <w:sz w:val="16"/>
          <w:szCs w:val="16"/>
        </w:rPr>
        <w:t>Execução e pesquisa:</w:t>
      </w:r>
    </w:p>
    <w:p w14:paraId="28854907" w14:textId="77777777" w:rsidR="006E7E15" w:rsidRDefault="00C13986">
      <w:pPr>
        <w:spacing w:after="0" w:line="240" w:lineRule="auto"/>
        <w:jc w:val="center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Thiago Henrique Arbuini Rodrigues - 11911ECP002</w:t>
      </w:r>
    </w:p>
    <w:p w14:paraId="1C4F5295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8"/>
          <w:szCs w:val="18"/>
        </w:rPr>
      </w:pPr>
    </w:p>
    <w:p w14:paraId="2A1FEB15" w14:textId="77777777" w:rsidR="006E7E15" w:rsidRDefault="00C13986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  <w:r>
        <w:rPr>
          <w:bCs/>
          <w:color w:val="000000" w:themeColor="text1"/>
          <w:sz w:val="16"/>
          <w:szCs w:val="16"/>
        </w:rPr>
        <w:t xml:space="preserve">  </w:t>
      </w:r>
    </w:p>
    <w:p w14:paraId="258A4D03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4"/>
          <w:szCs w:val="14"/>
        </w:rPr>
      </w:pPr>
    </w:p>
    <w:p w14:paraId="45B9316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CA8F091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2821D4B3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4E9B1C4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45584C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D347D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778E25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3911E5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146DD6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6A8AFC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06C4CC5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5C9F57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FDB80A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2E40C2A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1B3A49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3BEF08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1E4E8C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28B83318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D8CD837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F4F8E2B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0A0DFFCF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561B6929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49E363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7493B50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194928D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1BC7104E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EC93516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48066209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37EBD354" w14:textId="77777777" w:rsidR="006E7E15" w:rsidRDefault="006E7E15">
      <w:pPr>
        <w:spacing w:after="0" w:line="240" w:lineRule="auto"/>
        <w:jc w:val="center"/>
        <w:rPr>
          <w:bCs/>
          <w:color w:val="000000" w:themeColor="text1"/>
          <w:sz w:val="16"/>
          <w:szCs w:val="16"/>
        </w:rPr>
      </w:pPr>
    </w:p>
    <w:p w14:paraId="6D17121B" w14:textId="77777777" w:rsidR="006E7E15" w:rsidRDefault="006E7E15">
      <w:pPr>
        <w:jc w:val="right"/>
        <w:rPr>
          <w:bCs/>
          <w:sz w:val="14"/>
          <w:szCs w:val="14"/>
        </w:rPr>
      </w:pPr>
    </w:p>
    <w:p w14:paraId="291E98C9" w14:textId="77777777" w:rsidR="006E7E15" w:rsidRDefault="006E7E15">
      <w:pPr>
        <w:jc w:val="right"/>
        <w:rPr>
          <w:bCs/>
          <w:sz w:val="14"/>
          <w:szCs w:val="14"/>
        </w:rPr>
      </w:pPr>
    </w:p>
    <w:tbl>
      <w:tblPr>
        <w:tblW w:w="10198" w:type="dxa"/>
        <w:jc w:val="center"/>
        <w:tblLayout w:type="fixed"/>
        <w:tblLook w:val="04A0" w:firstRow="1" w:lastRow="0" w:firstColumn="1" w:lastColumn="0" w:noHBand="0" w:noVBand="1"/>
      </w:tblPr>
      <w:tblGrid>
        <w:gridCol w:w="2686"/>
        <w:gridCol w:w="149"/>
        <w:gridCol w:w="1835"/>
        <w:gridCol w:w="936"/>
        <w:gridCol w:w="4592"/>
      </w:tblGrid>
      <w:tr w:rsidR="006E7E15" w14:paraId="7F8446AD" w14:textId="77777777">
        <w:trPr>
          <w:cantSplit/>
          <w:trHeight w:hRule="exact" w:val="427"/>
          <w:jc w:val="center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81DFB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  <w:lang w:val="en-US"/>
              </w:rPr>
              <w:t>1. DATA VERSÃO ORIGINAL</w:t>
            </w:r>
          </w:p>
          <w:p w14:paraId="1F02DA30" w14:textId="77777777" w:rsidR="006E7E15" w:rsidRDefault="00C13986">
            <w:pPr>
              <w:keepNext/>
              <w:widowControl w:val="0"/>
              <w:spacing w:after="0"/>
              <w:rPr>
                <w:rFonts w:ascii="Courier" w:eastAsia="Times New Roman" w:hAnsi="Courier" w:cs="Courier"/>
                <w:sz w:val="14"/>
                <w:szCs w:val="14"/>
                <w:lang w:val="en-US"/>
              </w:rPr>
            </w:pPr>
            <w:bookmarkStart w:id="0" w:name="Block1"/>
            <w:bookmarkEnd w:id="0"/>
            <w:r>
              <w:rPr>
                <w:rFonts w:ascii="Courier" w:eastAsia="Times New Roman" w:hAnsi="Courier" w:cs="Courier"/>
                <w:sz w:val="14"/>
                <w:szCs w:val="14"/>
              </w:rPr>
              <w:t>19</w:t>
            </w:r>
            <w:r>
              <w:rPr>
                <w:rFonts w:ascii="Courier" w:eastAsia="Times New Roman" w:hAnsi="Courier" w:cs="Courier"/>
                <w:sz w:val="14"/>
                <w:szCs w:val="14"/>
                <w:lang w:val="en-US"/>
              </w:rPr>
              <w:t>-</w:t>
            </w:r>
            <w:r>
              <w:rPr>
                <w:rFonts w:ascii="Courier" w:eastAsia="Times New Roman" w:hAnsi="Courier" w:cs="Courier"/>
                <w:sz w:val="14"/>
                <w:szCs w:val="14"/>
              </w:rPr>
              <w:t>03</w:t>
            </w:r>
            <w:r>
              <w:rPr>
                <w:rFonts w:ascii="Courier" w:eastAsia="Times New Roman" w:hAnsi="Courier" w:cs="Courier"/>
                <w:sz w:val="14"/>
                <w:szCs w:val="14"/>
                <w:lang w:val="en-US"/>
              </w:rPr>
              <w:t>-2024</w:t>
            </w:r>
          </w:p>
        </w:tc>
        <w:tc>
          <w:tcPr>
            <w:tcW w:w="27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91929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2. DATA ÚLTIMA ATUALIZAÇÃO</w:t>
            </w:r>
          </w:p>
          <w:p w14:paraId="7FC71CCC" w14:textId="6375917A" w:rsidR="006E7E15" w:rsidRDefault="00790949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bookmarkStart w:id="1" w:name="Block2"/>
            <w:bookmarkEnd w:id="1"/>
            <w:r>
              <w:rPr>
                <w:rFonts w:ascii="Courier" w:eastAsia="Times New Roman" w:hAnsi="Courier" w:cs="Courier"/>
                <w:sz w:val="14"/>
                <w:szCs w:val="14"/>
              </w:rPr>
              <w:t>23</w:t>
            </w:r>
            <w:r w:rsidR="00C13986">
              <w:rPr>
                <w:rFonts w:ascii="Courier" w:eastAsia="Times New Roman" w:hAnsi="Courier" w:cs="Courier"/>
                <w:sz w:val="14"/>
                <w:szCs w:val="14"/>
              </w:rPr>
              <w:t>-0</w:t>
            </w:r>
            <w:r>
              <w:rPr>
                <w:rFonts w:ascii="Courier" w:eastAsia="Times New Roman" w:hAnsi="Courier" w:cs="Courier"/>
                <w:sz w:val="14"/>
                <w:szCs w:val="14"/>
              </w:rPr>
              <w:t>4</w:t>
            </w:r>
            <w:r w:rsidR="00C13986">
              <w:rPr>
                <w:rFonts w:ascii="Courier" w:eastAsia="Times New Roman" w:hAnsi="Courier" w:cs="Courier"/>
                <w:sz w:val="14"/>
                <w:szCs w:val="14"/>
              </w:rPr>
              <w:t>-2024</w:t>
            </w:r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8B553" w14:textId="77777777" w:rsidR="006E7E15" w:rsidRDefault="00C13986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sz w:val="14"/>
                <w:szCs w:val="14"/>
              </w:rPr>
              <w:t>3. DATA COBERTA</w:t>
            </w:r>
          </w:p>
          <w:p w14:paraId="2740E455" w14:textId="3E5873D6" w:rsidR="006E7E15" w:rsidRDefault="00850205">
            <w:pPr>
              <w:spacing w:after="0"/>
              <w:rPr>
                <w:rFonts w:ascii="Courier" w:eastAsia="Times New Roman" w:hAnsi="Courier" w:cs="Courier"/>
                <w:sz w:val="14"/>
                <w:szCs w:val="14"/>
              </w:rPr>
            </w:pPr>
            <w:bookmarkStart w:id="2" w:name="Block3"/>
            <w:bookmarkEnd w:id="2"/>
            <w:r>
              <w:rPr>
                <w:rFonts w:ascii="Courier" w:eastAsia="Times New Roman" w:hAnsi="Courier" w:cs="Courier"/>
                <w:sz w:val="14"/>
                <w:szCs w:val="14"/>
              </w:rPr>
              <w:t>MAR</w:t>
            </w:r>
            <w:r w:rsidR="00C13986">
              <w:rPr>
                <w:rFonts w:ascii="Courier" w:eastAsia="Times New Roman" w:hAnsi="Courier" w:cs="Courier"/>
                <w:sz w:val="14"/>
                <w:szCs w:val="14"/>
              </w:rPr>
              <w:t>/24 ATÉ MAI/24</w:t>
            </w:r>
          </w:p>
        </w:tc>
      </w:tr>
      <w:tr w:rsidR="006E7E15" w14:paraId="658A7B8D" w14:textId="77777777">
        <w:trPr>
          <w:cantSplit/>
          <w:trHeight w:hRule="exact" w:val="460"/>
          <w:jc w:val="center"/>
        </w:trPr>
        <w:tc>
          <w:tcPr>
            <w:tcW w:w="5606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109844B9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4. TÍTULO DESTE DOCUMENTO</w:t>
            </w:r>
          </w:p>
          <w:p w14:paraId="3C913A02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3" w:name="Block4a"/>
            <w:bookmarkEnd w:id="3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REPORTE TÉCNICO DO IDENTIFICADOR DE CURTO-CIRCUITO</w:t>
            </w:r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B3F89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 xml:space="preserve">5a. PROCESSO SEI DO P&amp;D </w:t>
            </w:r>
          </w:p>
          <w:p w14:paraId="6F713851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  <w:bookmarkStart w:id="4" w:name="Block5a"/>
            <w:bookmarkEnd w:id="4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</w:tr>
      <w:tr w:rsidR="006E7E15" w14:paraId="1AB8CD2E" w14:textId="77777777">
        <w:trPr>
          <w:cantSplit/>
          <w:trHeight w:hRule="exact" w:val="397"/>
          <w:jc w:val="center"/>
        </w:trPr>
        <w:tc>
          <w:tcPr>
            <w:tcW w:w="5606" w:type="dxa"/>
            <w:gridSpan w:val="4"/>
            <w:vMerge/>
            <w:tcBorders>
              <w:left w:val="single" w:sz="6" w:space="0" w:color="auto"/>
            </w:tcBorders>
          </w:tcPr>
          <w:p w14:paraId="0CB2C171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  <w:bookmarkStart w:id="5" w:name="Block4b"/>
            <w:bookmarkEnd w:id="5"/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3D12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5b. NÚMERO PROJETO P&amp;D</w:t>
            </w:r>
          </w:p>
          <w:p w14:paraId="4D6AF153" w14:textId="167696BE" w:rsidR="006E7E15" w:rsidRDefault="00DA61A3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6" w:name="Block5b"/>
            <w:bookmarkEnd w:id="6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</w:tr>
      <w:tr w:rsidR="006E7E15" w14:paraId="6AAD4968" w14:textId="77777777">
        <w:trPr>
          <w:cantSplit/>
          <w:trHeight w:hRule="exact" w:val="417"/>
          <w:jc w:val="center"/>
        </w:trPr>
        <w:tc>
          <w:tcPr>
            <w:tcW w:w="5606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14:paraId="3EA410E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bookmarkStart w:id="7" w:name="Block4c"/>
            <w:bookmarkEnd w:id="7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6. AUTOR(ES)</w:t>
            </w:r>
          </w:p>
          <w:p w14:paraId="3728B0A1" w14:textId="77777777" w:rsidR="006E7E15" w:rsidRDefault="00C13986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bookmarkStart w:id="8" w:name="Block6a"/>
            <w:bookmarkEnd w:id="8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THIAGO HENRIQUE ARBUINI RODRIGUES</w:t>
            </w:r>
          </w:p>
        </w:tc>
        <w:tc>
          <w:tcPr>
            <w:tcW w:w="4592" w:type="dxa"/>
            <w:tcBorders>
              <w:left w:val="single" w:sz="6" w:space="0" w:color="auto"/>
              <w:right w:val="single" w:sz="6" w:space="0" w:color="auto"/>
            </w:tcBorders>
          </w:tcPr>
          <w:p w14:paraId="2F0CD40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5c. ETAPA DO PROJETO</w:t>
            </w:r>
          </w:p>
          <w:p w14:paraId="1A2DD0BB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9" w:name="Block5d"/>
            <w:bookmarkEnd w:id="9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TODAS</w:t>
            </w:r>
          </w:p>
        </w:tc>
      </w:tr>
      <w:tr w:rsidR="006E7E15" w14:paraId="29F67C6C" w14:textId="77777777">
        <w:trPr>
          <w:cantSplit/>
          <w:trHeight w:hRule="exact" w:val="460"/>
          <w:jc w:val="center"/>
        </w:trPr>
        <w:tc>
          <w:tcPr>
            <w:tcW w:w="5606" w:type="dxa"/>
            <w:gridSpan w:val="4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14E612D2" w14:textId="77777777" w:rsidR="006E7E15" w:rsidRDefault="006E7E15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</w:pPr>
            <w:bookmarkStart w:id="10" w:name="Block6c"/>
            <w:bookmarkStart w:id="11" w:name="Block6b"/>
            <w:bookmarkEnd w:id="10"/>
            <w:bookmarkEnd w:id="11"/>
          </w:p>
        </w:tc>
        <w:tc>
          <w:tcPr>
            <w:tcW w:w="4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CB55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5d. TIPO DE PRODUTO</w:t>
            </w:r>
          </w:p>
          <w:p w14:paraId="3A74B2A7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2" w:name="Block5e"/>
            <w:bookmarkEnd w:id="12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DOCUMENTAÇÃO TÉCNICA DE SOFTWARE DE DISCIPLINA STR</w:t>
            </w:r>
          </w:p>
        </w:tc>
      </w:tr>
      <w:tr w:rsidR="006E7E15" w14:paraId="194E9A19" w14:textId="77777777">
        <w:trPr>
          <w:cantSplit/>
          <w:trHeight w:hRule="exact" w:val="257"/>
          <w:jc w:val="center"/>
        </w:trPr>
        <w:tc>
          <w:tcPr>
            <w:tcW w:w="5606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100736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bookmarkStart w:id="13" w:name="Block6d"/>
            <w:bookmarkEnd w:id="13"/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7. ENDEREÇO</w:t>
            </w:r>
          </w:p>
        </w:tc>
        <w:tc>
          <w:tcPr>
            <w:tcW w:w="459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1F18380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8. NÚMERO DO DOCUMENTO</w:t>
            </w:r>
          </w:p>
        </w:tc>
      </w:tr>
      <w:tr w:rsidR="006E7E15" w14:paraId="2F49AD9A" w14:textId="77777777">
        <w:trPr>
          <w:cantSplit/>
          <w:trHeight w:hRule="exact" w:val="404"/>
          <w:jc w:val="center"/>
        </w:trPr>
        <w:tc>
          <w:tcPr>
            <w:tcW w:w="5606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A6754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</w:pPr>
            <w:bookmarkStart w:id="14" w:name="Block7"/>
            <w:bookmarkEnd w:id="14"/>
            <w:r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  <w:t>AV. JOÃO NAVES DE ÁVILA, 2121, BLOCO 3N – UBERLÂNDIA - MG</w:t>
            </w:r>
          </w:p>
          <w:p w14:paraId="2DDAEED6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4309622E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5A0861C4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0E9B7AFE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7DCA0D21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4B66A74B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3C2CCF46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1E1880E8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</w:p>
          <w:p w14:paraId="2D15FAE8" w14:textId="77777777" w:rsidR="006E7E15" w:rsidRDefault="006E7E15">
            <w:pPr>
              <w:spacing w:after="0"/>
              <w:rPr>
                <w:rFonts w:ascii="Courier New" w:eastAsia="Times New Roman" w:hAnsi="Courier New" w:cs="Courier New"/>
                <w:color w:val="FF0000"/>
                <w:sz w:val="14"/>
                <w:szCs w:val="14"/>
              </w:rPr>
            </w:pPr>
            <w:bookmarkStart w:id="15" w:name="Block72"/>
            <w:bookmarkEnd w:id="15"/>
          </w:p>
        </w:tc>
        <w:tc>
          <w:tcPr>
            <w:tcW w:w="4592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4759B8" w14:textId="77777777" w:rsidR="006E7E15" w:rsidRDefault="00C13986">
            <w:pPr>
              <w:spacing w:after="0"/>
              <w:jc w:val="center"/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</w:pPr>
            <w:bookmarkStart w:id="16" w:name="Block8"/>
            <w:bookmarkEnd w:id="16"/>
            <w:r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  <w:t>TR-</w:t>
            </w:r>
            <w:bookmarkStart w:id="17" w:name="Block8a"/>
            <w:bookmarkEnd w:id="17"/>
            <w:r>
              <w:rPr>
                <w:rFonts w:ascii="Courier" w:eastAsia="Times New Roman" w:hAnsi="Courier" w:cs="Courier"/>
                <w:b/>
                <w:color w:val="000000" w:themeColor="text1"/>
                <w:sz w:val="28"/>
                <w:szCs w:val="28"/>
              </w:rPr>
              <w:t>01</w:t>
            </w:r>
          </w:p>
        </w:tc>
      </w:tr>
      <w:tr w:rsidR="006E7E15" w14:paraId="7196F917" w14:textId="77777777">
        <w:trPr>
          <w:cantSplit/>
          <w:trHeight w:hRule="exact" w:val="569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5CAE8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9. DISTRIBUIÇÃO DESTE DOCUMENTO</w:t>
            </w:r>
          </w:p>
          <w:p w14:paraId="6595F794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8" w:name="Block12"/>
            <w:bookmarkEnd w:id="18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DISTRIBUIÇÃO ABERTA A TODOS OS INTERESSADOS.</w:t>
            </w:r>
          </w:p>
          <w:p w14:paraId="4547C5AD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  <w:p w14:paraId="6D7760AD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  <w:p w14:paraId="17C4BD18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</w:tc>
      </w:tr>
      <w:tr w:rsidR="006E7E15" w14:paraId="196B1FDD" w14:textId="77777777">
        <w:trPr>
          <w:cantSplit/>
          <w:trHeight w:hRule="exact" w:val="718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ECA1C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10. NOTAS COMPLEMENTARES</w:t>
            </w:r>
          </w:p>
          <w:p w14:paraId="48FC7D99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19" w:name="Block13"/>
            <w:bookmarkEnd w:id="19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-</w:t>
            </w:r>
          </w:p>
        </w:tc>
      </w:tr>
      <w:tr w:rsidR="006E7E15" w14:paraId="333C50E6" w14:textId="77777777">
        <w:trPr>
          <w:cantSplit/>
          <w:trHeight w:hRule="exact" w:val="712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22D7D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11. RESUMO</w:t>
            </w:r>
          </w:p>
          <w:p w14:paraId="7787E3D5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0" w:name="Block14"/>
            <w:bookmarkEnd w:id="20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ESTE DOCUMENTO DESCREVE O FUNCIONAMENTO DE UM MÓDULO DE UM SISTEMA SUPERVISÓRIO PARA O SETOR ELÉTRICO: UMA APLICAÇÃO DE IDENTIFICAÇÃO DE CURTO-CIRCUITO COM FUNÇÕES DE PROTEÇÃO ANSI.</w:t>
            </w:r>
          </w:p>
        </w:tc>
      </w:tr>
      <w:tr w:rsidR="006E7E15" w14:paraId="241B0A8D" w14:textId="77777777">
        <w:trPr>
          <w:cantSplit/>
          <w:trHeight w:hRule="exact" w:val="425"/>
          <w:jc w:val="center"/>
        </w:trPr>
        <w:tc>
          <w:tcPr>
            <w:tcW w:w="1019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85E66" w14:textId="77777777" w:rsidR="006E7E15" w:rsidRDefault="00C13986">
            <w:pPr>
              <w:spacing w:after="0"/>
              <w:rPr>
                <w:rFonts w:ascii="Courier New" w:eastAsia="Times New Roman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12. PALAVRAS-CHAVE</w:t>
            </w:r>
          </w:p>
          <w:p w14:paraId="724A3689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1" w:name="Block15"/>
            <w:bookmarkEnd w:id="21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P&amp;D; IOT; SISTEMA EM TEMPO REAL, MERGE UNIT, SISTEMA SUPERVISÓRIO, MEDIÇÃO EM SUBESTAÇÕES DE ENERGIA.</w:t>
            </w:r>
          </w:p>
        </w:tc>
      </w:tr>
      <w:tr w:rsidR="006E7E15" w14:paraId="7E925288" w14:textId="77777777">
        <w:trPr>
          <w:cantSplit/>
          <w:trHeight w:hRule="exact" w:val="603"/>
          <w:jc w:val="center"/>
        </w:trPr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70828A" w14:textId="77777777" w:rsidR="006E7E15" w:rsidRDefault="00C13986">
            <w:pPr>
              <w:spacing w:after="0"/>
              <w:rPr>
                <w:rFonts w:ascii="Arial" w:eastAsia="Times New Roman" w:hAnsi="Arial" w:cs="Arial"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 xml:space="preserve">13. CLASSIFICAÇÃO SEGURANÇA: </w:t>
            </w:r>
          </w:p>
          <w:p w14:paraId="434CAE44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</w:pPr>
          </w:p>
          <w:p w14:paraId="6FC64124" w14:textId="77777777" w:rsidR="006E7E15" w:rsidRDefault="00C1398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Courier" w:eastAsia="Times New Roman" w:hAnsi="Courier" w:cs="Courier"/>
                <w:b/>
                <w:bCs/>
                <w:color w:val="00B050"/>
                <w:sz w:val="14"/>
                <w:szCs w:val="14"/>
                <w:lang w:val="en-US"/>
              </w:rPr>
              <w:t>ABERTA</w:t>
            </w: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BDE523" w14:textId="77777777" w:rsidR="006E7E15" w:rsidRDefault="00C13986">
            <w:pPr>
              <w:spacing w:after="0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14. NÚMERO DE PÁGINAS</w:t>
            </w:r>
          </w:p>
          <w:p w14:paraId="470C2849" w14:textId="77777777" w:rsidR="006E7E15" w:rsidRDefault="006E7E15">
            <w:pPr>
              <w:spacing w:after="0"/>
              <w:jc w:val="center"/>
              <w:rPr>
                <w:rFonts w:ascii="Courier" w:eastAsia="Times New Roman" w:hAnsi="Courier" w:cs="Courier"/>
                <w:color w:val="FF0000"/>
                <w:sz w:val="14"/>
                <w:szCs w:val="14"/>
                <w:lang w:val="en-US"/>
              </w:rPr>
            </w:pPr>
          </w:p>
          <w:p w14:paraId="387257AE" w14:textId="77777777" w:rsidR="006E7E15" w:rsidRDefault="00C13986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  <w:lang w:val="en-US"/>
              </w:rPr>
              <w:t>-</w:t>
            </w:r>
          </w:p>
        </w:tc>
        <w:tc>
          <w:tcPr>
            <w:tcW w:w="552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59A7BEA" w14:textId="77777777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4"/>
                <w:szCs w:val="14"/>
              </w:rPr>
              <w:t>15. NOME DO RESPONSÁVEL PRINCIPAL E CONTATO</w:t>
            </w:r>
          </w:p>
          <w:p w14:paraId="62908158" w14:textId="35CD98B3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bookmarkStart w:id="22" w:name="Block19a"/>
            <w:bookmarkEnd w:id="22"/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THIAGO HENRIQUE ARBUINI RODRIGUES</w:t>
            </w:r>
          </w:p>
          <w:p w14:paraId="5CBEF5CB" w14:textId="6260A23F" w:rsidR="006E7E15" w:rsidRDefault="00C13986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  <w:r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  <w:t>EMAIL: tharbuini@gmail.com</w:t>
            </w:r>
          </w:p>
          <w:p w14:paraId="24E84B02" w14:textId="77777777" w:rsidR="006E7E15" w:rsidRDefault="006E7E15">
            <w:pPr>
              <w:spacing w:after="0"/>
              <w:rPr>
                <w:rFonts w:ascii="Courier" w:eastAsia="Times New Roman" w:hAnsi="Courier" w:cs="Courier"/>
                <w:color w:val="000000" w:themeColor="text1"/>
                <w:sz w:val="14"/>
                <w:szCs w:val="14"/>
              </w:rPr>
            </w:pPr>
          </w:p>
        </w:tc>
      </w:tr>
    </w:tbl>
    <w:p w14:paraId="4E751E32" w14:textId="77777777" w:rsidR="006E7E15" w:rsidRDefault="006E7E15">
      <w:pPr>
        <w:jc w:val="right"/>
        <w:rPr>
          <w:bCs/>
          <w:sz w:val="14"/>
          <w:szCs w:val="14"/>
        </w:rPr>
        <w:sectPr w:rsidR="006E7E15" w:rsidSect="008D047E">
          <w:headerReference w:type="default" r:id="rId11"/>
          <w:footerReference w:type="default" r:id="rId12"/>
          <w:pgSz w:w="11906" w:h="16838"/>
          <w:pgMar w:top="851" w:right="1134" w:bottom="851" w:left="1134" w:header="709" w:footer="709" w:gutter="0"/>
          <w:cols w:space="708"/>
          <w:titlePg/>
          <w:docGrid w:linePitch="360"/>
        </w:sectPr>
      </w:pPr>
    </w:p>
    <w:p w14:paraId="7E14487D" w14:textId="77777777" w:rsidR="006E7E15" w:rsidRDefault="00C1398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0D9075B6" wp14:editId="7A00800F">
            <wp:simplePos x="0" y="0"/>
            <wp:positionH relativeFrom="page">
              <wp:posOffset>0</wp:posOffset>
            </wp:positionH>
            <wp:positionV relativeFrom="paragraph">
              <wp:posOffset>-890905</wp:posOffset>
            </wp:positionV>
            <wp:extent cx="7552690" cy="1067752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DEBED" w14:textId="77777777" w:rsidR="006E7E15" w:rsidRDefault="00C13986">
      <w:pPr>
        <w:spacing w:after="360"/>
        <w:jc w:val="center"/>
        <w:rPr>
          <w:rFonts w:ascii="Futura MdCn BT" w:hAnsi="Futura MdCn BT"/>
          <w:b/>
          <w:sz w:val="48"/>
          <w:szCs w:val="48"/>
        </w:rPr>
      </w:pPr>
      <w:r>
        <w:rPr>
          <w:rFonts w:ascii="Futura MdCn BT" w:hAnsi="Futura MdCn BT"/>
          <w:b/>
          <w:sz w:val="48"/>
          <w:szCs w:val="48"/>
        </w:rPr>
        <w:t>HISTÓRICO DE VERSÕES DESTE TR</w:t>
      </w:r>
    </w:p>
    <w:p w14:paraId="5BC0E180" w14:textId="77777777" w:rsidR="006E7E15" w:rsidRDefault="00C13986">
      <w:pPr>
        <w:spacing w:after="40"/>
        <w:rPr>
          <w:rFonts w:cstheme="majorHAnsi"/>
          <w:i/>
          <w:sz w:val="16"/>
          <w:szCs w:val="16"/>
        </w:rPr>
      </w:pPr>
      <w:r>
        <w:rPr>
          <w:rFonts w:cstheme="majorHAnsi"/>
          <w:b/>
          <w:bCs/>
          <w:sz w:val="16"/>
          <w:szCs w:val="16"/>
        </w:rPr>
        <w:t>Tabela 1</w:t>
      </w:r>
      <w:r>
        <w:rPr>
          <w:rFonts w:cstheme="majorHAnsi"/>
          <w:sz w:val="16"/>
          <w:szCs w:val="16"/>
        </w:rPr>
        <w:t xml:space="preserve"> – </w:t>
      </w:r>
      <w:r>
        <w:rPr>
          <w:rFonts w:cstheme="majorHAnsi"/>
          <w:i/>
          <w:iCs/>
          <w:sz w:val="16"/>
          <w:szCs w:val="16"/>
        </w:rPr>
        <w:t>Histórico de versões deste reporte técnico.</w:t>
      </w:r>
    </w:p>
    <w:tbl>
      <w:tblPr>
        <w:tblStyle w:val="Tabelacomgrade"/>
        <w:tblW w:w="963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24"/>
        <w:gridCol w:w="1263"/>
        <w:gridCol w:w="6652"/>
      </w:tblGrid>
      <w:tr w:rsidR="006E7E15" w14:paraId="5099FAE8" w14:textId="77777777">
        <w:trPr>
          <w:jc w:val="center"/>
        </w:trPr>
        <w:tc>
          <w:tcPr>
            <w:tcW w:w="1724" w:type="dxa"/>
            <w:shd w:val="clear" w:color="auto" w:fill="72A7DC"/>
          </w:tcPr>
          <w:p w14:paraId="1197D5D4" w14:textId="77777777" w:rsidR="006E7E15" w:rsidRDefault="00C13986">
            <w:pPr>
              <w:tabs>
                <w:tab w:val="center" w:pos="1038"/>
              </w:tabs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Versão</w:t>
            </w:r>
          </w:p>
        </w:tc>
        <w:tc>
          <w:tcPr>
            <w:tcW w:w="1263" w:type="dxa"/>
            <w:shd w:val="clear" w:color="auto" w:fill="72A7DC"/>
          </w:tcPr>
          <w:p w14:paraId="08F2CFD4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Data</w:t>
            </w:r>
          </w:p>
        </w:tc>
        <w:tc>
          <w:tcPr>
            <w:tcW w:w="6652" w:type="dxa"/>
            <w:shd w:val="clear" w:color="auto" w:fill="72A7DC"/>
          </w:tcPr>
          <w:p w14:paraId="661BB920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b/>
                <w:lang w:bidi="ar-SA"/>
              </w:rPr>
            </w:pPr>
            <w:r>
              <w:rPr>
                <w:rFonts w:cstheme="majorHAnsi"/>
                <w:b/>
                <w:lang w:bidi="ar-SA"/>
              </w:rPr>
              <w:t>Modificações</w:t>
            </w:r>
          </w:p>
        </w:tc>
      </w:tr>
      <w:tr w:rsidR="006E7E15" w14:paraId="30FD4DDF" w14:textId="77777777">
        <w:trPr>
          <w:jc w:val="center"/>
        </w:trPr>
        <w:tc>
          <w:tcPr>
            <w:tcW w:w="1724" w:type="dxa"/>
            <w:vAlign w:val="center"/>
          </w:tcPr>
          <w:p w14:paraId="3E3B80E8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i/>
                <w:iCs/>
                <w:sz w:val="16"/>
                <w:szCs w:val="16"/>
                <w:lang w:bidi="ar-SA"/>
              </w:rPr>
            </w:pPr>
            <w:r>
              <w:rPr>
                <w:rFonts w:cstheme="majorHAnsi"/>
                <w:sz w:val="16"/>
                <w:szCs w:val="16"/>
                <w:lang w:bidi="ar-SA"/>
              </w:rPr>
              <w:t>1.0</w:t>
            </w:r>
          </w:p>
        </w:tc>
        <w:tc>
          <w:tcPr>
            <w:tcW w:w="1263" w:type="dxa"/>
            <w:vAlign w:val="center"/>
          </w:tcPr>
          <w:p w14:paraId="0BCD09F8" w14:textId="77777777" w:rsidR="006E7E15" w:rsidRDefault="00C13986">
            <w:pPr>
              <w:spacing w:before="40" w:after="40" w:line="240" w:lineRule="auto"/>
              <w:jc w:val="center"/>
              <w:rPr>
                <w:rFonts w:cstheme="majorHAnsi"/>
                <w:sz w:val="16"/>
                <w:szCs w:val="16"/>
                <w:lang w:bidi="ar-SA"/>
              </w:rPr>
            </w:pPr>
            <w:r>
              <w:rPr>
                <w:rFonts w:cstheme="majorHAnsi"/>
                <w:sz w:val="16"/>
                <w:szCs w:val="16"/>
                <w:lang w:bidi="ar-SA"/>
              </w:rPr>
              <w:t>março/2024</w:t>
            </w:r>
          </w:p>
        </w:tc>
        <w:tc>
          <w:tcPr>
            <w:tcW w:w="6652" w:type="dxa"/>
            <w:vAlign w:val="center"/>
          </w:tcPr>
          <w:p w14:paraId="54041FB9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Principais elementos de projeto</w:t>
            </w:r>
          </w:p>
          <w:p w14:paraId="3D41D1A0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Requerimentos básicos</w:t>
            </w:r>
          </w:p>
          <w:p w14:paraId="2113C3AA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Modelagem de pacotes e fluxo de pacotes</w:t>
            </w:r>
          </w:p>
          <w:p w14:paraId="0E4610C0" w14:textId="77777777" w:rsidR="006E7E15" w:rsidRDefault="00C13986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Interfaces básicas</w:t>
            </w:r>
          </w:p>
        </w:tc>
      </w:tr>
      <w:tr w:rsidR="00790949" w14:paraId="311A996A" w14:textId="77777777">
        <w:trPr>
          <w:jc w:val="center"/>
        </w:trPr>
        <w:tc>
          <w:tcPr>
            <w:tcW w:w="1724" w:type="dxa"/>
            <w:vAlign w:val="center"/>
          </w:tcPr>
          <w:p w14:paraId="450AEEC2" w14:textId="021F61FB" w:rsidR="00790949" w:rsidRDefault="00790949">
            <w:pPr>
              <w:spacing w:before="40" w:after="40" w:line="240" w:lineRule="auto"/>
              <w:jc w:val="center"/>
              <w:rPr>
                <w:rFonts w:cstheme="majorHAnsi"/>
                <w:sz w:val="16"/>
                <w:szCs w:val="16"/>
                <w:lang w:bidi="ar-SA"/>
              </w:rPr>
            </w:pPr>
            <w:r>
              <w:rPr>
                <w:rFonts w:cstheme="majorHAnsi"/>
                <w:sz w:val="16"/>
                <w:szCs w:val="16"/>
                <w:lang w:bidi="ar-SA"/>
              </w:rPr>
              <w:t>2.0</w:t>
            </w:r>
          </w:p>
        </w:tc>
        <w:tc>
          <w:tcPr>
            <w:tcW w:w="1263" w:type="dxa"/>
            <w:vAlign w:val="center"/>
          </w:tcPr>
          <w:p w14:paraId="4F766935" w14:textId="38ABF2C0" w:rsidR="00790949" w:rsidRDefault="00790949">
            <w:pPr>
              <w:spacing w:before="40" w:after="40" w:line="240" w:lineRule="auto"/>
              <w:jc w:val="center"/>
              <w:rPr>
                <w:rFonts w:cstheme="majorHAnsi"/>
                <w:sz w:val="16"/>
                <w:szCs w:val="16"/>
                <w:lang w:bidi="ar-SA"/>
              </w:rPr>
            </w:pPr>
            <w:r>
              <w:rPr>
                <w:rFonts w:cstheme="majorHAnsi"/>
                <w:sz w:val="16"/>
                <w:szCs w:val="16"/>
                <w:lang w:bidi="ar-SA"/>
              </w:rPr>
              <w:t>abril/2024</w:t>
            </w:r>
          </w:p>
        </w:tc>
        <w:tc>
          <w:tcPr>
            <w:tcW w:w="6652" w:type="dxa"/>
            <w:vAlign w:val="center"/>
          </w:tcPr>
          <w:p w14:paraId="0CAF0334" w14:textId="47E028AA" w:rsidR="00790949" w:rsidRDefault="00790949">
            <w:pPr>
              <w:pStyle w:val="PargrafodaLista"/>
              <w:numPr>
                <w:ilvl w:val="0"/>
                <w:numId w:val="1"/>
              </w:numPr>
              <w:spacing w:before="40" w:after="40"/>
              <w:ind w:left="172" w:hanging="172"/>
              <w:rPr>
                <w:rFonts w:cstheme="majorHAnsi"/>
                <w:sz w:val="16"/>
                <w:szCs w:val="16"/>
              </w:rPr>
            </w:pPr>
            <w:r>
              <w:rPr>
                <w:rFonts w:cstheme="majorHAnsi"/>
                <w:sz w:val="16"/>
                <w:szCs w:val="16"/>
              </w:rPr>
              <w:t>Nova interface</w:t>
            </w:r>
          </w:p>
        </w:tc>
      </w:tr>
    </w:tbl>
    <w:p w14:paraId="00A13FBA" w14:textId="77777777" w:rsidR="006E7E15" w:rsidRDefault="006E7E15">
      <w:pPr>
        <w:jc w:val="center"/>
        <w:rPr>
          <w:b/>
          <w:sz w:val="40"/>
          <w:szCs w:val="40"/>
        </w:rPr>
      </w:pPr>
    </w:p>
    <w:p w14:paraId="451682A2" w14:textId="77777777" w:rsidR="006E7E15" w:rsidRDefault="006E7E15">
      <w:pPr>
        <w:jc w:val="center"/>
        <w:rPr>
          <w:b/>
          <w:sz w:val="40"/>
          <w:szCs w:val="40"/>
        </w:rPr>
      </w:pPr>
    </w:p>
    <w:tbl>
      <w:tblPr>
        <w:tblStyle w:val="Tabelacomgrade"/>
        <w:tblW w:w="9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EFF5FB"/>
        <w:tblLook w:val="04A0" w:firstRow="1" w:lastRow="0" w:firstColumn="1" w:lastColumn="0" w:noHBand="0" w:noVBand="1"/>
      </w:tblPr>
      <w:tblGrid>
        <w:gridCol w:w="9972"/>
      </w:tblGrid>
      <w:tr w:rsidR="006E7E15" w14:paraId="56C7A164" w14:textId="77777777">
        <w:tc>
          <w:tcPr>
            <w:tcW w:w="9972" w:type="dxa"/>
            <w:tcBorders>
              <w:top w:val="nil"/>
              <w:bottom w:val="nil"/>
            </w:tcBorders>
            <w:shd w:val="clear" w:color="auto" w:fill="72A7DC"/>
          </w:tcPr>
          <w:p w14:paraId="0B9E664F" w14:textId="77777777" w:rsidR="006E7E15" w:rsidRDefault="00C13986">
            <w:pPr>
              <w:spacing w:before="120" w:after="120" w:line="240" w:lineRule="auto"/>
              <w:jc w:val="center"/>
              <w:rPr>
                <w:b/>
                <w:szCs w:val="24"/>
                <w:lang w:bidi="ar-SA"/>
              </w:rPr>
            </w:pPr>
            <w:bookmarkStart w:id="23" w:name="_Toc95285232"/>
            <w:r>
              <w:rPr>
                <w:rFonts w:ascii="Futura MdCn BT" w:hAnsi="Futura MdCn BT"/>
                <w:b/>
                <w:sz w:val="48"/>
                <w:szCs w:val="48"/>
                <w:lang w:bidi="ar-SA"/>
              </w:rPr>
              <w:t>SUMÁRIO</w:t>
            </w:r>
          </w:p>
        </w:tc>
      </w:tr>
      <w:tr w:rsidR="006E7E15" w14:paraId="5D112610" w14:textId="77777777">
        <w:tc>
          <w:tcPr>
            <w:tcW w:w="9972" w:type="dxa"/>
            <w:tcBorders>
              <w:top w:val="nil"/>
            </w:tcBorders>
            <w:shd w:val="clear" w:color="auto" w:fill="EFF5FB"/>
          </w:tcPr>
          <w:p w14:paraId="4387581D" w14:textId="77777777" w:rsidR="006E7E15" w:rsidRDefault="006E7E15">
            <w:pPr>
              <w:pStyle w:val="Sumrio1"/>
            </w:pPr>
          </w:p>
          <w:p w14:paraId="3A4C21C2" w14:textId="77777777" w:rsidR="006E7E15" w:rsidRDefault="00C13986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r>
              <w:fldChar w:fldCharType="begin"/>
            </w:r>
            <w:r>
              <w:instrText xml:space="preserve"> TOC \o "1-4" \h \z \u </w:instrText>
            </w:r>
            <w:r>
              <w:fldChar w:fldCharType="separate"/>
            </w:r>
            <w:hyperlink w:anchor="_Toc158894411" w:history="1">
              <w:r>
                <w:rPr>
                  <w:rStyle w:val="Hyperlink"/>
                  <w:sz w:val="15"/>
                  <w:szCs w:val="15"/>
                </w:rPr>
                <w:t>RESUMO GERAL</w:t>
              </w:r>
              <w:r>
                <w:rPr>
                  <w:sz w:val="15"/>
                  <w:szCs w:val="15"/>
                </w:rPr>
                <w:tab/>
              </w:r>
              <w:r>
                <w:rPr>
                  <w:sz w:val="15"/>
                  <w:szCs w:val="15"/>
                </w:rPr>
                <w:fldChar w:fldCharType="begin"/>
              </w:r>
              <w:r>
                <w:rPr>
                  <w:sz w:val="15"/>
                  <w:szCs w:val="15"/>
                </w:rPr>
                <w:instrText xml:space="preserve"> PAGEREF _Toc158894411 \h </w:instrText>
              </w:r>
              <w:r>
                <w:rPr>
                  <w:sz w:val="15"/>
                  <w:szCs w:val="15"/>
                </w:rPr>
              </w:r>
              <w:r>
                <w:rPr>
                  <w:sz w:val="15"/>
                  <w:szCs w:val="15"/>
                </w:rPr>
                <w:fldChar w:fldCharType="separate"/>
              </w:r>
              <w:r>
                <w:rPr>
                  <w:sz w:val="15"/>
                  <w:szCs w:val="15"/>
                </w:rPr>
                <w:t>4</w:t>
              </w:r>
              <w:r>
                <w:rPr>
                  <w:sz w:val="15"/>
                  <w:szCs w:val="15"/>
                </w:rPr>
                <w:fldChar w:fldCharType="end"/>
              </w:r>
            </w:hyperlink>
          </w:p>
          <w:p w14:paraId="15B7E56C" w14:textId="77777777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12" w:history="1">
              <w:r w:rsidR="00C13986">
                <w:rPr>
                  <w:rStyle w:val="Hyperlink"/>
                  <w:sz w:val="15"/>
                  <w:szCs w:val="15"/>
                </w:rPr>
                <w:t>1 – Introdução: visão geral da solução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_Toc158894412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C13986">
                <w:rPr>
                  <w:sz w:val="15"/>
                  <w:szCs w:val="15"/>
                </w:rPr>
                <w:t>4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4AE920D2" w14:textId="77777777" w:rsidR="006E7E15" w:rsidRDefault="00000000">
            <w:pPr>
              <w:pStyle w:val="Sumrio2"/>
              <w:tabs>
                <w:tab w:val="left" w:pos="960"/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3" w:history="1">
              <w:r w:rsidR="00C13986">
                <w:rPr>
                  <w:rStyle w:val="Hyperlink"/>
                  <w:sz w:val="22"/>
                  <w:szCs w:val="22"/>
                </w:rPr>
                <w:t>1.1</w:t>
              </w:r>
              <w:r w:rsidR="00C13986">
                <w:rPr>
                  <w:rFonts w:eastAsiaTheme="minorEastAsia" w:cstheme="minorBidi"/>
                  <w:smallCaps w:val="0"/>
                  <w:kern w:val="2"/>
                  <w:sz w:val="32"/>
                  <w:szCs w:val="32"/>
                  <w:lang w:eastAsia="pt-BR" w:bidi="ar-SA"/>
                  <w14:ligatures w14:val="standardContextual"/>
                </w:rPr>
                <w:tab/>
              </w:r>
              <w:r w:rsidR="00C13986">
                <w:rPr>
                  <w:rStyle w:val="Hyperlink"/>
                  <w:sz w:val="22"/>
                  <w:szCs w:val="22"/>
                </w:rPr>
                <w:t>– Propósito e escopo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_Toc158894413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4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6C9D0828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4" w:history="1">
              <w:r w:rsidR="00C13986">
                <w:rPr>
                  <w:rStyle w:val="Hyperlink"/>
                  <w:sz w:val="22"/>
                  <w:szCs w:val="22"/>
                </w:rPr>
                <w:t>1.2 – Produto: perspectivas e funções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_Toc158894414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5F4EC7A3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5" w:history="1">
              <w:r w:rsidR="00C13986">
                <w:rPr>
                  <w:rStyle w:val="Hyperlink"/>
                  <w:sz w:val="22"/>
                  <w:szCs w:val="22"/>
                </w:rPr>
                <w:t>1.3 – Restrições do produto e considerações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_Toc158894415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6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6C4DA1A3" w14:textId="77777777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16" w:history="1">
              <w:r w:rsidR="00C13986">
                <w:rPr>
                  <w:rStyle w:val="Hyperlink"/>
                  <w:sz w:val="15"/>
                  <w:szCs w:val="15"/>
                </w:rPr>
                <w:t>2 – Requisitos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_Toc158894416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C13986">
                <w:rPr>
                  <w:sz w:val="15"/>
                  <w:szCs w:val="15"/>
                </w:rPr>
                <w:t>7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793ED9DB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7" w:history="1">
              <w:r w:rsidR="00C13986">
                <w:rPr>
                  <w:rStyle w:val="Hyperlink"/>
                  <w:sz w:val="22"/>
                  <w:szCs w:val="22"/>
                </w:rPr>
                <w:t>2.1 – Cenários de uso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_Toc158894417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7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7B389945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8" w:history="1">
              <w:r w:rsidR="00C13986">
                <w:rPr>
                  <w:rStyle w:val="Hyperlink"/>
                  <w:sz w:val="22"/>
                  <w:szCs w:val="22"/>
                </w:rPr>
                <w:t>2.2 – Requisitos e validação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_Toc158894418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8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455CEFDE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19" w:history="1">
              <w:r w:rsidR="00C13986">
                <w:rPr>
                  <w:rStyle w:val="Hyperlink"/>
                  <w:sz w:val="22"/>
                  <w:szCs w:val="22"/>
                </w:rPr>
                <w:t>2.3 – Versionamento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_Toc158894419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9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196ADE9C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0" w:history="1">
              <w:r w:rsidR="00C13986">
                <w:rPr>
                  <w:rStyle w:val="Hyperlink"/>
                  <w:sz w:val="22"/>
                  <w:szCs w:val="22"/>
                </w:rPr>
                <w:t>2.4 – Elementos de projeto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_Toc158894420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10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33EABAAC" w14:textId="77777777" w:rsidR="006E7E15" w:rsidRDefault="00000000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1" w:history="1">
              <w:r w:rsidR="00C13986">
                <w:rPr>
                  <w:rStyle w:val="Hyperlink"/>
                  <w:sz w:val="22"/>
                  <w:szCs w:val="22"/>
                </w:rPr>
                <w:t>2.4.1 – Módulo de medição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_Toc158894421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10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4F083492" w14:textId="77777777" w:rsidR="006E7E15" w:rsidRDefault="00000000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2" w:history="1">
              <w:r w:rsidR="00C13986">
                <w:rPr>
                  <w:rStyle w:val="Hyperlink"/>
                  <w:sz w:val="22"/>
                  <w:szCs w:val="22"/>
                </w:rPr>
                <w:t>2.4.2 – Máquina de estados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_Toc158894422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10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8D5A7F3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3" w:history="1">
              <w:r w:rsidR="00C13986">
                <w:rPr>
                  <w:rStyle w:val="Hyperlink"/>
                  <w:sz w:val="22"/>
                  <w:szCs w:val="22"/>
                </w:rPr>
                <w:t>2.4.3 – Interfaces de usuário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_Toc158894423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11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798BFC4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4" w:history="1">
              <w:r w:rsidR="00C13986">
                <w:rPr>
                  <w:rStyle w:val="Hyperlink"/>
                  <w:sz w:val="22"/>
                  <w:szCs w:val="22"/>
                </w:rPr>
                <w:t>2.5 – Interfaces de comunicação e infra de TIC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_Toc158894424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12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0A01754F" w14:textId="77777777" w:rsidR="006E7E15" w:rsidRDefault="00000000">
            <w:pPr>
              <w:pStyle w:val="Sumrio1"/>
              <w:rPr>
                <w:rFonts w:asciiTheme="minorHAnsi" w:eastAsiaTheme="minorEastAsia" w:hAnsiTheme="minorHAnsi" w:cstheme="minorBidi"/>
                <w:kern w:val="2"/>
                <w:sz w:val="32"/>
                <w:szCs w:val="32"/>
                <w:lang w:eastAsia="pt-BR"/>
                <w14:ligatures w14:val="standardContextual"/>
              </w:rPr>
            </w:pPr>
            <w:hyperlink w:anchor="_Toc158894425" w:history="1">
              <w:r w:rsidR="00C13986">
                <w:rPr>
                  <w:rStyle w:val="Hyperlink"/>
                  <w:sz w:val="15"/>
                  <w:szCs w:val="15"/>
                </w:rPr>
                <w:t>3 – Modelagem-métodos</w:t>
              </w:r>
              <w:r w:rsidR="00C13986">
                <w:rPr>
                  <w:sz w:val="15"/>
                  <w:szCs w:val="15"/>
                </w:rPr>
                <w:tab/>
              </w:r>
              <w:r w:rsidR="00C13986">
                <w:rPr>
                  <w:sz w:val="15"/>
                  <w:szCs w:val="15"/>
                </w:rPr>
                <w:fldChar w:fldCharType="begin"/>
              </w:r>
              <w:r w:rsidR="00C13986">
                <w:rPr>
                  <w:sz w:val="15"/>
                  <w:szCs w:val="15"/>
                </w:rPr>
                <w:instrText xml:space="preserve"> PAGEREF _Toc158894425 \h </w:instrText>
              </w:r>
              <w:r w:rsidR="00C13986">
                <w:rPr>
                  <w:sz w:val="15"/>
                  <w:szCs w:val="15"/>
                </w:rPr>
              </w:r>
              <w:r w:rsidR="00C13986">
                <w:rPr>
                  <w:sz w:val="15"/>
                  <w:szCs w:val="15"/>
                </w:rPr>
                <w:fldChar w:fldCharType="separate"/>
              </w:r>
              <w:r w:rsidR="00C13986">
                <w:rPr>
                  <w:sz w:val="15"/>
                  <w:szCs w:val="15"/>
                </w:rPr>
                <w:t>13</w:t>
              </w:r>
              <w:r w:rsidR="00C13986">
                <w:rPr>
                  <w:sz w:val="15"/>
                  <w:szCs w:val="15"/>
                </w:rPr>
                <w:fldChar w:fldCharType="end"/>
              </w:r>
            </w:hyperlink>
          </w:p>
          <w:p w14:paraId="74FE0687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6" w:history="1">
              <w:r w:rsidR="00C13986">
                <w:rPr>
                  <w:rStyle w:val="Hyperlink"/>
                  <w:sz w:val="22"/>
                  <w:szCs w:val="22"/>
                </w:rPr>
                <w:t>3.1 – Blocos de elementos principais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_Toc158894426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13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504D5709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7" w:history="1">
              <w:r w:rsidR="00C13986">
                <w:rPr>
                  <w:rStyle w:val="Hyperlink"/>
                  <w:sz w:val="22"/>
                  <w:szCs w:val="22"/>
                </w:rPr>
                <w:t>3.2 – Tabela geral de objetos IPSO e recursos de URI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_Toc158894427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4210E6FC" w14:textId="77777777" w:rsidR="006E7E15" w:rsidRDefault="00000000">
            <w:pPr>
              <w:pStyle w:val="Sumrio2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smallCap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8" w:history="1">
              <w:r w:rsidR="00C13986">
                <w:rPr>
                  <w:rStyle w:val="Hyperlink"/>
                  <w:sz w:val="22"/>
                  <w:szCs w:val="22"/>
                </w:rPr>
                <w:t>3.3 – Modelagem de recursos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_Toc158894428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1D7A2EE9" w14:textId="77777777" w:rsidR="006E7E15" w:rsidRDefault="00000000">
            <w:pPr>
              <w:pStyle w:val="Sumrio3"/>
              <w:tabs>
                <w:tab w:val="right" w:leader="dot" w:pos="9628"/>
              </w:tabs>
              <w:spacing w:line="240" w:lineRule="auto"/>
              <w:rPr>
                <w:rFonts w:eastAsiaTheme="minorEastAsia" w:cstheme="minorBidi"/>
                <w:i w:val="0"/>
                <w:iCs w:val="0"/>
                <w:kern w:val="2"/>
                <w:sz w:val="32"/>
                <w:szCs w:val="32"/>
                <w:lang w:eastAsia="pt-BR" w:bidi="ar-SA"/>
                <w14:ligatures w14:val="standardContextual"/>
              </w:rPr>
            </w:pPr>
            <w:hyperlink w:anchor="_Toc158894429" w:history="1">
              <w:r w:rsidR="00C13986">
                <w:rPr>
                  <w:rStyle w:val="Hyperlink"/>
                  <w:sz w:val="22"/>
                  <w:szCs w:val="22"/>
                </w:rPr>
                <w:t>3.3.1 – Eventos de carregamento da tela principal</w:t>
              </w:r>
              <w:r w:rsidR="00C13986">
                <w:rPr>
                  <w:sz w:val="22"/>
                  <w:szCs w:val="22"/>
                  <w:lang w:bidi="ar-SA"/>
                </w:rPr>
                <w:tab/>
              </w:r>
              <w:r w:rsidR="00C13986">
                <w:rPr>
                  <w:sz w:val="22"/>
                  <w:szCs w:val="22"/>
                  <w:lang w:bidi="ar-SA"/>
                </w:rPr>
                <w:fldChar w:fldCharType="begin"/>
              </w:r>
              <w:r w:rsidR="00C13986">
                <w:rPr>
                  <w:sz w:val="22"/>
                  <w:szCs w:val="22"/>
                  <w:lang w:bidi="ar-SA"/>
                </w:rPr>
                <w:instrText xml:space="preserve"> PAGEREF _Toc158894429 \h </w:instrText>
              </w:r>
              <w:r w:rsidR="00C13986">
                <w:rPr>
                  <w:sz w:val="22"/>
                  <w:szCs w:val="22"/>
                  <w:lang w:bidi="ar-SA"/>
                </w:rPr>
              </w:r>
              <w:r w:rsidR="00C13986">
                <w:rPr>
                  <w:sz w:val="22"/>
                  <w:szCs w:val="22"/>
                  <w:lang w:bidi="ar-SA"/>
                </w:rPr>
                <w:fldChar w:fldCharType="separate"/>
              </w:r>
              <w:r w:rsidR="00C13986">
                <w:rPr>
                  <w:sz w:val="22"/>
                  <w:szCs w:val="22"/>
                  <w:lang w:bidi="ar-SA"/>
                </w:rPr>
                <w:t>15</w:t>
              </w:r>
              <w:r w:rsidR="00C13986">
                <w:rPr>
                  <w:sz w:val="22"/>
                  <w:szCs w:val="22"/>
                  <w:lang w:bidi="ar-SA"/>
                </w:rPr>
                <w:fldChar w:fldCharType="end"/>
              </w:r>
            </w:hyperlink>
          </w:p>
          <w:p w14:paraId="39932577" w14:textId="77777777" w:rsidR="006E7E15" w:rsidRDefault="00C13986">
            <w:pPr>
              <w:pStyle w:val="Sumrio1"/>
            </w:pPr>
            <w:r>
              <w:fldChar w:fldCharType="end"/>
            </w:r>
          </w:p>
        </w:tc>
      </w:tr>
    </w:tbl>
    <w:p w14:paraId="75EE19DD" w14:textId="63A2C163" w:rsidR="006E7E15" w:rsidRDefault="00C13986">
      <w:pPr>
        <w:rPr>
          <w:rFonts w:eastAsiaTheme="majorEastAsia" w:cstheme="majorBidi"/>
          <w:b/>
          <w:color w:val="1F3864" w:themeColor="accent1" w:themeShade="80"/>
          <w:sz w:val="44"/>
          <w:szCs w:val="32"/>
          <w:lang w:bidi="ar-SA"/>
        </w:rPr>
      </w:pPr>
      <w:r>
        <w:br w:type="page"/>
      </w:r>
      <w:r w:rsidR="00DA61A3">
        <w:lastRenderedPageBreak/>
        <w:t>‘</w:t>
      </w:r>
    </w:p>
    <w:p w14:paraId="4A631C42" w14:textId="77777777" w:rsidR="006E7E15" w:rsidRDefault="00C13986">
      <w:pPr>
        <w:pStyle w:val="Ttulo1"/>
        <w:spacing w:before="0"/>
      </w:pPr>
      <w:bookmarkStart w:id="24" w:name="_Toc101045112"/>
      <w:bookmarkStart w:id="25" w:name="_Toc158894411"/>
      <w:r>
        <w:t>RESUMO GERAL</w:t>
      </w:r>
      <w:bookmarkEnd w:id="23"/>
      <w:bookmarkEnd w:id="24"/>
      <w:bookmarkEnd w:id="25"/>
    </w:p>
    <w:p w14:paraId="573FFC3F" w14:textId="370AFB1A" w:rsidR="006E7E15" w:rsidRDefault="00C13986" w:rsidP="00FC46DB">
      <w:pPr>
        <w:pStyle w:val="Default"/>
        <w:spacing w:after="120" w:line="264" w:lineRule="auto"/>
        <w:ind w:firstLine="708"/>
        <w:jc w:val="both"/>
        <w:rPr>
          <w:rFonts w:asciiTheme="majorHAnsi" w:hAnsiTheme="majorHAnsi" w:cstheme="majorHAnsi"/>
          <w:iCs/>
          <w:color w:val="000000" w:themeColor="text1"/>
        </w:rPr>
      </w:pPr>
      <w:r>
        <w:rPr>
          <w:rFonts w:asciiTheme="majorHAnsi" w:hAnsiTheme="majorHAnsi" w:cstheme="majorHAnsi"/>
          <w:iCs/>
          <w:color w:val="000000" w:themeColor="text1"/>
        </w:rPr>
        <w:t xml:space="preserve">Este reporte técnico aborda os elementos do sistema identificador de curto-circuito que compõe a solução de sistema supervisório para o setor elétrico. O software a ser </w:t>
      </w:r>
      <w:r w:rsidR="00D336E5">
        <w:rPr>
          <w:rFonts w:asciiTheme="majorHAnsi" w:hAnsiTheme="majorHAnsi" w:cstheme="majorHAnsi"/>
          <w:iCs/>
          <w:color w:val="000000" w:themeColor="text1"/>
        </w:rPr>
        <w:t>desenvolvido é</w:t>
      </w:r>
      <w:r>
        <w:rPr>
          <w:rFonts w:asciiTheme="majorHAnsi" w:hAnsiTheme="majorHAnsi" w:cstheme="majorHAnsi"/>
          <w:iCs/>
          <w:color w:val="000000" w:themeColor="text1"/>
        </w:rPr>
        <w:t xml:space="preserve"> responsável por ler pacotes da rede, com medições de correntes fornecidas por um módulo gerador de pacotes, e identificar curto-circuito seguindo a função 51 da tabela ANSI (sobrecorrente temporizada) e curva de curto-circuito IEC. Esse módulo é apenas uma parte do sistema supervisório.</w:t>
      </w:r>
    </w:p>
    <w:p w14:paraId="4CBCE8C8" w14:textId="77777777" w:rsidR="006E7E15" w:rsidRDefault="006E7E15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</w:p>
    <w:p w14:paraId="063B3014" w14:textId="77777777" w:rsidR="006E7E15" w:rsidRDefault="00C13986">
      <w:pPr>
        <w:pStyle w:val="Ttulo1"/>
        <w:spacing w:before="0"/>
      </w:pPr>
      <w:bookmarkStart w:id="26" w:name="_Toc101045113"/>
      <w:bookmarkStart w:id="27" w:name="_Toc95285233"/>
      <w:bookmarkStart w:id="28" w:name="_Toc158894412"/>
      <w:r>
        <w:t xml:space="preserve">1 – Introdução: visão geral da </w:t>
      </w:r>
      <w:bookmarkEnd w:id="26"/>
      <w:bookmarkEnd w:id="27"/>
      <w:r>
        <w:t>solução</w:t>
      </w:r>
      <w:bookmarkEnd w:id="28"/>
    </w:p>
    <w:p w14:paraId="27B02691" w14:textId="77777777" w:rsidR="006E7E15" w:rsidRDefault="00C13986">
      <w:pPr>
        <w:pStyle w:val="Ttulo2"/>
        <w:numPr>
          <w:ilvl w:val="1"/>
          <w:numId w:val="2"/>
        </w:numPr>
      </w:pPr>
      <w:bookmarkStart w:id="29" w:name="_Toc101045114"/>
      <w:bookmarkStart w:id="30" w:name="_Toc158894413"/>
      <w:r>
        <w:t>– Propósito e escopo</w:t>
      </w:r>
      <w:bookmarkEnd w:id="29"/>
      <w:bookmarkEnd w:id="30"/>
    </w:p>
    <w:p w14:paraId="2BC43E1A" w14:textId="402B38E9" w:rsidR="006E7E15" w:rsidRDefault="00D336E5" w:rsidP="00956086">
      <w:pPr>
        <w:ind w:firstLine="567"/>
        <w:jc w:val="both"/>
      </w:pPr>
      <w:r>
        <w:t>O sistema a ser desenvolvido tem o objetivo de, ao receber pacotes da rede contendo informações de corrente, analisá-las usando normas e curvas de curto-circuito e identificar eventos na rede.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3C72FB22" w14:textId="77777777">
        <w:tc>
          <w:tcPr>
            <w:tcW w:w="9628" w:type="dxa"/>
          </w:tcPr>
          <w:p w14:paraId="228F327B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6A9053A6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mc:AlternateContent>
                <mc:Choice Requires="wpg">
                  <w:drawing>
                    <wp:inline distT="0" distB="0" distL="0" distR="0" wp14:anchorId="003DC174" wp14:editId="78F1C616">
                      <wp:extent cx="2841812" cy="2491741"/>
                      <wp:effectExtent l="0" t="0" r="15875" b="22860"/>
                      <wp:docPr id="785588310" name="Agrupar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41812" cy="2491741"/>
                                <a:chOff x="0" y="0"/>
                                <a:chExt cx="2841812" cy="2491741"/>
                              </a:xfrm>
                            </wpg:grpSpPr>
                            <wpg:grpSp>
                              <wpg:cNvPr id="1353550447" name="Agrupar 3"/>
                              <wpg:cNvGrpSpPr/>
                              <wpg:grpSpPr>
                                <a:xfrm>
                                  <a:off x="0" y="0"/>
                                  <a:ext cx="2840355" cy="1813096"/>
                                  <a:chOff x="118754" y="235116"/>
                                  <a:chExt cx="2841954" cy="1813547"/>
                                </a:xfrm>
                              </wpg:grpSpPr>
                              <wps:wsp>
                                <wps:cNvPr id="1518820610" name="Elipse 1"/>
                                <wps:cNvSpPr/>
                                <wps:spPr>
                                  <a:xfrm>
                                    <a:off x="2137559" y="1128156"/>
                                    <a:ext cx="718457" cy="40551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637F097" w14:textId="77777777" w:rsidR="006E7E15" w:rsidRPr="00D336E5" w:rsidRDefault="00C13986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sz w:val="12"/>
                                          <w:szCs w:val="12"/>
                                        </w:rPr>
                                      </w:pPr>
                                      <w:r w:rsidRPr="00D336E5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000000" w:themeColor="text1"/>
                                          <w:sz w:val="12"/>
                                          <w:szCs w:val="12"/>
                                        </w:rPr>
                                        <w:t>SWITCH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907762028" name="Retângulo 2"/>
                                <wps:cNvSpPr/>
                                <wps:spPr>
                                  <a:xfrm>
                                    <a:off x="118754" y="866899"/>
                                    <a:ext cx="1318054" cy="4701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1CA8AF6" w14:textId="1248DC9E" w:rsidR="00D336E5" w:rsidRDefault="00D336E5" w:rsidP="00D336E5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Módulo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1</w:t>
                                      </w: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Hardware de medição contínua MU</w:t>
                                      </w:r>
                                    </w:p>
                                    <w:p w14:paraId="49E33918" w14:textId="2AE58275" w:rsidR="006E7E15" w:rsidRDefault="006E7E15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63271216" name="Retângulo 2"/>
                                <wps:cNvSpPr/>
                                <wps:spPr>
                                  <a:xfrm>
                                    <a:off x="1719736" y="235116"/>
                                    <a:ext cx="1240972" cy="4383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C5C2C6F" w14:textId="77777777" w:rsidR="006E7E15" w:rsidRPr="00D336E5" w:rsidRDefault="00C13986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>Módulo 2:</w:t>
                                      </w:r>
                                      <w:r w:rsidRPr="00D336E5"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 w:rsidRPr="00D336E5">
                                        <w:rPr>
                                          <w:color w:val="000000" w:themeColor="text1"/>
                                          <w:sz w:val="14"/>
                                          <w:szCs w:val="14"/>
                                        </w:rPr>
                                        <w:br/>
                                        <w:t>Identificação curto-circuito IEC e funções de proteção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398687344" name="Conector de Seta Reta 4"/>
                                <wps:cNvCnPr>
                                  <a:stCxn id="1967630656" idx="0"/>
                                  <a:endCxn id="1518820610" idx="4"/>
                                </wps:cNvCnPr>
                                <wps:spPr>
                                  <a:xfrm flipV="1">
                                    <a:off x="2406243" y="1533672"/>
                                    <a:ext cx="90388" cy="51499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33951" name="Conector de Seta Reta 5"/>
                                <wps:cNvCnPr>
                                  <a:endCxn id="1518820610" idx="1"/>
                                </wps:cNvCnPr>
                                <wps:spPr>
                                  <a:xfrm>
                                    <a:off x="1433008" y="1071193"/>
                                    <a:ext cx="809408" cy="11631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5772312" name="Conector de Seta Reta 6"/>
                                <wps:cNvCnPr>
                                  <a:stCxn id="1518820610" idx="0"/>
                                  <a:endCxn id="1363271216" idx="2"/>
                                </wps:cNvCnPr>
                                <wps:spPr>
                                  <a:xfrm flipH="1" flipV="1">
                                    <a:off x="2340076" y="673431"/>
                                    <a:ext cx="156555" cy="4547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2450605" name="Retângulo 2"/>
                                <wps:cNvSpPr/>
                                <wps:spPr>
                                  <a:xfrm>
                                    <a:off x="118756" y="1546196"/>
                                    <a:ext cx="1317798" cy="4572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720568F" w14:textId="77777777" w:rsidR="006E7E15" w:rsidRDefault="00C13986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D336E5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4: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Filtragem de parâmetros/ eventos em tempo real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771605927" name="Agrupar 6"/>
                              <wpg:cNvGrpSpPr/>
                              <wpg:grpSpPr>
                                <a:xfrm>
                                  <a:off x="1316837" y="1095487"/>
                                  <a:ext cx="1524975" cy="1396254"/>
                                  <a:chOff x="72334" y="-657980"/>
                                  <a:chExt cx="1525556" cy="1396626"/>
                                </a:xfrm>
                              </wpg:grpSpPr>
                              <wps:wsp>
                                <wps:cNvPr id="1967630656" name="Retângulo 2"/>
                                <wps:cNvSpPr/>
                                <wps:spPr>
                                  <a:xfrm>
                                    <a:off x="486548" y="59821"/>
                                    <a:ext cx="1111342" cy="678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8D1EFB4" w14:textId="77777777" w:rsidR="006E7E15" w:rsidRDefault="00C13986">
                                      <w:pPr>
                                        <w:jc w:val="center"/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3: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  <w:t>Monitoramento visual séries históricas, parametrização e info. Outros módulos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47114293" name="Conector de Seta Reta 5"/>
                                <wps:cNvCnPr>
                                  <a:stCxn id="1632450605" idx="3"/>
                                  <a:endCxn id="1518820610" idx="2"/>
                                </wps:cNvCnPr>
                                <wps:spPr>
                                  <a:xfrm flipV="1">
                                    <a:off x="72334" y="-657980"/>
                                    <a:ext cx="700759" cy="44387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83256451" name="Agrupar 6"/>
                              <wpg:cNvGrpSpPr/>
                              <wpg:grpSpPr>
                                <a:xfrm>
                                  <a:off x="117231" y="1251439"/>
                                  <a:ext cx="2098063" cy="1232681"/>
                                  <a:chOff x="282534" y="-745284"/>
                                  <a:chExt cx="2098862" cy="1233010"/>
                                </a:xfrm>
                              </wpg:grpSpPr>
                              <wps:wsp>
                                <wps:cNvPr id="1273489192" name="Retângulo 2"/>
                                <wps:cNvSpPr/>
                                <wps:spPr>
                                  <a:xfrm>
                                    <a:off x="282534" y="0"/>
                                    <a:ext cx="1278890" cy="4877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471837" w14:textId="77777777" w:rsidR="006E7E15" w:rsidRDefault="00C13986">
                                      <w:pPr>
                                        <w:jc w:val="center"/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Módulo 5: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br/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7F7F7F" w:themeColor="text1" w:themeTint="80"/>
                                          <w:sz w:val="14"/>
                                          <w:szCs w:val="14"/>
                                        </w:rPr>
                                        <w:t>IEDs atuadores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578235318" name="Conector de Seta Reta 5"/>
                                <wps:cNvCnPr/>
                                <wps:spPr>
                                  <a:xfrm flipV="1">
                                    <a:off x="1560906" y="-745284"/>
                                    <a:ext cx="820490" cy="74528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3DC174" id="Agrupar 1" o:spid="_x0000_s1027" style="width:223.75pt;height:196.2pt;mso-position-horizontal-relative:char;mso-position-vertical-relative:line" coordsize="28418,24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">
                      <v:group id="Agrupar 3" o:spid="_x0000_s1028" style="position:absolute;width:28403;height:18130" coordorigin="1187,2351" coordsize="28419,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">
                        <v:oval id="Elipse 1" o:spid="_x0000_s1029" style="position:absolute;left:21375;top:11281;width:7185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" fillcolor="#bfbfbf [2412]" strokecolor="#09101d [484]" strokeweight="1pt">
                          <v:stroke joinstyle="miter"/>
                          <v:textbox>
                            <w:txbxContent>
                              <w:p w14:paraId="5637F097" w14:textId="77777777" w:rsidR="006E7E15" w:rsidRPr="00D336E5" w:rsidRDefault="00C13986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  <w:r w:rsidRPr="00D336E5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v:textbox>
                        </v:oval>
                        <v:rect id="Retângulo 2" o:spid="_x0000_s1030" style="position:absolute;left:1187;top:8668;width:13181;height:4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" fillcolor="#bfbfbf [2412]" strokecolor="gray [1629]" strokeweight="1pt">
                          <v:textbox>
                            <w:txbxContent>
                              <w:p w14:paraId="41CA8AF6" w14:textId="1248DC9E" w:rsidR="00D336E5" w:rsidRDefault="00D336E5" w:rsidP="00D336E5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Módulo 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1</w:t>
                                </w: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Hardware de medição contínua MU</w:t>
                                </w:r>
                              </w:p>
                              <w:p w14:paraId="49E33918" w14:textId="2AE58275" w:rsidR="006E7E15" w:rsidRDefault="006E7E15">
                                <w:pPr>
                                  <w:jc w:val="center"/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tângulo 2" o:spid="_x0000_s1031" style="position:absolute;left:17197;top:2351;width:12410;height:4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" fillcolor="#bfbfbf [2412]" strokecolor="gray [1629]" strokeweight="1pt">
                          <v:textbox>
                            <w:txbxContent>
                              <w:p w14:paraId="2C5C2C6F" w14:textId="77777777" w:rsidR="006E7E15" w:rsidRPr="00D336E5" w:rsidRDefault="00C13986">
                                <w:pPr>
                                  <w:jc w:val="center"/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color w:val="000000" w:themeColor="text1"/>
                                    <w:sz w:val="14"/>
                                    <w:szCs w:val="14"/>
                                  </w:rPr>
                                  <w:t>Módulo 2:</w:t>
                                </w:r>
                                <w:r w:rsidRPr="00D336E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 w:rsidRPr="00D336E5">
                                  <w:rPr>
                                    <w:color w:val="000000" w:themeColor="text1"/>
                                    <w:sz w:val="14"/>
                                    <w:szCs w:val="14"/>
                                  </w:rPr>
                                  <w:br/>
                                  <w:t>Identificação curto-circuito IEC e funções de proteção</w:t>
                                </w: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ector de Seta Reta 4" o:spid="_x0000_s1032" type="#_x0000_t32" style="position:absolute;left:24062;top:15336;width:904;height:51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" strokecolor="#4472c4 [3204]" strokeweight=".5pt">
                          <v:stroke startarrow="block" endarrow="block" joinstyle="miter"/>
                        </v:shape>
                        <v:shape id="Conector de Seta Reta 5" o:spid="_x0000_s1033" type="#_x0000_t32" style="position:absolute;left:14330;top:10711;width:8094;height:11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" strokecolor="#4472c4 [3204]" strokeweight=".5pt">
                          <v:stroke startarrow="block" endarrow="block" joinstyle="miter"/>
                        </v:shape>
                        <v:shape id="Conector de Seta Reta 6" o:spid="_x0000_s1034" type="#_x0000_t32" style="position:absolute;left:23400;top:6734;width:1566;height:45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" strokecolor="#4472c4 [3204]" strokeweight=".5pt">
                          <v:stroke startarrow="block" endarrow="block" joinstyle="miter"/>
                        </v:shape>
                        <v:rect id="Retângulo 2" o:spid="_x0000_s1035" style="position:absolute;left:1187;top:15461;width:1317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" fillcolor="#bfbfbf [2412]" strokecolor="gray [1629]" strokeweight="1pt">
                          <v:textbox>
                            <w:txbxContent>
                              <w:p w14:paraId="0720568F" w14:textId="77777777" w:rsidR="006E7E15" w:rsidRDefault="00C13986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 w:rsidRPr="00D336E5"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4: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Filtragem de parâmetros/ eventos em tempo real</w:t>
                                </w:r>
                              </w:p>
                            </w:txbxContent>
                          </v:textbox>
                        </v:rect>
                      </v:group>
                      <v:group id="Agrupar 6" o:spid="_x0000_s1036" style="position:absolute;left:13168;top:10954;width:15250;height:13963" coordorigin="723,-6579" coordsize="15255,13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">
                        <v:rect id="Retângulo 2" o:spid="_x0000_s1037" style="position:absolute;left:4865;top:598;width:11113;height:6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" fillcolor="#bfbfbf [2412]" strokecolor="gray [1629]" strokeweight="1pt">
                          <v:textbox>
                            <w:txbxContent>
                              <w:p w14:paraId="28D1EFB4" w14:textId="77777777" w:rsidR="006E7E15" w:rsidRDefault="00C13986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3:</w:t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  <w:t>Monitoramento visual séries históricas, parametrização e info. Outros módulos</w:t>
                                </w:r>
                              </w:p>
                            </w:txbxContent>
                          </v:textbox>
                        </v:rect>
                        <v:shape id="Conector de Seta Reta 5" o:spid="_x0000_s1038" type="#_x0000_t32" style="position:absolute;left:723;top:-6579;width:7007;height:44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" strokecolor="#4472c4 [3204]" strokeweight=".5pt">
                          <v:stroke startarrow="block" endarrow="block" joinstyle="miter"/>
                        </v:shape>
                      </v:group>
                      <v:group id="Agrupar 6" o:spid="_x0000_s1039" style="position:absolute;left:1172;top:12514;width:20980;height:12327" coordorigin="2825,-7452" coordsize="20988,1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">
                        <v:rect id="Retângulo 2" o:spid="_x0000_s1040" style="position:absolute;left:2825;width:12789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" fillcolor="#bfbfbf [2412]" strokecolor="gray [1629]" strokeweight="1pt">
                          <v:textbox>
                            <w:txbxContent>
                              <w:p w14:paraId="3A471837" w14:textId="77777777" w:rsidR="006E7E15" w:rsidRDefault="00C13986">
                                <w:pPr>
                                  <w:jc w:val="center"/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Módulo 5: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7F7F7F" w:themeColor="text1" w:themeTint="80"/>
                                    <w:sz w:val="14"/>
                                    <w:szCs w:val="14"/>
                                  </w:rPr>
                                  <w:t>IEDs atuadores</w:t>
                                </w:r>
                              </w:p>
                            </w:txbxContent>
                          </v:textbox>
                        </v:rect>
                        <v:shape id="Conector de Seta Reta 5" o:spid="_x0000_s1041" type="#_x0000_t32" style="position:absolute;left:15609;top:-7452;width:8204;height:74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" strokecolor="#4472c4 [3204]" strokeweight=".5pt">
                          <v:stroke startarrow="block" endarrow="block" joinstyle="miter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3DE605A2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373B1C12" w14:textId="77777777">
        <w:tc>
          <w:tcPr>
            <w:tcW w:w="9628" w:type="dxa"/>
            <w:shd w:val="clear" w:color="auto" w:fill="D9D9D9" w:themeFill="background1" w:themeFillShade="D9"/>
          </w:tcPr>
          <w:p w14:paraId="221914AE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1.1.1: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Visão geral de escopo.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 </w:t>
            </w:r>
          </w:p>
        </w:tc>
      </w:tr>
    </w:tbl>
    <w:p w14:paraId="71B0B59A" w14:textId="77777777" w:rsidR="006E7E15" w:rsidRDefault="006E7E15"/>
    <w:p w14:paraId="5C70A458" w14:textId="309B9D25" w:rsidR="00956086" w:rsidRPr="00956086" w:rsidRDefault="00C13986" w:rsidP="00956086">
      <w:pPr>
        <w:ind w:firstLine="708"/>
        <w:jc w:val="both"/>
      </w:pPr>
      <w:r>
        <w:t xml:space="preserve">Desta maneira, </w:t>
      </w:r>
      <w:r w:rsidR="00956086">
        <w:t xml:space="preserve">ainda que o </w:t>
      </w:r>
      <w:r w:rsidR="00956086" w:rsidRPr="00956086">
        <w:rPr>
          <w:i/>
          <w:iCs/>
        </w:rPr>
        <w:t>Módulo 2</w:t>
      </w:r>
      <w:r w:rsidR="00956086">
        <w:t xml:space="preserve"> tenha função de identificar evento de curto-circuito na rede, também atenderá características do módulo de atuação, em particular o </w:t>
      </w:r>
      <w:r w:rsidR="00956086" w:rsidRPr="00956086">
        <w:rPr>
          <w:i/>
          <w:iCs/>
        </w:rPr>
        <w:t>Módulo 5 – IEDs atuadores</w:t>
      </w:r>
      <w:r w:rsidR="00956086">
        <w:t>.</w:t>
      </w:r>
    </w:p>
    <w:p w14:paraId="2EE9EB60" w14:textId="0CDC3D1F" w:rsidR="006E7E15" w:rsidRDefault="00863DF0">
      <w:pPr>
        <w:ind w:firstLine="708"/>
        <w:jc w:val="both"/>
      </w:pPr>
      <w:r>
        <w:t>É importante ressaltar que normalmente há mais de um dispositivo enviador de pacotes a ser observado. Portanto, o módulo deve ser capaz de monitorar tais dispositivos simultaneamente e identificar (ou não) os eventos que ocorrerem. A seguir é mostrado um exemplo da distribuição lógica de uma subestação: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7BAC0630" w14:textId="77777777">
        <w:tc>
          <w:tcPr>
            <w:tcW w:w="9628" w:type="dxa"/>
          </w:tcPr>
          <w:p w14:paraId="5EF7811D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58211B1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noProof/>
                <w:lang w:bidi="ar-SA"/>
              </w:rPr>
              <w:lastRenderedPageBreak/>
              <w:drawing>
                <wp:inline distT="0" distB="0" distL="0" distR="0" wp14:anchorId="34041F3E" wp14:editId="1D2F6F02">
                  <wp:extent cx="2670810" cy="2715895"/>
                  <wp:effectExtent l="0" t="0" r="0" b="8255"/>
                  <wp:docPr id="2018108032" name="Imagem 1" descr="Electronics | Free Full-Text | A Survey on Vulnerabilities and  Countermeasures in the Communications of the Smart Gr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108032" name="Imagem 1" descr="Electronics | Free Full-Text | A Survey on Vulnerabilities and  Countermeasures in the Communications of the Smart Gr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394" cy="2737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81360" w14:textId="77777777" w:rsidR="006E7E15" w:rsidRDefault="00C13986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 xml:space="preserve">  </w:t>
            </w:r>
          </w:p>
        </w:tc>
      </w:tr>
      <w:tr w:rsidR="006E7E15" w14:paraId="0684B9A4" w14:textId="77777777">
        <w:tc>
          <w:tcPr>
            <w:tcW w:w="9628" w:type="dxa"/>
            <w:shd w:val="clear" w:color="auto" w:fill="D9D9D9" w:themeFill="background1" w:themeFillShade="D9"/>
          </w:tcPr>
          <w:p w14:paraId="1176681C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lastRenderedPageBreak/>
              <w:t>Figura 1.1.2: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Visão geral de cenário.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 </w:t>
            </w:r>
          </w:p>
        </w:tc>
      </w:tr>
    </w:tbl>
    <w:p w14:paraId="2CD27649" w14:textId="77777777" w:rsidR="006E7E15" w:rsidRDefault="00C13986">
      <w:pPr>
        <w:pStyle w:val="Ttulo2"/>
      </w:pPr>
      <w:r>
        <w:t xml:space="preserve">1.2 </w:t>
      </w:r>
      <w:bookmarkStart w:id="31" w:name="_Toc158894414"/>
      <w:bookmarkStart w:id="32" w:name="_Toc101045116"/>
      <w:r>
        <w:t>– Produto: perspectivas e funções</w:t>
      </w:r>
      <w:bookmarkEnd w:id="31"/>
      <w:r>
        <w:t xml:space="preserve"> </w:t>
      </w:r>
      <w:bookmarkEnd w:id="32"/>
    </w:p>
    <w:p w14:paraId="75B4D44A" w14:textId="22A4357B" w:rsidR="00600990" w:rsidRDefault="00600990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Este produto tem como função monitorar a rede através da análise de pacotes recebidos</w:t>
      </w:r>
      <w:r w:rsidR="00FC46DB">
        <w:rPr>
          <w:rFonts w:asciiTheme="majorHAnsi" w:hAnsiTheme="majorHAnsi" w:cstheme="majorHAnsi"/>
          <w:iCs/>
        </w:rPr>
        <w:t xml:space="preserve"> com a maior precisão possível e atendendo requerimentos de tempo nas ocasiões especiais de eventos elétricos. As funções do sistema são:</w:t>
      </w:r>
    </w:p>
    <w:p w14:paraId="15F2704A" w14:textId="2AD0C40C" w:rsidR="006E7E15" w:rsidRDefault="00FC46DB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Fazer análise a cada pacote recebido</w:t>
      </w:r>
      <w:r w:rsidR="00850205">
        <w:rPr>
          <w:rFonts w:asciiTheme="majorHAnsi" w:hAnsiTheme="majorHAnsi" w:cstheme="majorHAnsi"/>
          <w:iCs/>
        </w:rPr>
        <w:t>;</w:t>
      </w:r>
    </w:p>
    <w:p w14:paraId="10CA7844" w14:textId="77551028" w:rsidR="006E7E15" w:rsidRDefault="00C13986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</w:t>
      </w:r>
      <w:r w:rsidR="00FC46DB">
        <w:rPr>
          <w:rFonts w:asciiTheme="majorHAnsi" w:hAnsiTheme="majorHAnsi" w:cstheme="majorHAnsi"/>
          <w:iCs/>
        </w:rPr>
        <w:t>m caso de evento, e</w:t>
      </w:r>
      <w:r>
        <w:rPr>
          <w:rFonts w:asciiTheme="majorHAnsi" w:hAnsiTheme="majorHAnsi" w:cstheme="majorHAnsi"/>
          <w:iCs/>
        </w:rPr>
        <w:t xml:space="preserve">nviar </w:t>
      </w:r>
      <w:r w:rsidR="00FC46DB">
        <w:rPr>
          <w:rFonts w:asciiTheme="majorHAnsi" w:hAnsiTheme="majorHAnsi" w:cstheme="majorHAnsi"/>
          <w:iCs/>
        </w:rPr>
        <w:t xml:space="preserve">o pacote de emergência em broadcast </w:t>
      </w:r>
      <w:r>
        <w:rPr>
          <w:rFonts w:asciiTheme="majorHAnsi" w:hAnsiTheme="majorHAnsi" w:cstheme="majorHAnsi"/>
          <w:iCs/>
        </w:rPr>
        <w:t>por rede ethernet em IP (confiável);</w:t>
      </w:r>
    </w:p>
    <w:p w14:paraId="2734B9B9" w14:textId="26EEFDAD" w:rsidR="006E7E15" w:rsidRDefault="00C13986" w:rsidP="00850205">
      <w:pPr>
        <w:pStyle w:val="Default"/>
        <w:numPr>
          <w:ilvl w:val="0"/>
          <w:numId w:val="4"/>
        </w:numPr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Responder as demandas dos requerimentos de tempo da norma IEC61850.</w:t>
      </w:r>
    </w:p>
    <w:p w14:paraId="3986AD4A" w14:textId="77777777" w:rsidR="00D30AB4" w:rsidRPr="00850205" w:rsidRDefault="00D30AB4" w:rsidP="00D30AB4">
      <w:pPr>
        <w:pStyle w:val="Default"/>
        <w:spacing w:after="120" w:line="264" w:lineRule="auto"/>
        <w:ind w:left="1287"/>
        <w:jc w:val="both"/>
        <w:rPr>
          <w:rFonts w:asciiTheme="majorHAnsi" w:hAnsiTheme="majorHAnsi" w:cstheme="majorHAnsi"/>
          <w:iCs/>
        </w:rPr>
      </w:pP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73488344" w14:textId="77777777">
        <w:tc>
          <w:tcPr>
            <w:tcW w:w="9628" w:type="dxa"/>
          </w:tcPr>
          <w:p w14:paraId="2CC5A97A" w14:textId="4F06D6CE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="00D30AB4" w:rsidRPr="00D30AB4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546B8C7A" wp14:editId="3CF916E3">
                  <wp:extent cx="5753599" cy="1478408"/>
                  <wp:effectExtent l="0" t="0" r="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599" cy="1478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51160" w14:textId="0D0F81B0" w:rsidR="006E7E15" w:rsidRDefault="006E7E15" w:rsidP="00D30AB4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29850D85" w14:textId="77777777">
        <w:tc>
          <w:tcPr>
            <w:tcW w:w="9628" w:type="dxa"/>
            <w:shd w:val="clear" w:color="auto" w:fill="D9D9D9" w:themeFill="background1" w:themeFillShade="D9"/>
          </w:tcPr>
          <w:p w14:paraId="3FE0AE21" w14:textId="1D52340D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1.2.1: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Principais elementos </w:t>
            </w:r>
            <w:r w:rsidR="00D30AB4">
              <w:rPr>
                <w:rFonts w:cstheme="majorHAnsi"/>
                <w:i/>
                <w:iCs/>
                <w:sz w:val="18"/>
                <w:szCs w:val="18"/>
                <w:lang w:bidi="ar-SA"/>
              </w:rPr>
              <w:t>do projeto.</w:t>
            </w:r>
          </w:p>
        </w:tc>
      </w:tr>
    </w:tbl>
    <w:p w14:paraId="30D5C86F" w14:textId="7EB2C8BF" w:rsidR="00FC46DB" w:rsidRDefault="00FC46DB" w:rsidP="00D30AB4">
      <w:pPr>
        <w:rPr>
          <w:rFonts w:cstheme="majorHAnsi"/>
          <w:b/>
          <w:bCs/>
          <w:sz w:val="18"/>
          <w:szCs w:val="18"/>
        </w:rPr>
      </w:pPr>
    </w:p>
    <w:p w14:paraId="2BCC3190" w14:textId="539623A0" w:rsidR="00D30AB4" w:rsidRDefault="00D30AB4" w:rsidP="00D30AB4">
      <w:pPr>
        <w:rPr>
          <w:rFonts w:cstheme="majorHAnsi"/>
          <w:b/>
          <w:bCs/>
          <w:sz w:val="18"/>
          <w:szCs w:val="18"/>
        </w:rPr>
      </w:pPr>
    </w:p>
    <w:p w14:paraId="41E18173" w14:textId="77777777" w:rsidR="00D30AB4" w:rsidRDefault="00D30AB4" w:rsidP="00D30AB4">
      <w:pPr>
        <w:rPr>
          <w:rFonts w:cstheme="majorHAnsi"/>
          <w:b/>
          <w:bCs/>
          <w:sz w:val="18"/>
          <w:szCs w:val="18"/>
        </w:rPr>
      </w:pPr>
    </w:p>
    <w:p w14:paraId="55B10745" w14:textId="1BA6B4B4" w:rsidR="006E7E15" w:rsidRPr="00FC46DB" w:rsidRDefault="00C13986" w:rsidP="00FC46DB">
      <w:pPr>
        <w:ind w:firstLine="708"/>
        <w:rPr>
          <w:sz w:val="24"/>
          <w:szCs w:val="24"/>
        </w:rPr>
      </w:pPr>
      <w:r w:rsidRPr="00FC46DB">
        <w:rPr>
          <w:sz w:val="24"/>
          <w:szCs w:val="24"/>
        </w:rPr>
        <w:lastRenderedPageBreak/>
        <w:t xml:space="preserve">Para entender o sistema, comecemos a análise observando a </w:t>
      </w:r>
      <w:r w:rsidRPr="00FC46DB">
        <w:rPr>
          <w:b/>
          <w:bCs/>
          <w:color w:val="0070C0"/>
          <w:sz w:val="24"/>
          <w:szCs w:val="24"/>
        </w:rPr>
        <w:t>Figura 1.</w:t>
      </w:r>
      <w:r w:rsidR="00FC46DB">
        <w:rPr>
          <w:b/>
          <w:bCs/>
          <w:color w:val="0070C0"/>
          <w:sz w:val="24"/>
          <w:szCs w:val="24"/>
        </w:rPr>
        <w:t>2</w:t>
      </w:r>
      <w:r w:rsidRPr="00FC46DB">
        <w:rPr>
          <w:b/>
          <w:bCs/>
          <w:color w:val="0070C0"/>
          <w:sz w:val="24"/>
          <w:szCs w:val="24"/>
        </w:rPr>
        <w:t>.1</w:t>
      </w:r>
      <w:r w:rsidRPr="00FC46DB">
        <w:rPr>
          <w:sz w:val="24"/>
          <w:szCs w:val="24"/>
        </w:rPr>
        <w:t>. Com base nisto, descreve-se os elementos:</w:t>
      </w:r>
    </w:p>
    <w:p w14:paraId="0370C474" w14:textId="216DD6B9" w:rsidR="006E7E15" w:rsidRPr="00FC46DB" w:rsidRDefault="00C13986" w:rsidP="00D30AB4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hardware </w:t>
      </w:r>
      <w:r w:rsidR="00D30AB4">
        <w:rPr>
          <w:b/>
          <w:bCs/>
          <w:sz w:val="24"/>
          <w:szCs w:val="24"/>
        </w:rPr>
        <w:t>gerador de dados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>envia dados de medidas de corrente periodicamente para a rede.</w:t>
      </w:r>
      <w:r w:rsidRPr="00FC46DB">
        <w:rPr>
          <w:sz w:val="24"/>
          <w:szCs w:val="24"/>
        </w:rPr>
        <w:t xml:space="preserve"> </w:t>
      </w:r>
    </w:p>
    <w:p w14:paraId="182D3636" w14:textId="16A0AA2D" w:rsidR="006E7E15" w:rsidRPr="00FC46DB" w:rsidRDefault="00C13986" w:rsidP="00D30AB4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algoritmo de </w:t>
      </w:r>
      <w:r w:rsidR="00D30AB4">
        <w:rPr>
          <w:b/>
          <w:bCs/>
          <w:sz w:val="24"/>
          <w:szCs w:val="24"/>
        </w:rPr>
        <w:t>análise das medições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>faz a análise dos valores de corrente obtidos do primeiro módulo e identifica se houve um evento na rede através da curva de curto-circuito IEC.</w:t>
      </w:r>
    </w:p>
    <w:p w14:paraId="19858591" w14:textId="359BDF5B" w:rsidR="006E7E15" w:rsidRPr="00FC46DB" w:rsidRDefault="00C13986">
      <w:pPr>
        <w:pStyle w:val="PargrafodaLista"/>
        <w:widowControl w:val="0"/>
        <w:numPr>
          <w:ilvl w:val="0"/>
          <w:numId w:val="5"/>
        </w:numPr>
        <w:ind w:left="1281" w:hanging="357"/>
        <w:rPr>
          <w:sz w:val="24"/>
          <w:szCs w:val="24"/>
        </w:rPr>
      </w:pPr>
      <w:r w:rsidRPr="00FC46DB">
        <w:rPr>
          <w:b/>
          <w:bCs/>
          <w:sz w:val="24"/>
          <w:szCs w:val="24"/>
        </w:rPr>
        <w:t xml:space="preserve">Módulo </w:t>
      </w:r>
      <w:r w:rsidR="00D30AB4">
        <w:rPr>
          <w:b/>
          <w:bCs/>
          <w:sz w:val="24"/>
          <w:szCs w:val="24"/>
        </w:rPr>
        <w:t>gerente de pacotes</w:t>
      </w:r>
      <w:r w:rsidRPr="00FC46DB">
        <w:rPr>
          <w:b/>
          <w:bCs/>
          <w:sz w:val="24"/>
          <w:szCs w:val="24"/>
        </w:rPr>
        <w:t xml:space="preserve">: </w:t>
      </w:r>
      <w:r w:rsidRPr="00FC46DB">
        <w:rPr>
          <w:sz w:val="24"/>
          <w:szCs w:val="24"/>
        </w:rPr>
        <w:t xml:space="preserve"> </w:t>
      </w:r>
      <w:r w:rsidR="00D30AB4">
        <w:rPr>
          <w:sz w:val="24"/>
          <w:szCs w:val="24"/>
        </w:rPr>
        <w:t xml:space="preserve">através dos dados analisados, monta e envia pacotes de alarme para a rede conforme urgência. </w:t>
      </w:r>
    </w:p>
    <w:p w14:paraId="33F2161F" w14:textId="5E056EFF" w:rsidR="006E7E15" w:rsidRDefault="00C13986">
      <w:pPr>
        <w:pStyle w:val="Ttulo2"/>
      </w:pPr>
      <w:bookmarkStart w:id="33" w:name="_Toc158894415"/>
      <w:r>
        <w:t>1.3 – Restrições do produto e considerações</w:t>
      </w:r>
      <w:bookmarkEnd w:id="33"/>
      <w:r>
        <w:t xml:space="preserve"> </w:t>
      </w:r>
    </w:p>
    <w:p w14:paraId="46A8316E" w14:textId="1C4F231B" w:rsidR="00D30AB4" w:rsidRPr="007127E9" w:rsidRDefault="00C13986" w:rsidP="007127E9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  <w:u w:val="single"/>
        </w:rPr>
      </w:pPr>
      <w:r>
        <w:rPr>
          <w:rFonts w:asciiTheme="majorHAnsi" w:hAnsiTheme="majorHAnsi" w:cstheme="majorHAnsi"/>
          <w:iCs/>
        </w:rPr>
        <w:t>A solução geral aqui prevista foi testada para condições específicas e nestas, foram identificadas as seguintes restrições ou limitações para os quais o sistema proposto não foi projetado para atuar. Estas restrições e limitações são mostradas na tabela da sequência.</w:t>
      </w:r>
    </w:p>
    <w:p w14:paraId="7B830648" w14:textId="77777777" w:rsidR="006E7E15" w:rsidRDefault="00C13986">
      <w:pPr>
        <w:spacing w:after="40"/>
        <w:rPr>
          <w:rFonts w:cstheme="majorHAnsi"/>
          <w:i/>
          <w:sz w:val="18"/>
          <w:szCs w:val="18"/>
        </w:rPr>
      </w:pPr>
      <w:r>
        <w:rPr>
          <w:rFonts w:cstheme="majorHAnsi"/>
          <w:b/>
          <w:bCs/>
          <w:sz w:val="18"/>
          <w:szCs w:val="18"/>
        </w:rPr>
        <w:t xml:space="preserve">Tabela 1.3.1: </w:t>
      </w:r>
      <w:r>
        <w:rPr>
          <w:rFonts w:cstheme="majorHAnsi"/>
          <w:i/>
          <w:iCs/>
          <w:sz w:val="18"/>
          <w:szCs w:val="18"/>
        </w:rPr>
        <w:t>Restrições e limitações previstas para sistema.</w:t>
      </w:r>
    </w:p>
    <w:tbl>
      <w:tblPr>
        <w:tblStyle w:val="Tabelacomgrade"/>
        <w:tblW w:w="9625" w:type="dxa"/>
        <w:tblInd w:w="-5" w:type="dxa"/>
        <w:tblLook w:val="04A0" w:firstRow="1" w:lastRow="0" w:firstColumn="1" w:lastColumn="0" w:noHBand="0" w:noVBand="1"/>
      </w:tblPr>
      <w:tblGrid>
        <w:gridCol w:w="449"/>
        <w:gridCol w:w="3662"/>
        <w:gridCol w:w="5514"/>
      </w:tblGrid>
      <w:tr w:rsidR="006E7E15" w14:paraId="272AE5FB" w14:textId="77777777">
        <w:tc>
          <w:tcPr>
            <w:tcW w:w="449" w:type="dxa"/>
            <w:shd w:val="clear" w:color="auto" w:fill="D9D9D9" w:themeFill="background1" w:themeFillShade="D9"/>
          </w:tcPr>
          <w:p w14:paraId="6C94E33A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Nº</w:t>
            </w:r>
          </w:p>
        </w:tc>
        <w:tc>
          <w:tcPr>
            <w:tcW w:w="3662" w:type="dxa"/>
            <w:shd w:val="clear" w:color="auto" w:fill="D9D9D9" w:themeFill="background1" w:themeFillShade="D9"/>
            <w:vAlign w:val="center"/>
          </w:tcPr>
          <w:p w14:paraId="26DE17A4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Restrição/limitação</w:t>
            </w:r>
          </w:p>
        </w:tc>
        <w:tc>
          <w:tcPr>
            <w:tcW w:w="5514" w:type="dxa"/>
            <w:shd w:val="clear" w:color="auto" w:fill="D9D9D9" w:themeFill="background1" w:themeFillShade="D9"/>
            <w:vAlign w:val="center"/>
          </w:tcPr>
          <w:p w14:paraId="313DB3E3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b/>
                <w:bCs/>
                <w:iCs/>
                <w:sz w:val="22"/>
                <w:szCs w:val="22"/>
                <w:lang w:bidi="ar-SA"/>
              </w:rPr>
              <w:t>Descrição/detalhamento</w:t>
            </w:r>
          </w:p>
        </w:tc>
      </w:tr>
      <w:tr w:rsidR="006E7E15" w14:paraId="390377B3" w14:textId="77777777">
        <w:tc>
          <w:tcPr>
            <w:tcW w:w="449" w:type="dxa"/>
            <w:shd w:val="clear" w:color="auto" w:fill="auto"/>
            <w:vAlign w:val="center"/>
          </w:tcPr>
          <w:p w14:paraId="33C591D8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1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3D78E622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é voltado apenas para SE de energia que seguem o padrão IEC 61850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622177F2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Ele se aplica somente as normas de SE de média tensão da IEC, especialmente a IEC 61850, para tempos de atuação, arquitetura, configuração e formatação de dados.</w:t>
            </w:r>
          </w:p>
        </w:tc>
      </w:tr>
      <w:tr w:rsidR="006E7E15" w14:paraId="46E0DEBC" w14:textId="77777777">
        <w:tc>
          <w:tcPr>
            <w:tcW w:w="449" w:type="dxa"/>
            <w:shd w:val="clear" w:color="auto" w:fill="D9E2F3" w:themeFill="accent1" w:themeFillTint="33"/>
            <w:vAlign w:val="center"/>
          </w:tcPr>
          <w:p w14:paraId="5513E05F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2</w:t>
            </w:r>
          </w:p>
        </w:tc>
        <w:tc>
          <w:tcPr>
            <w:tcW w:w="3662" w:type="dxa"/>
            <w:shd w:val="clear" w:color="auto" w:fill="D9E2F3" w:themeFill="accent1" w:themeFillTint="33"/>
            <w:vAlign w:val="center"/>
          </w:tcPr>
          <w:p w14:paraId="76938E40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é focado apenas para bay de processos</w:t>
            </w:r>
          </w:p>
        </w:tc>
        <w:tc>
          <w:tcPr>
            <w:tcW w:w="5514" w:type="dxa"/>
            <w:shd w:val="clear" w:color="auto" w:fill="D9E2F3" w:themeFill="accent1" w:themeFillTint="33"/>
            <w:vAlign w:val="center"/>
          </w:tcPr>
          <w:p w14:paraId="15C5231D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Sua medição e normalização é para atuação em transformadores de potência, disjuntores AT/MT, chaves seccionadoras e cubículos de medição.</w:t>
            </w:r>
          </w:p>
        </w:tc>
      </w:tr>
      <w:tr w:rsidR="006E7E15" w14:paraId="2AA0FFAD" w14:textId="77777777">
        <w:tc>
          <w:tcPr>
            <w:tcW w:w="449" w:type="dxa"/>
            <w:shd w:val="clear" w:color="auto" w:fill="auto"/>
            <w:vAlign w:val="center"/>
          </w:tcPr>
          <w:p w14:paraId="3BCDABE9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3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5C48ECC6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O sistema precisa de um computador industrial instalado dentro da SE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74B04DAE" w14:textId="77777777" w:rsidR="006E7E15" w:rsidRDefault="00C13986">
            <w:pPr>
              <w:pStyle w:val="Default"/>
              <w:spacing w:before="120" w:after="120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Para execução é necessário que no ambiente da SE exista um computador industrial apto a operar neste tipo de ambiente e com os mecanismos de proteção corretos. Ainda, ter interfaces de comunicação com latência desprezível.</w:t>
            </w:r>
          </w:p>
        </w:tc>
      </w:tr>
      <w:tr w:rsidR="006E7E15" w14:paraId="088B62B7" w14:textId="77777777">
        <w:tc>
          <w:tcPr>
            <w:tcW w:w="449" w:type="dxa"/>
            <w:shd w:val="clear" w:color="auto" w:fill="D9E2F3" w:themeFill="accent1" w:themeFillTint="33"/>
            <w:vAlign w:val="center"/>
          </w:tcPr>
          <w:p w14:paraId="7D7D663D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4</w:t>
            </w:r>
          </w:p>
        </w:tc>
        <w:tc>
          <w:tcPr>
            <w:tcW w:w="3662" w:type="dxa"/>
            <w:shd w:val="clear" w:color="auto" w:fill="D9E2F3" w:themeFill="accent1" w:themeFillTint="33"/>
            <w:vAlign w:val="center"/>
          </w:tcPr>
          <w:p w14:paraId="4EC81C8F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Sem ausência de redundância ou WDT</w:t>
            </w:r>
          </w:p>
        </w:tc>
        <w:tc>
          <w:tcPr>
            <w:tcW w:w="5514" w:type="dxa"/>
            <w:shd w:val="clear" w:color="auto" w:fill="D9E2F3" w:themeFill="accent1" w:themeFillTint="33"/>
            <w:vAlign w:val="center"/>
          </w:tcPr>
          <w:p w14:paraId="6DFC7117" w14:textId="7DC6C7F8" w:rsidR="006E7E15" w:rsidRDefault="00C13986" w:rsidP="00023963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Caso o software falhe, não existe nenhum mecanismo de contingência 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dele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.</w:t>
            </w:r>
          </w:p>
        </w:tc>
      </w:tr>
      <w:tr w:rsidR="006E7E15" w14:paraId="6A9EB6C9" w14:textId="77777777">
        <w:tc>
          <w:tcPr>
            <w:tcW w:w="449" w:type="dxa"/>
            <w:shd w:val="clear" w:color="auto" w:fill="auto"/>
            <w:vAlign w:val="center"/>
          </w:tcPr>
          <w:p w14:paraId="6656B48F" w14:textId="77777777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5</w:t>
            </w:r>
          </w:p>
        </w:tc>
        <w:tc>
          <w:tcPr>
            <w:tcW w:w="3662" w:type="dxa"/>
            <w:shd w:val="clear" w:color="auto" w:fill="auto"/>
            <w:vAlign w:val="center"/>
          </w:tcPr>
          <w:p w14:paraId="2759C6FD" w14:textId="688DE5C9" w:rsidR="006E7E15" w:rsidRDefault="00C13986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O sistema emula no máximo </w:t>
            </w:r>
            <w:r w:rsidR="00067777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5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 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dispositivos</w:t>
            </w:r>
          </w:p>
        </w:tc>
        <w:tc>
          <w:tcPr>
            <w:tcW w:w="5514" w:type="dxa"/>
            <w:shd w:val="clear" w:color="auto" w:fill="auto"/>
            <w:vAlign w:val="center"/>
          </w:tcPr>
          <w:p w14:paraId="3A33A71C" w14:textId="5D6C702D" w:rsidR="006E7E15" w:rsidRDefault="00C13986" w:rsidP="00023963">
            <w:pPr>
              <w:pStyle w:val="Default"/>
              <w:jc w:val="center"/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O sistema proposto consegue emular só até </w:t>
            </w:r>
            <w:r w:rsidR="00067777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 xml:space="preserve">5 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unidades de ‘</w:t>
            </w:r>
            <w:r w:rsidR="00023963"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dispositivos identificadores’</w:t>
            </w:r>
            <w:r>
              <w:rPr>
                <w:rFonts w:asciiTheme="majorHAnsi" w:hAnsiTheme="majorHAnsi" w:cstheme="majorHAnsi"/>
                <w:iCs/>
                <w:sz w:val="20"/>
                <w:szCs w:val="20"/>
                <w:lang w:bidi="ar-SA"/>
              </w:rPr>
              <w:t>.</w:t>
            </w:r>
          </w:p>
        </w:tc>
      </w:tr>
    </w:tbl>
    <w:p w14:paraId="35A1E77F" w14:textId="2CAD2BF5" w:rsidR="006E7E15" w:rsidRDefault="006E7E15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7C675CB" w14:textId="77777777" w:rsidR="00023963" w:rsidRDefault="00023963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5EB40C87" w14:textId="77777777" w:rsidR="00023963" w:rsidRDefault="00023963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0A7C24E8" w14:textId="77777777" w:rsidR="00D30AB4" w:rsidRDefault="00D30AB4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34C20F2E" w14:textId="77777777" w:rsidR="007127E9" w:rsidRDefault="007127E9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F3AC975" w14:textId="77777777" w:rsidR="006E7E15" w:rsidRDefault="006E7E15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</w:p>
    <w:p w14:paraId="2D4F4A92" w14:textId="77777777" w:rsidR="006E7E15" w:rsidRDefault="00C13986">
      <w:pPr>
        <w:pStyle w:val="Ttulo1"/>
        <w:spacing w:before="0"/>
      </w:pPr>
      <w:bookmarkStart w:id="34" w:name="_Toc158894416"/>
      <w:r>
        <w:lastRenderedPageBreak/>
        <w:t>2 – Requisitos</w:t>
      </w:r>
      <w:bookmarkEnd w:id="34"/>
      <w:r>
        <w:t xml:space="preserve"> </w:t>
      </w:r>
    </w:p>
    <w:p w14:paraId="55EC9E4D" w14:textId="77777777" w:rsidR="006E7E15" w:rsidRDefault="00C13986">
      <w:pPr>
        <w:pStyle w:val="Ttulo2"/>
      </w:pPr>
      <w:bookmarkStart w:id="35" w:name="_Toc158894417"/>
      <w:r>
        <w:t>2.1 – Cenários de uso</w:t>
      </w:r>
      <w:bookmarkEnd w:id="35"/>
      <w:r>
        <w:t xml:space="preserve"> </w:t>
      </w:r>
    </w:p>
    <w:p w14:paraId="7181D2F3" w14:textId="77777777" w:rsidR="006E7E15" w:rsidRDefault="00C13986">
      <w:r>
        <w:t>Os seguintes cenários foram identificados para este sistema.</w:t>
      </w:r>
    </w:p>
    <w:p w14:paraId="1C86B276" w14:textId="77777777" w:rsidR="006E7E15" w:rsidRDefault="00C13986">
      <w:pPr>
        <w:pStyle w:val="PargrafodaLista"/>
        <w:numPr>
          <w:ilvl w:val="0"/>
          <w:numId w:val="6"/>
        </w:numPr>
      </w:pPr>
      <w:r>
        <w:rPr>
          <w:b/>
          <w:bCs/>
        </w:rPr>
        <w:t>Cenário 1 – operação em condições normais</w:t>
      </w:r>
      <w:r>
        <w:t>: nele quando não há nenhum evento, o sistema opera em condições normais seguindo a sequência de passos indicada na figura da sequência. Ela ilustra como deve ser seu comportamento.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7B4DFF15" w14:textId="77777777">
        <w:trPr>
          <w:jc w:val="center"/>
        </w:trPr>
        <w:tc>
          <w:tcPr>
            <w:tcW w:w="10207" w:type="dxa"/>
            <w:vAlign w:val="center"/>
          </w:tcPr>
          <w:p w14:paraId="3EDA2CE5" w14:textId="48385F5B" w:rsidR="006E7E15" w:rsidRDefault="00AF3ED4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 w:rsidRPr="00AF3ED4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35AEF7CE" wp14:editId="14657A32">
                  <wp:extent cx="3139712" cy="1409822"/>
                  <wp:effectExtent l="0" t="0" r="381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BD402" w14:textId="77777777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77F13367" w14:textId="77777777" w:rsidR="006E7E15" w:rsidRDefault="00C13986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sz w:val="14"/>
                <w:szCs w:val="14"/>
                <w:lang w:bidi="ar-SA"/>
              </w:rPr>
              <w:t xml:space="preserve">    </w:t>
            </w:r>
          </w:p>
        </w:tc>
      </w:tr>
      <w:tr w:rsidR="006E7E15" w14:paraId="7DD4506E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7A3FD4D1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Cenário de aplicação.</w:t>
            </w:r>
          </w:p>
        </w:tc>
      </w:tr>
    </w:tbl>
    <w:p w14:paraId="551E8B90" w14:textId="77777777" w:rsidR="006E7E15" w:rsidRDefault="006E7E15">
      <w:pPr>
        <w:pStyle w:val="PargrafodaLista"/>
      </w:pPr>
    </w:p>
    <w:p w14:paraId="0FDCFA0B" w14:textId="77777777" w:rsidR="006E7E15" w:rsidRDefault="006E7E15">
      <w:pPr>
        <w:pStyle w:val="PargrafodaLista"/>
      </w:pPr>
    </w:p>
    <w:p w14:paraId="2FC8B0B1" w14:textId="1DAF722B" w:rsidR="006E7E15" w:rsidRDefault="00C13986" w:rsidP="000709E0">
      <w:pPr>
        <w:pStyle w:val="PargrafodaLista"/>
        <w:numPr>
          <w:ilvl w:val="0"/>
          <w:numId w:val="6"/>
        </w:numPr>
      </w:pPr>
      <w:r w:rsidRPr="00A8585B">
        <w:rPr>
          <w:b/>
          <w:bCs/>
        </w:rPr>
        <w:t>Cenário 2 – operação em transitórios elétricos</w:t>
      </w:r>
      <w:r w:rsidR="00A8585B" w:rsidRPr="00A8585B">
        <w:rPr>
          <w:b/>
          <w:bCs/>
        </w:rPr>
        <w:t xml:space="preserve"> e</w:t>
      </w:r>
      <w:r w:rsidR="00A8585B">
        <w:rPr>
          <w:b/>
          <w:bCs/>
        </w:rPr>
        <w:t>/ou</w:t>
      </w:r>
      <w:r w:rsidR="00A8585B" w:rsidRPr="00A8585B">
        <w:rPr>
          <w:b/>
          <w:bCs/>
        </w:rPr>
        <w:t xml:space="preserve"> curto-circuito</w:t>
      </w:r>
      <w:r>
        <w:t xml:space="preserve">: nele, o “algoritmo de comportamento” verificou que houve uma mudança abrupta na rede elétrica. </w:t>
      </w:r>
      <w:r w:rsidR="00790949">
        <w:t>Pode ser</w:t>
      </w:r>
      <w:r>
        <w:t xml:space="preserve"> um </w:t>
      </w:r>
      <w:r w:rsidR="00AF3ED4">
        <w:t>princípio</w:t>
      </w:r>
      <w:r>
        <w:t xml:space="preserve"> de </w:t>
      </w:r>
      <w:r w:rsidR="00AF3ED4">
        <w:t>curto-circuito</w:t>
      </w:r>
      <w:r>
        <w:t xml:space="preserve"> (ainda a confirmar), ou um transitório</w:t>
      </w:r>
      <w:r w:rsidR="00790949">
        <w:t>,</w:t>
      </w:r>
      <w:r>
        <w:t xml:space="preserve"> mas que ainda </w:t>
      </w:r>
      <w:r w:rsidR="00790949">
        <w:t>será identificado pela curva e o tempo limite.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544B1118" w14:textId="77777777">
        <w:trPr>
          <w:jc w:val="center"/>
        </w:trPr>
        <w:tc>
          <w:tcPr>
            <w:tcW w:w="10207" w:type="dxa"/>
            <w:vAlign w:val="center"/>
          </w:tcPr>
          <w:p w14:paraId="60508F35" w14:textId="6A89DF31" w:rsidR="006E7E15" w:rsidRDefault="006E7E15" w:rsidP="00A8585B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3BD72760" w14:textId="77777777" w:rsidR="006E7E15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 w:rsidRPr="00A8585B">
              <w:rPr>
                <w:rFonts w:cstheme="majorHAnsi"/>
                <w:b/>
                <w:bCs/>
                <w:noProof/>
                <w:sz w:val="14"/>
                <w:szCs w:val="14"/>
                <w:lang w:bidi="ar-SA"/>
              </w:rPr>
              <w:drawing>
                <wp:inline distT="0" distB="0" distL="0" distR="0" wp14:anchorId="189AA1BE" wp14:editId="3639A6CA">
                  <wp:extent cx="4924425" cy="1384708"/>
                  <wp:effectExtent l="0" t="0" r="0" b="6350"/>
                  <wp:docPr id="3794257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42570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849" cy="138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99A9C" w14:textId="77777777" w:rsidR="00A8585B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  <w:p w14:paraId="0D92D03B" w14:textId="30FECCDC" w:rsidR="00A8585B" w:rsidRDefault="00A8585B" w:rsidP="00A8585B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</w:tc>
      </w:tr>
      <w:tr w:rsidR="006E7E15" w14:paraId="2A798324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5EDB9F42" w14:textId="77777777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2.1.2: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Cenário de aplicação.</w:t>
            </w:r>
          </w:p>
        </w:tc>
      </w:tr>
    </w:tbl>
    <w:p w14:paraId="72D2430D" w14:textId="77777777" w:rsidR="00A8585B" w:rsidRDefault="00A8585B">
      <w:pPr>
        <w:pStyle w:val="Ttulo2"/>
      </w:pPr>
      <w:bookmarkStart w:id="36" w:name="_Toc158894418"/>
    </w:p>
    <w:p w14:paraId="5C4ABF77" w14:textId="77777777" w:rsidR="00A8585B" w:rsidRPr="00A8585B" w:rsidRDefault="00A8585B" w:rsidP="00A8585B"/>
    <w:p w14:paraId="2BFE75E6" w14:textId="77777777" w:rsidR="00A8585B" w:rsidRPr="00A8585B" w:rsidRDefault="00A8585B" w:rsidP="00A8585B"/>
    <w:p w14:paraId="2598F0BA" w14:textId="07632D02" w:rsidR="006E7E15" w:rsidRDefault="00C13986">
      <w:pPr>
        <w:pStyle w:val="Ttulo2"/>
      </w:pPr>
      <w:r>
        <w:lastRenderedPageBreak/>
        <w:t>2.2 – Requisitos e validação</w:t>
      </w:r>
      <w:bookmarkEnd w:id="36"/>
    </w:p>
    <w:p w14:paraId="01CD7C64" w14:textId="32F5F6D7" w:rsidR="006E7E15" w:rsidRPr="00AF3ED4" w:rsidRDefault="00C13986" w:rsidP="00AF3ED4">
      <w:pPr>
        <w:ind w:firstLine="567"/>
        <w:jc w:val="both"/>
      </w:pPr>
      <w:r>
        <w:t>Com base nas avaliações de cenário de uso, desenvolveu-se na sequência a seguinte lista de requerimentos, vista na tabela da sequência.</w:t>
      </w:r>
    </w:p>
    <w:p w14:paraId="4329B968" w14:textId="77777777" w:rsidR="006E7E15" w:rsidRDefault="00C13986">
      <w:pPr>
        <w:spacing w:after="40"/>
        <w:rPr>
          <w:rFonts w:cstheme="majorHAnsi"/>
          <w:i/>
          <w:sz w:val="18"/>
          <w:szCs w:val="18"/>
        </w:rPr>
      </w:pPr>
      <w:r>
        <w:rPr>
          <w:rFonts w:cstheme="majorHAnsi"/>
          <w:b/>
          <w:bCs/>
          <w:sz w:val="18"/>
          <w:szCs w:val="18"/>
        </w:rPr>
        <w:t xml:space="preserve">Tabela 2.2.1: </w:t>
      </w:r>
      <w:r>
        <w:rPr>
          <w:rFonts w:cstheme="majorHAnsi"/>
          <w:i/>
          <w:iCs/>
          <w:sz w:val="18"/>
          <w:szCs w:val="18"/>
        </w:rPr>
        <w:t>Mapa de requerimentos.</w:t>
      </w:r>
    </w:p>
    <w:tbl>
      <w:tblPr>
        <w:tblStyle w:val="Tabelacomgrade"/>
        <w:tblW w:w="9668" w:type="dxa"/>
        <w:tblLayout w:type="fixed"/>
        <w:tblLook w:val="04A0" w:firstRow="1" w:lastRow="0" w:firstColumn="1" w:lastColumn="0" w:noHBand="0" w:noVBand="1"/>
      </w:tblPr>
      <w:tblGrid>
        <w:gridCol w:w="977"/>
        <w:gridCol w:w="563"/>
        <w:gridCol w:w="2759"/>
        <w:gridCol w:w="1792"/>
        <w:gridCol w:w="632"/>
        <w:gridCol w:w="2945"/>
      </w:tblGrid>
      <w:tr w:rsidR="006E7E15" w14:paraId="2CA366F1" w14:textId="77777777" w:rsidTr="00AC2EDC">
        <w:trPr>
          <w:trHeight w:val="738"/>
        </w:trPr>
        <w:tc>
          <w:tcPr>
            <w:tcW w:w="977" w:type="dxa"/>
            <w:shd w:val="clear" w:color="auto" w:fill="8EAADB" w:themeFill="accent1" w:themeFillTint="99"/>
            <w:vAlign w:val="center"/>
          </w:tcPr>
          <w:p w14:paraId="32BAA3A6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Classe/</w:t>
            </w:r>
          </w:p>
          <w:p w14:paraId="3D24F21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Componente</w:t>
            </w:r>
          </w:p>
        </w:tc>
        <w:tc>
          <w:tcPr>
            <w:tcW w:w="563" w:type="dxa"/>
            <w:shd w:val="clear" w:color="auto" w:fill="8EAADB" w:themeFill="accent1" w:themeFillTint="99"/>
            <w:vAlign w:val="center"/>
          </w:tcPr>
          <w:p w14:paraId="4D69486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Nº req.</w:t>
            </w:r>
          </w:p>
        </w:tc>
        <w:tc>
          <w:tcPr>
            <w:tcW w:w="2759" w:type="dxa"/>
            <w:shd w:val="clear" w:color="auto" w:fill="8EAADB" w:themeFill="accent1" w:themeFillTint="99"/>
            <w:vAlign w:val="center"/>
          </w:tcPr>
          <w:p w14:paraId="5B0C9480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Requisito</w:t>
            </w:r>
          </w:p>
        </w:tc>
        <w:tc>
          <w:tcPr>
            <w:tcW w:w="1792" w:type="dxa"/>
            <w:shd w:val="clear" w:color="auto" w:fill="8EAADB" w:themeFill="accent1" w:themeFillTint="99"/>
            <w:vAlign w:val="center"/>
          </w:tcPr>
          <w:p w14:paraId="0CA9EBF6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Origem requisito</w:t>
            </w:r>
          </w:p>
        </w:tc>
        <w:tc>
          <w:tcPr>
            <w:tcW w:w="632" w:type="dxa"/>
            <w:shd w:val="clear" w:color="auto" w:fill="8EAADB" w:themeFill="accent1" w:themeFillTint="99"/>
            <w:vAlign w:val="center"/>
          </w:tcPr>
          <w:p w14:paraId="6DCE00B3" w14:textId="6ED8E0F8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Prio</w:t>
            </w:r>
            <w:r w:rsidR="00AF3ED4">
              <w:rPr>
                <w:b/>
                <w:bCs/>
                <w:lang w:bidi="ar-SA"/>
              </w:rPr>
              <w:t>r.</w:t>
            </w:r>
          </w:p>
        </w:tc>
        <w:tc>
          <w:tcPr>
            <w:tcW w:w="2945" w:type="dxa"/>
            <w:shd w:val="clear" w:color="auto" w:fill="8EAADB" w:themeFill="accent1" w:themeFillTint="99"/>
            <w:vAlign w:val="center"/>
          </w:tcPr>
          <w:p w14:paraId="12FDC60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Tipo validação</w:t>
            </w:r>
          </w:p>
        </w:tc>
      </w:tr>
      <w:tr w:rsidR="006E7E15" w14:paraId="299B1509" w14:textId="77777777" w:rsidTr="00AC2EDC">
        <w:trPr>
          <w:trHeight w:val="613"/>
        </w:trPr>
        <w:tc>
          <w:tcPr>
            <w:tcW w:w="977" w:type="dxa"/>
            <w:vMerge w:val="restart"/>
            <w:vAlign w:val="center"/>
          </w:tcPr>
          <w:p w14:paraId="13B10851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1 - Robustez</w:t>
            </w:r>
          </w:p>
        </w:tc>
        <w:tc>
          <w:tcPr>
            <w:tcW w:w="563" w:type="dxa"/>
            <w:vAlign w:val="center"/>
          </w:tcPr>
          <w:p w14:paraId="0998B9F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1.1</w:t>
            </w:r>
          </w:p>
        </w:tc>
        <w:tc>
          <w:tcPr>
            <w:tcW w:w="2759" w:type="dxa"/>
            <w:vAlign w:val="center"/>
          </w:tcPr>
          <w:p w14:paraId="4322BE20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Ter alimentação auxiliar para não cair (bateria)</w:t>
            </w:r>
          </w:p>
        </w:tc>
        <w:tc>
          <w:tcPr>
            <w:tcW w:w="1792" w:type="dxa"/>
            <w:vMerge w:val="restart"/>
            <w:vAlign w:val="center"/>
          </w:tcPr>
          <w:p w14:paraId="26E4AE77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Não parar de funcionar durante eventos elétricos extremos</w:t>
            </w:r>
          </w:p>
        </w:tc>
        <w:tc>
          <w:tcPr>
            <w:tcW w:w="632" w:type="dxa"/>
            <w:vAlign w:val="center"/>
          </w:tcPr>
          <w:p w14:paraId="2E05C0B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2DBF93EF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Testar em cenário comutando desligamento das fontes por X vezes e analisar disponibilidade do serviço.</w:t>
            </w:r>
          </w:p>
        </w:tc>
      </w:tr>
      <w:tr w:rsidR="006E7E15" w14:paraId="5EDD7BE4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3D82D29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5ED68A6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1.2</w:t>
            </w:r>
          </w:p>
        </w:tc>
        <w:tc>
          <w:tcPr>
            <w:tcW w:w="2759" w:type="dxa"/>
            <w:vAlign w:val="center"/>
          </w:tcPr>
          <w:p w14:paraId="67897D0B" w14:textId="4DEC9541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Ter redundância</w:t>
            </w:r>
            <w:r w:rsidR="00C30023">
              <w:rPr>
                <w:sz w:val="18"/>
                <w:szCs w:val="18"/>
                <w:lang w:bidi="ar-SA"/>
              </w:rPr>
              <w:t xml:space="preserve"> na</w:t>
            </w:r>
            <w:r>
              <w:rPr>
                <w:sz w:val="18"/>
                <w:szCs w:val="18"/>
                <w:lang w:bidi="ar-SA"/>
              </w:rPr>
              <w:t xml:space="preserve"> alimentação</w:t>
            </w:r>
          </w:p>
        </w:tc>
        <w:tc>
          <w:tcPr>
            <w:tcW w:w="1792" w:type="dxa"/>
            <w:vMerge/>
            <w:vAlign w:val="center"/>
          </w:tcPr>
          <w:p w14:paraId="208EFC18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632" w:type="dxa"/>
            <w:vAlign w:val="center"/>
          </w:tcPr>
          <w:p w14:paraId="2869EA2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0249A8CD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Usar uma fonte AC e outra fonte DC.</w:t>
            </w:r>
          </w:p>
        </w:tc>
      </w:tr>
      <w:tr w:rsidR="006E7E15" w14:paraId="51C43234" w14:textId="77777777" w:rsidTr="00AC2EDC">
        <w:trPr>
          <w:trHeight w:val="822"/>
        </w:trPr>
        <w:tc>
          <w:tcPr>
            <w:tcW w:w="977" w:type="dxa"/>
            <w:vMerge w:val="restart"/>
            <w:vAlign w:val="center"/>
          </w:tcPr>
          <w:p w14:paraId="71E6B53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2 - Funcional</w:t>
            </w:r>
          </w:p>
        </w:tc>
        <w:tc>
          <w:tcPr>
            <w:tcW w:w="563" w:type="dxa"/>
            <w:vAlign w:val="center"/>
          </w:tcPr>
          <w:p w14:paraId="3AC3ED1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2.1</w:t>
            </w:r>
          </w:p>
        </w:tc>
        <w:tc>
          <w:tcPr>
            <w:tcW w:w="2759" w:type="dxa"/>
            <w:vAlign w:val="center"/>
          </w:tcPr>
          <w:p w14:paraId="096B054A" w14:textId="56C0D8A7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Recebe medidas de corrente por rede ethernet</w:t>
            </w:r>
            <w:r w:rsidR="00C13986">
              <w:rPr>
                <w:sz w:val="18"/>
                <w:szCs w:val="18"/>
                <w:lang w:bidi="ar-SA"/>
              </w:rPr>
              <w:t xml:space="preserve"> em taxas aceitáveis para normas proteção</w:t>
            </w:r>
          </w:p>
        </w:tc>
        <w:tc>
          <w:tcPr>
            <w:tcW w:w="1792" w:type="dxa"/>
            <w:vAlign w:val="center"/>
          </w:tcPr>
          <w:p w14:paraId="69B6A65F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Norma IEC</w:t>
            </w:r>
          </w:p>
        </w:tc>
        <w:tc>
          <w:tcPr>
            <w:tcW w:w="632" w:type="dxa"/>
            <w:vAlign w:val="center"/>
          </w:tcPr>
          <w:p w14:paraId="1F19771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2EFA4209" w14:textId="7C960A3F" w:rsidR="006E7E15" w:rsidRDefault="00AF3ED4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Implantar</w:t>
            </w:r>
            <w:r w:rsidR="00C13986">
              <w:rPr>
                <w:sz w:val="18"/>
                <w:szCs w:val="18"/>
                <w:lang w:bidi="ar-SA"/>
              </w:rPr>
              <w:t xml:space="preserve"> um módulo de analog front end e validar medidas usando maleta de relé para geração de sinais.</w:t>
            </w:r>
          </w:p>
        </w:tc>
      </w:tr>
      <w:tr w:rsidR="006E7E15" w14:paraId="19BE4AD8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6EC6D40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5CC1C46C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2.2</w:t>
            </w:r>
          </w:p>
        </w:tc>
        <w:tc>
          <w:tcPr>
            <w:tcW w:w="2759" w:type="dxa"/>
            <w:vAlign w:val="center"/>
          </w:tcPr>
          <w:p w14:paraId="10994B03" w14:textId="78D1FEDC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Evitar sobrecarregar a rede com pacotes (QoS)</w:t>
            </w:r>
            <w:r w:rsidR="00C13986">
              <w:rPr>
                <w:sz w:val="18"/>
                <w:szCs w:val="18"/>
                <w:lang w:bidi="ar-SA"/>
              </w:rPr>
              <w:t xml:space="preserve"> (taxa perda &lt; 20%)</w:t>
            </w:r>
          </w:p>
        </w:tc>
        <w:tc>
          <w:tcPr>
            <w:tcW w:w="1792" w:type="dxa"/>
            <w:vAlign w:val="center"/>
          </w:tcPr>
          <w:p w14:paraId="63DF7B85" w14:textId="293F494A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Um dispositivo em alarme não deve interferir em outro dispositivo.</w:t>
            </w:r>
          </w:p>
        </w:tc>
        <w:tc>
          <w:tcPr>
            <w:tcW w:w="632" w:type="dxa"/>
            <w:vAlign w:val="center"/>
          </w:tcPr>
          <w:p w14:paraId="0F92777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00FD8AB1" w14:textId="01F8E113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Testar eventos usando um switch 10/100Mb com 10 </w:t>
            </w:r>
            <w:r w:rsidR="00C30023">
              <w:rPr>
                <w:sz w:val="18"/>
                <w:szCs w:val="18"/>
                <w:lang w:bidi="ar-SA"/>
              </w:rPr>
              <w:t>dispositivos em evento de curto</w:t>
            </w:r>
            <w:r>
              <w:rPr>
                <w:sz w:val="18"/>
                <w:szCs w:val="18"/>
                <w:lang w:bidi="ar-SA"/>
              </w:rPr>
              <w:t xml:space="preserve"> e </w:t>
            </w:r>
            <w:r w:rsidR="00AF3ED4">
              <w:rPr>
                <w:sz w:val="18"/>
                <w:szCs w:val="18"/>
                <w:lang w:bidi="ar-SA"/>
              </w:rPr>
              <w:t>ver a</w:t>
            </w:r>
            <w:r>
              <w:rPr>
                <w:sz w:val="18"/>
                <w:szCs w:val="18"/>
                <w:lang w:bidi="ar-SA"/>
              </w:rPr>
              <w:t xml:space="preserve"> taxa de erro de pacotes</w:t>
            </w:r>
          </w:p>
        </w:tc>
      </w:tr>
      <w:tr w:rsidR="006E7E15" w14:paraId="1CDA934A" w14:textId="77777777" w:rsidTr="00AC2EDC">
        <w:trPr>
          <w:trHeight w:val="1624"/>
        </w:trPr>
        <w:tc>
          <w:tcPr>
            <w:tcW w:w="977" w:type="dxa"/>
            <w:vMerge/>
            <w:vAlign w:val="center"/>
          </w:tcPr>
          <w:p w14:paraId="344A1032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185C1756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2.3</w:t>
            </w:r>
          </w:p>
        </w:tc>
        <w:tc>
          <w:tcPr>
            <w:tcW w:w="2759" w:type="dxa"/>
            <w:vAlign w:val="center"/>
          </w:tcPr>
          <w:p w14:paraId="1FF7ECD0" w14:textId="1C471064" w:rsidR="006E7E15" w:rsidRDefault="007127E9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No </w:t>
            </w:r>
            <w:r w:rsidR="00C13986">
              <w:rPr>
                <w:sz w:val="18"/>
                <w:szCs w:val="18"/>
                <w:lang w:bidi="ar-SA"/>
              </w:rPr>
              <w:t>evento</w:t>
            </w:r>
            <w:r>
              <w:rPr>
                <w:sz w:val="18"/>
                <w:szCs w:val="18"/>
                <w:lang w:bidi="ar-SA"/>
              </w:rPr>
              <w:t xml:space="preserve"> elétrico o pacote deve ser enviado rapidamente a fim de respeitar o requerimento de tempo</w:t>
            </w:r>
            <w:r w:rsidR="00C13986">
              <w:rPr>
                <w:sz w:val="18"/>
                <w:szCs w:val="18"/>
                <w:lang w:bidi="ar-SA"/>
              </w:rPr>
              <w:t xml:space="preserve"> de atuação de sistema (</w:t>
            </w:r>
            <w:r w:rsidR="00C30023">
              <w:rPr>
                <w:sz w:val="18"/>
                <w:szCs w:val="18"/>
                <w:lang w:bidi="ar-SA"/>
              </w:rPr>
              <w:t>recebimento de pacote</w:t>
            </w:r>
            <w:r w:rsidR="00C13986">
              <w:rPr>
                <w:sz w:val="18"/>
                <w:szCs w:val="18"/>
                <w:lang w:bidi="ar-SA"/>
              </w:rPr>
              <w:t xml:space="preserve"> + identificação) inferior a 2 ciclos</w:t>
            </w:r>
            <w:r>
              <w:rPr>
                <w:sz w:val="18"/>
                <w:szCs w:val="18"/>
                <w:lang w:bidi="ar-SA"/>
              </w:rPr>
              <w:t xml:space="preserve"> de</w:t>
            </w:r>
            <w:r w:rsidR="00C13986">
              <w:rPr>
                <w:sz w:val="18"/>
                <w:szCs w:val="18"/>
                <w:lang w:bidi="ar-SA"/>
              </w:rPr>
              <w:t xml:space="preserve"> 60Hz (&lt;</w:t>
            </w:r>
            <w:r>
              <w:rPr>
                <w:sz w:val="18"/>
                <w:szCs w:val="18"/>
                <w:lang w:bidi="ar-SA"/>
              </w:rPr>
              <w:t xml:space="preserve"> </w:t>
            </w:r>
            <w:r w:rsidR="00C13986">
              <w:rPr>
                <w:sz w:val="18"/>
                <w:szCs w:val="18"/>
                <w:lang w:bidi="ar-SA"/>
              </w:rPr>
              <w:t>32ms)</w:t>
            </w:r>
          </w:p>
        </w:tc>
        <w:tc>
          <w:tcPr>
            <w:tcW w:w="1792" w:type="dxa"/>
            <w:vAlign w:val="center"/>
          </w:tcPr>
          <w:p w14:paraId="0544A9F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Norma IEC</w:t>
            </w:r>
          </w:p>
        </w:tc>
        <w:tc>
          <w:tcPr>
            <w:tcW w:w="632" w:type="dxa"/>
            <w:vAlign w:val="center"/>
          </w:tcPr>
          <w:p w14:paraId="363A1681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1</w:t>
            </w:r>
          </w:p>
        </w:tc>
        <w:tc>
          <w:tcPr>
            <w:tcW w:w="2945" w:type="dxa"/>
            <w:vAlign w:val="center"/>
          </w:tcPr>
          <w:p w14:paraId="6D7E2EE9" w14:textId="5FCC852D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Fazer um recurso no software que aumenta o valor de corrente de modo que os outros módulos identifiquem este aumento, mandem as medidas instant</w:t>
            </w:r>
            <w:r w:rsidR="00AF3ED4">
              <w:rPr>
                <w:sz w:val="18"/>
                <w:szCs w:val="18"/>
                <w:lang w:bidi="ar-SA"/>
              </w:rPr>
              <w:t>anea</w:t>
            </w:r>
            <w:r>
              <w:rPr>
                <w:sz w:val="18"/>
                <w:szCs w:val="18"/>
                <w:lang w:bidi="ar-SA"/>
              </w:rPr>
              <w:t>mente e criamos uma rotina para medir tempo de envio e recebimento que deve ser inferior a 10% do tempo indicado como limite (~3ms)</w:t>
            </w:r>
          </w:p>
        </w:tc>
      </w:tr>
      <w:tr w:rsidR="006E7E15" w14:paraId="41169395" w14:textId="77777777" w:rsidTr="00AC2EDC">
        <w:trPr>
          <w:trHeight w:val="133"/>
        </w:trPr>
        <w:tc>
          <w:tcPr>
            <w:tcW w:w="977" w:type="dxa"/>
            <w:vMerge/>
            <w:vAlign w:val="center"/>
          </w:tcPr>
          <w:p w14:paraId="08512E11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2D60EDC9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2.4</w:t>
            </w:r>
          </w:p>
        </w:tc>
        <w:tc>
          <w:tcPr>
            <w:tcW w:w="2759" w:type="dxa"/>
            <w:vAlign w:val="center"/>
          </w:tcPr>
          <w:p w14:paraId="7A8F06EA" w14:textId="6AAAFF1F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 aplicação deve suportar 10 dispositivos emissores de pacotes</w:t>
            </w:r>
          </w:p>
        </w:tc>
        <w:tc>
          <w:tcPr>
            <w:tcW w:w="1792" w:type="dxa"/>
            <w:vAlign w:val="center"/>
          </w:tcPr>
          <w:p w14:paraId="5C094979" w14:textId="6ACA4133" w:rsidR="006E7E15" w:rsidRDefault="00C30023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-</w:t>
            </w:r>
          </w:p>
        </w:tc>
        <w:tc>
          <w:tcPr>
            <w:tcW w:w="632" w:type="dxa"/>
            <w:vAlign w:val="center"/>
          </w:tcPr>
          <w:p w14:paraId="6B549A92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27BAB74C" w14:textId="75683082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Fazer um outro módulo de software de teste que identifique os pacotes na rede e seja capaz de contabilizar a quantidade de </w:t>
            </w:r>
            <w:r w:rsidR="00C30023">
              <w:rPr>
                <w:sz w:val="18"/>
                <w:szCs w:val="18"/>
                <w:lang w:bidi="ar-SA"/>
              </w:rPr>
              <w:t xml:space="preserve">dispositivos </w:t>
            </w:r>
          </w:p>
        </w:tc>
      </w:tr>
      <w:tr w:rsidR="006E7E15" w14:paraId="574892C1" w14:textId="77777777" w:rsidTr="00AC2EDC">
        <w:trPr>
          <w:trHeight w:val="613"/>
        </w:trPr>
        <w:tc>
          <w:tcPr>
            <w:tcW w:w="977" w:type="dxa"/>
            <w:vMerge w:val="restart"/>
            <w:vAlign w:val="center"/>
          </w:tcPr>
          <w:p w14:paraId="46B3786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3 – Não funcionais </w:t>
            </w:r>
          </w:p>
        </w:tc>
        <w:tc>
          <w:tcPr>
            <w:tcW w:w="563" w:type="dxa"/>
            <w:vAlign w:val="center"/>
          </w:tcPr>
          <w:p w14:paraId="6E1F8A4B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3.1</w:t>
            </w:r>
          </w:p>
        </w:tc>
        <w:tc>
          <w:tcPr>
            <w:tcW w:w="2759" w:type="dxa"/>
            <w:vAlign w:val="center"/>
          </w:tcPr>
          <w:p w14:paraId="4B094EE4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Alto MTBF (superior a 1 falha/ano com DEC &lt; 2 mim)</w:t>
            </w:r>
          </w:p>
        </w:tc>
        <w:tc>
          <w:tcPr>
            <w:tcW w:w="1792" w:type="dxa"/>
            <w:vAlign w:val="center"/>
          </w:tcPr>
          <w:p w14:paraId="3F244D2E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Alta disponibilidade</w:t>
            </w:r>
          </w:p>
        </w:tc>
        <w:tc>
          <w:tcPr>
            <w:tcW w:w="632" w:type="dxa"/>
            <w:vAlign w:val="center"/>
          </w:tcPr>
          <w:p w14:paraId="6EB1BB12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66013484" w14:textId="3D24011D" w:rsidR="006E7E15" w:rsidRPr="00C30023" w:rsidRDefault="00C30023" w:rsidP="00C30023">
            <w:pPr>
              <w:spacing w:after="0"/>
              <w:jc w:val="center"/>
              <w:rPr>
                <w:sz w:val="18"/>
                <w:szCs w:val="18"/>
              </w:rPr>
            </w:pPr>
            <w:r w:rsidRPr="00C30023">
              <w:rPr>
                <w:sz w:val="18"/>
                <w:szCs w:val="18"/>
              </w:rPr>
              <w:t>Simulação em software</w:t>
            </w:r>
          </w:p>
        </w:tc>
      </w:tr>
      <w:tr w:rsidR="006E7E15" w14:paraId="0644A7C2" w14:textId="77777777" w:rsidTr="00AC2EDC">
        <w:trPr>
          <w:trHeight w:val="1223"/>
        </w:trPr>
        <w:tc>
          <w:tcPr>
            <w:tcW w:w="977" w:type="dxa"/>
            <w:vMerge/>
            <w:vAlign w:val="center"/>
          </w:tcPr>
          <w:p w14:paraId="1632D80C" w14:textId="77777777" w:rsidR="006E7E15" w:rsidRDefault="006E7E15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</w:p>
        </w:tc>
        <w:tc>
          <w:tcPr>
            <w:tcW w:w="563" w:type="dxa"/>
            <w:vAlign w:val="center"/>
          </w:tcPr>
          <w:p w14:paraId="37970759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3.2</w:t>
            </w:r>
          </w:p>
        </w:tc>
        <w:tc>
          <w:tcPr>
            <w:tcW w:w="2759" w:type="dxa"/>
            <w:vAlign w:val="center"/>
          </w:tcPr>
          <w:p w14:paraId="3801A3A5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Sistema deve contribuir para decrementar DEC e FEC evitando falsos positivos</w:t>
            </w:r>
          </w:p>
        </w:tc>
        <w:tc>
          <w:tcPr>
            <w:tcW w:w="1792" w:type="dxa"/>
            <w:vAlign w:val="center"/>
          </w:tcPr>
          <w:p w14:paraId="31EFC144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ANEEL</w:t>
            </w:r>
          </w:p>
        </w:tc>
        <w:tc>
          <w:tcPr>
            <w:tcW w:w="632" w:type="dxa"/>
            <w:vAlign w:val="center"/>
          </w:tcPr>
          <w:p w14:paraId="55D61CC0" w14:textId="77777777" w:rsidR="006E7E15" w:rsidRDefault="00C13986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2</w:t>
            </w:r>
          </w:p>
        </w:tc>
        <w:tc>
          <w:tcPr>
            <w:tcW w:w="2945" w:type="dxa"/>
            <w:vAlign w:val="center"/>
          </w:tcPr>
          <w:p w14:paraId="1219E3CB" w14:textId="74C90B64" w:rsidR="006E7E15" w:rsidRDefault="00C13986" w:rsidP="00AC2EDC">
            <w:pPr>
              <w:spacing w:after="0" w:line="240" w:lineRule="auto"/>
              <w:jc w:val="center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 xml:space="preserve">Avaliações feitas pelos usuários com base em cenários estatísticos contabilizando-se o tempo (e </w:t>
            </w:r>
            <w:r w:rsidR="00DB2AE8">
              <w:rPr>
                <w:sz w:val="18"/>
                <w:szCs w:val="18"/>
                <w:lang w:bidi="ar-SA"/>
              </w:rPr>
              <w:t>frequência</w:t>
            </w:r>
            <w:r>
              <w:rPr>
                <w:sz w:val="18"/>
                <w:szCs w:val="18"/>
                <w:lang w:bidi="ar-SA"/>
              </w:rPr>
              <w:t>) de desligamentos desnecessários em que o sistema aqui proposto poderia atuar evitandos tais desligamentos</w:t>
            </w:r>
          </w:p>
        </w:tc>
      </w:tr>
    </w:tbl>
    <w:p w14:paraId="627A5F0B" w14:textId="33849F6B" w:rsidR="006E7E15" w:rsidRDefault="00C13986">
      <w:pPr>
        <w:pStyle w:val="Ttulo2"/>
      </w:pPr>
      <w:bookmarkStart w:id="37" w:name="_Toc158894419"/>
      <w:r>
        <w:t>2.3 – Versionament</w:t>
      </w:r>
      <w:bookmarkEnd w:id="37"/>
      <w:r w:rsidR="000650FC">
        <w:t>o</w:t>
      </w:r>
      <w:r>
        <w:t xml:space="preserve"> </w:t>
      </w:r>
    </w:p>
    <w:p w14:paraId="0B9D022A" w14:textId="77777777" w:rsidR="006E7E15" w:rsidRDefault="00C13986" w:rsidP="00AC2EDC">
      <w:pPr>
        <w:spacing w:line="276" w:lineRule="auto"/>
        <w:ind w:firstLine="708"/>
      </w:pPr>
      <w:r>
        <w:t>Os recursos do software são distribuídos em versões conforme estimado pela tabela na sequência.</w:t>
      </w:r>
    </w:p>
    <w:p w14:paraId="2168BE95" w14:textId="77777777" w:rsidR="006E7E15" w:rsidRDefault="00C13986" w:rsidP="00AC2EDC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2.3.1: </w:t>
      </w:r>
      <w:r>
        <w:rPr>
          <w:rFonts w:asciiTheme="majorHAnsi" w:hAnsiTheme="majorHAnsi" w:cstheme="majorHAnsi"/>
          <w:i/>
          <w:iCs/>
          <w:sz w:val="18"/>
          <w:szCs w:val="18"/>
        </w:rPr>
        <w:t>Tabela de recursos do sistema e versão.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225"/>
        <w:gridCol w:w="8409"/>
      </w:tblGrid>
      <w:tr w:rsidR="006E7E15" w14:paraId="61C02716" w14:textId="77777777">
        <w:tc>
          <w:tcPr>
            <w:tcW w:w="1225" w:type="dxa"/>
            <w:shd w:val="clear" w:color="auto" w:fill="D9D9D9" w:themeFill="background1" w:themeFillShade="D9"/>
            <w:vAlign w:val="center"/>
          </w:tcPr>
          <w:p w14:paraId="4A640BE2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Versão</w:t>
            </w:r>
          </w:p>
        </w:tc>
        <w:tc>
          <w:tcPr>
            <w:tcW w:w="8409" w:type="dxa"/>
            <w:shd w:val="clear" w:color="auto" w:fill="D9D9D9" w:themeFill="background1" w:themeFillShade="D9"/>
            <w:vAlign w:val="center"/>
          </w:tcPr>
          <w:p w14:paraId="7B28A7F4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Recurso</w:t>
            </w:r>
          </w:p>
        </w:tc>
      </w:tr>
      <w:tr w:rsidR="006E7E15" w14:paraId="02C8FB5F" w14:textId="77777777" w:rsidTr="00023963">
        <w:trPr>
          <w:trHeight w:val="391"/>
        </w:trPr>
        <w:tc>
          <w:tcPr>
            <w:tcW w:w="1225" w:type="dxa"/>
            <w:vAlign w:val="center"/>
          </w:tcPr>
          <w:p w14:paraId="23A8631E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1.0</w:t>
            </w:r>
          </w:p>
          <w:p w14:paraId="0DEF2D80" w14:textId="36FF2547" w:rsidR="006E7E15" w:rsidRDefault="00C13986">
            <w:pPr>
              <w:spacing w:after="0" w:line="240" w:lineRule="auto"/>
              <w:jc w:val="center"/>
              <w:rPr>
                <w:i/>
                <w:iCs/>
                <w:lang w:bidi="ar-SA"/>
              </w:rPr>
            </w:pPr>
            <w:r>
              <w:rPr>
                <w:i/>
                <w:iCs/>
                <w:lang w:bidi="ar-SA"/>
              </w:rPr>
              <w:t>(</w:t>
            </w:r>
            <w:r w:rsidR="000650FC">
              <w:rPr>
                <w:i/>
                <w:iCs/>
                <w:lang w:bidi="ar-SA"/>
              </w:rPr>
              <w:t>mar</w:t>
            </w:r>
            <w:r>
              <w:rPr>
                <w:i/>
                <w:iCs/>
                <w:lang w:bidi="ar-SA"/>
              </w:rPr>
              <w:t>/24)</w:t>
            </w:r>
          </w:p>
        </w:tc>
        <w:tc>
          <w:tcPr>
            <w:tcW w:w="8409" w:type="dxa"/>
            <w:vAlign w:val="center"/>
          </w:tcPr>
          <w:p w14:paraId="169945BE" w14:textId="77777777" w:rsidR="006E7E15" w:rsidRDefault="00C13986" w:rsidP="00023963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ascii="Arial" w:hAnsi="Arial" w:cs="Arial"/>
                <w:sz w:val="16"/>
                <w:szCs w:val="16"/>
                <w:lang w:bidi="ar-SA"/>
              </w:rPr>
              <w:t>■</w:t>
            </w:r>
            <w:r w:rsidRPr="00342C4D">
              <w:rPr>
                <w:rFonts w:cstheme="majorHAnsi"/>
                <w:sz w:val="16"/>
                <w:szCs w:val="16"/>
                <w:lang w:bidi="ar-SA"/>
              </w:rPr>
              <w:t xml:space="preserve"> </w:t>
            </w:r>
            <w:r w:rsidR="00342C4D">
              <w:rPr>
                <w:rFonts w:cstheme="majorHAnsi"/>
                <w:sz w:val="16"/>
                <w:szCs w:val="16"/>
                <w:lang w:bidi="ar-SA"/>
              </w:rPr>
              <w:t>Receber pacotes da rede</w:t>
            </w:r>
          </w:p>
          <w:p w14:paraId="43B145A1" w14:textId="45C6A67D" w:rsidR="00342C4D" w:rsidRPr="00342C4D" w:rsidRDefault="00342C4D" w:rsidP="00023963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ascii="Arial" w:hAnsi="Arial" w:cs="Arial"/>
                <w:sz w:val="16"/>
                <w:szCs w:val="16"/>
                <w:lang w:bidi="ar-SA"/>
              </w:rPr>
              <w:t>■</w:t>
            </w:r>
            <w:r w:rsidRPr="00342C4D">
              <w:rPr>
                <w:rFonts w:cstheme="majorHAnsi"/>
                <w:sz w:val="16"/>
                <w:szCs w:val="16"/>
                <w:lang w:bidi="ar-SA"/>
              </w:rPr>
              <w:t xml:space="preserve"> </w:t>
            </w:r>
            <w:r>
              <w:rPr>
                <w:rFonts w:cstheme="majorHAnsi"/>
                <w:sz w:val="16"/>
                <w:szCs w:val="16"/>
                <w:lang w:bidi="ar-SA"/>
              </w:rPr>
              <w:t>Analisar segundo a curva de curto-circuito IEC</w:t>
            </w:r>
          </w:p>
        </w:tc>
      </w:tr>
      <w:tr w:rsidR="006E7E15" w14:paraId="4893B0E7" w14:textId="77777777">
        <w:tc>
          <w:tcPr>
            <w:tcW w:w="1225" w:type="dxa"/>
            <w:vAlign w:val="center"/>
          </w:tcPr>
          <w:p w14:paraId="736022BB" w14:textId="2F9D3EAF" w:rsidR="006E7E15" w:rsidRDefault="00790949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2.0</w:t>
            </w:r>
          </w:p>
          <w:p w14:paraId="4A215B1E" w14:textId="5AF55FC3" w:rsidR="006E7E15" w:rsidRDefault="00C13986">
            <w:pPr>
              <w:spacing w:after="0" w:line="240" w:lineRule="auto"/>
              <w:jc w:val="center"/>
              <w:rPr>
                <w:i/>
                <w:iCs/>
                <w:lang w:bidi="ar-SA"/>
              </w:rPr>
            </w:pPr>
            <w:r>
              <w:rPr>
                <w:i/>
                <w:iCs/>
                <w:lang w:bidi="ar-SA"/>
              </w:rPr>
              <w:t>(</w:t>
            </w:r>
            <w:r w:rsidR="00812A51">
              <w:rPr>
                <w:i/>
                <w:iCs/>
                <w:lang w:bidi="ar-SA"/>
              </w:rPr>
              <w:t>abril</w:t>
            </w:r>
            <w:r>
              <w:rPr>
                <w:i/>
                <w:iCs/>
                <w:lang w:bidi="ar-SA"/>
              </w:rPr>
              <w:t>/24)</w:t>
            </w:r>
          </w:p>
        </w:tc>
        <w:tc>
          <w:tcPr>
            <w:tcW w:w="8409" w:type="dxa"/>
            <w:vAlign w:val="center"/>
          </w:tcPr>
          <w:p w14:paraId="68CA2A7E" w14:textId="77777777" w:rsidR="006E7E15" w:rsidRDefault="00C13986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 w:rsidR="00342C4D" w:rsidRPr="00342C4D">
              <w:rPr>
                <w:rFonts w:cstheme="majorHAnsi"/>
                <w:sz w:val="16"/>
                <w:szCs w:val="16"/>
                <w:lang w:bidi="ar-SA"/>
              </w:rPr>
              <w:t>Plotar</w:t>
            </w:r>
            <w:r w:rsidR="00342C4D">
              <w:rPr>
                <w:rFonts w:cstheme="majorHAnsi"/>
                <w:sz w:val="16"/>
                <w:szCs w:val="16"/>
                <w:lang w:bidi="ar-SA"/>
              </w:rPr>
              <w:t xml:space="preserve"> visualmente os dados enviados e recebidos</w:t>
            </w:r>
          </w:p>
          <w:p w14:paraId="551B836A" w14:textId="5F973F1E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Ter suporte a mais de um dispositivo gerador de pacotes</w:t>
            </w:r>
          </w:p>
          <w:p w14:paraId="0BA1E4CB" w14:textId="41E73199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Fazer análise multithread</w:t>
            </w:r>
          </w:p>
          <w:p w14:paraId="691B4940" w14:textId="77777777" w:rsidR="00342C4D" w:rsidRDefault="00342C4D" w:rsidP="00342C4D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Enviar pacote alerta com o número de dispositivo</w:t>
            </w:r>
          </w:p>
          <w:p w14:paraId="1EF2181C" w14:textId="534DE624" w:rsidR="00AC2EDC" w:rsidRPr="00342C4D" w:rsidRDefault="00AC2EDC" w:rsidP="00AC2EDC">
            <w:pPr>
              <w:spacing w:after="0" w:line="240" w:lineRule="auto"/>
              <w:ind w:left="360"/>
              <w:rPr>
                <w:rFonts w:cstheme="majorHAnsi"/>
                <w:sz w:val="16"/>
                <w:szCs w:val="16"/>
                <w:lang w:bidi="ar-SA"/>
              </w:rPr>
            </w:pPr>
            <w:r w:rsidRPr="00342C4D">
              <w:rPr>
                <w:rFonts w:cstheme="majorHAnsi"/>
                <w:b/>
                <w:bCs/>
                <w:sz w:val="16"/>
                <w:szCs w:val="16"/>
                <w:lang w:bidi="ar-SA"/>
              </w:rPr>
              <w:t xml:space="preserve">□ </w:t>
            </w:r>
            <w:r>
              <w:rPr>
                <w:rFonts w:cstheme="majorHAnsi"/>
                <w:sz w:val="16"/>
                <w:szCs w:val="16"/>
                <w:lang w:bidi="ar-SA"/>
              </w:rPr>
              <w:t>Estimar QoS</w:t>
            </w:r>
          </w:p>
        </w:tc>
      </w:tr>
    </w:tbl>
    <w:p w14:paraId="64F679BD" w14:textId="77777777" w:rsidR="006E7E15" w:rsidRDefault="00C13986">
      <w:pPr>
        <w:pStyle w:val="Ttulo2"/>
      </w:pPr>
      <w:bookmarkStart w:id="38" w:name="_Toc158894420"/>
      <w:r>
        <w:lastRenderedPageBreak/>
        <w:t>2.4 – Elementos de projeto</w:t>
      </w:r>
      <w:bookmarkEnd w:id="38"/>
      <w:r>
        <w:t xml:space="preserve"> </w:t>
      </w:r>
    </w:p>
    <w:p w14:paraId="6EE5857F" w14:textId="15B59BFA" w:rsidR="006E7E15" w:rsidRDefault="00C13986">
      <w:pPr>
        <w:pStyle w:val="Ttulo3"/>
      </w:pPr>
      <w:bookmarkStart w:id="39" w:name="_Toc158894422"/>
      <w:r>
        <w:t>2.4.</w:t>
      </w:r>
      <w:r w:rsidR="000650FC">
        <w:t>1</w:t>
      </w:r>
      <w:r>
        <w:t xml:space="preserve"> – Máquina de estados</w:t>
      </w:r>
      <w:bookmarkEnd w:id="39"/>
      <w:r>
        <w:t xml:space="preserve"> </w:t>
      </w:r>
    </w:p>
    <w:p w14:paraId="763F3F56" w14:textId="77777777" w:rsidR="006E7E15" w:rsidRDefault="00C13986" w:rsidP="00AC2EDC">
      <w:pPr>
        <w:ind w:firstLine="708"/>
        <w:jc w:val="both"/>
      </w:pPr>
      <w:r>
        <w:t xml:space="preserve">Baseado nos cenários identificados e requerimentos construídos, tem-se a seguinte proposição para a máquina de estados de uma MU. </w:t>
      </w:r>
    </w:p>
    <w:tbl>
      <w:tblPr>
        <w:tblStyle w:val="Tabelacomgrade"/>
        <w:tblW w:w="10207" w:type="dxa"/>
        <w:jc w:val="center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6E7E15" w14:paraId="17A39C73" w14:textId="77777777">
        <w:trPr>
          <w:jc w:val="center"/>
        </w:trPr>
        <w:tc>
          <w:tcPr>
            <w:tcW w:w="10207" w:type="dxa"/>
            <w:vAlign w:val="center"/>
          </w:tcPr>
          <w:p w14:paraId="736DBD27" w14:textId="70C29D64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bookmarkStart w:id="40" w:name="_Toc158894423"/>
          </w:p>
          <w:p w14:paraId="53FE6532" w14:textId="6B4B4FE7" w:rsidR="006E7E15" w:rsidRDefault="00533EF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 w:rsidRPr="00533EF6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43453A91" wp14:editId="51E4AB02">
                  <wp:extent cx="6120130" cy="3550920"/>
                  <wp:effectExtent l="0" t="0" r="0" b="0"/>
                  <wp:docPr id="25137952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37952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5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D1BE2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</w:p>
        </w:tc>
      </w:tr>
      <w:tr w:rsidR="006E7E15" w14:paraId="239923B8" w14:textId="77777777">
        <w:trPr>
          <w:jc w:val="center"/>
        </w:trPr>
        <w:tc>
          <w:tcPr>
            <w:tcW w:w="10207" w:type="dxa"/>
            <w:shd w:val="clear" w:color="auto" w:fill="D9D9D9" w:themeFill="background1" w:themeFillShade="D9"/>
          </w:tcPr>
          <w:p w14:paraId="7AB5981A" w14:textId="0418AEA5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2.4.2.1: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Máquina de estados de uma </w:t>
            </w:r>
            <w:r w:rsidR="00AC2EDC">
              <w:rPr>
                <w:rFonts w:cstheme="majorHAnsi"/>
                <w:i/>
                <w:iCs/>
                <w:sz w:val="18"/>
                <w:szCs w:val="18"/>
                <w:lang w:bidi="ar-SA"/>
              </w:rPr>
              <w:t>unidade de monitoramento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.</w:t>
            </w:r>
          </w:p>
        </w:tc>
      </w:tr>
    </w:tbl>
    <w:p w14:paraId="324C8C13" w14:textId="77777777" w:rsidR="00A8585B" w:rsidRDefault="00A8585B" w:rsidP="00DB2AE8">
      <w:pPr>
        <w:ind w:firstLine="360"/>
      </w:pPr>
    </w:p>
    <w:p w14:paraId="1511E35B" w14:textId="4D2E1AF0" w:rsidR="006E7E15" w:rsidRDefault="00C13986" w:rsidP="00AC2EDC">
      <w:pPr>
        <w:ind w:firstLine="360"/>
        <w:jc w:val="both"/>
      </w:pPr>
      <w:r>
        <w:t xml:space="preserve">Todavia, </w:t>
      </w:r>
      <w:r w:rsidR="00AC2EDC">
        <w:t>essa unidade de monitoramento é executada dentro uma aplicação que pode ter mais de uma</w:t>
      </w:r>
      <w:r>
        <w:t>. Logo, o sistema também deve ter estes recursos:</w:t>
      </w:r>
    </w:p>
    <w:p w14:paraId="6A4BE044" w14:textId="08CA9275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Criação dinâmica d</w:t>
      </w:r>
      <w:r w:rsidR="00AC2EDC">
        <w:rPr>
          <w:rFonts w:cstheme="majorHAnsi"/>
        </w:rPr>
        <w:t>e unidades</w:t>
      </w:r>
    </w:p>
    <w:p w14:paraId="7BE7721B" w14:textId="05273BCF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Recepção de dados da rede</w:t>
      </w:r>
    </w:p>
    <w:p w14:paraId="79117B1A" w14:textId="77777777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Estimador de QoS e métricas de tempo</w:t>
      </w:r>
    </w:p>
    <w:p w14:paraId="2E9E6CBE" w14:textId="77777777" w:rsidR="006E7E15" w:rsidRDefault="00C13986" w:rsidP="00AC2EDC">
      <w:pPr>
        <w:pStyle w:val="PargrafodaLista"/>
        <w:numPr>
          <w:ilvl w:val="0"/>
          <w:numId w:val="8"/>
        </w:numPr>
        <w:rPr>
          <w:rFonts w:cstheme="majorHAnsi"/>
        </w:rPr>
      </w:pPr>
      <w:r>
        <w:rPr>
          <w:rFonts w:cstheme="majorHAnsi"/>
        </w:rPr>
        <w:t>Avaliação de disponibilidade de rede</w:t>
      </w:r>
    </w:p>
    <w:p w14:paraId="0EBE7936" w14:textId="56853944" w:rsidR="006E7E15" w:rsidRDefault="00023963" w:rsidP="00AC2EDC">
      <w:pPr>
        <w:ind w:firstLine="360"/>
        <w:jc w:val="both"/>
      </w:pPr>
      <w:r>
        <w:t>Esses recursos serão incluídos na segunda versão do projeto</w:t>
      </w:r>
      <w:r w:rsidR="00C13986">
        <w:t xml:space="preserve">. </w:t>
      </w:r>
    </w:p>
    <w:p w14:paraId="367013BD" w14:textId="77777777" w:rsidR="00A8585B" w:rsidRDefault="00A8585B" w:rsidP="00DB2AE8">
      <w:pPr>
        <w:ind w:firstLine="360"/>
      </w:pPr>
    </w:p>
    <w:p w14:paraId="0D7BD913" w14:textId="77777777" w:rsidR="00023963" w:rsidRDefault="00023963" w:rsidP="00DB2AE8">
      <w:pPr>
        <w:ind w:firstLine="360"/>
      </w:pPr>
    </w:p>
    <w:p w14:paraId="565414BF" w14:textId="77777777" w:rsidR="001B2739" w:rsidRDefault="001B2739" w:rsidP="00DB2AE8">
      <w:pPr>
        <w:ind w:firstLine="360"/>
      </w:pPr>
    </w:p>
    <w:p w14:paraId="2F979D54" w14:textId="77777777" w:rsidR="001B2739" w:rsidRDefault="001B2739" w:rsidP="00DB2AE8">
      <w:pPr>
        <w:ind w:firstLine="360"/>
      </w:pPr>
    </w:p>
    <w:p w14:paraId="3C3CCB55" w14:textId="12BA890B" w:rsidR="006E7E15" w:rsidRDefault="00C13986">
      <w:pPr>
        <w:pStyle w:val="Ttulo2"/>
      </w:pPr>
      <w:r>
        <w:lastRenderedPageBreak/>
        <w:t>2.4.3 – Interfaces de usuário</w:t>
      </w:r>
      <w:bookmarkEnd w:id="40"/>
    </w:p>
    <w:p w14:paraId="035156FF" w14:textId="77777777" w:rsidR="006E7E15" w:rsidRDefault="00C13986">
      <w:pPr>
        <w:pStyle w:val="Default"/>
        <w:spacing w:after="120" w:line="264" w:lineRule="auto"/>
        <w:ind w:firstLine="567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Para fins de caracterização do sistema, a figura na sequência ilustra a interface desta aplicação indicando alguns de seus recursos previstos. 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6E7E15" w14:paraId="3560596D" w14:textId="77777777">
        <w:tc>
          <w:tcPr>
            <w:tcW w:w="9638" w:type="dxa"/>
          </w:tcPr>
          <w:p w14:paraId="5BEEBA7C" w14:textId="77777777" w:rsidR="006E7E15" w:rsidRDefault="006E7E15" w:rsidP="001B2739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707512A4" w14:textId="20F633B7" w:rsidR="006E7E15" w:rsidRDefault="00C13986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="00067777" w:rsidRPr="00067777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202ABD70" wp14:editId="0E6E481C">
                  <wp:extent cx="5193366" cy="3490623"/>
                  <wp:effectExtent l="0" t="0" r="7620" b="0"/>
                  <wp:docPr id="9501267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12676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4257" cy="3497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8A6B6" w14:textId="650F403D" w:rsidR="006E7E15" w:rsidRDefault="00C13986" w:rsidP="001B2739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>
              <w:rPr>
                <w:rFonts w:cstheme="majorHAnsi"/>
                <w:b/>
                <w:bCs/>
                <w:sz w:val="14"/>
                <w:szCs w:val="14"/>
                <w:lang w:bidi="ar-SA"/>
              </w:rPr>
              <w:br/>
            </w:r>
          </w:p>
        </w:tc>
      </w:tr>
      <w:tr w:rsidR="006E7E15" w14:paraId="3B266D32" w14:textId="77777777" w:rsidTr="00533EF6">
        <w:trPr>
          <w:trHeight w:val="23"/>
        </w:trPr>
        <w:tc>
          <w:tcPr>
            <w:tcW w:w="9638" w:type="dxa"/>
            <w:shd w:val="clear" w:color="auto" w:fill="D9D9D9" w:themeFill="background1" w:themeFillShade="D9"/>
          </w:tcPr>
          <w:p w14:paraId="4C53851C" w14:textId="3E95A5AF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 xml:space="preserve">Figura </w:t>
            </w:r>
            <w:r w:rsidR="00DB2AE8">
              <w:rPr>
                <w:rFonts w:cstheme="majorHAnsi"/>
                <w:b/>
                <w:bCs/>
                <w:sz w:val="18"/>
                <w:szCs w:val="18"/>
                <w:lang w:bidi="ar-SA"/>
              </w:rPr>
              <w:t>2.4.3.1</w:t>
            </w: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Interface principal da aplicação </w:t>
            </w:r>
            <w:r w:rsidR="00533EF6">
              <w:rPr>
                <w:rFonts w:cstheme="majorHAnsi"/>
                <w:i/>
                <w:iCs/>
                <w:sz w:val="18"/>
                <w:szCs w:val="18"/>
                <w:lang w:bidi="ar-SA"/>
              </w:rPr>
              <w:t>com visuais</w:t>
            </w:r>
          </w:p>
        </w:tc>
      </w:tr>
    </w:tbl>
    <w:p w14:paraId="123F08EF" w14:textId="77777777" w:rsidR="001B2739" w:rsidRDefault="001B2739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1945239D" w14:textId="1520468B" w:rsidR="006E7E15" w:rsidRDefault="00C13986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Na sequência, uma breve descrição destes principais elementos:</w:t>
      </w:r>
    </w:p>
    <w:tbl>
      <w:tblPr>
        <w:tblStyle w:val="Tabelacomgrade"/>
        <w:tblW w:w="9639" w:type="dxa"/>
        <w:jc w:val="center"/>
        <w:tblLook w:val="04A0" w:firstRow="1" w:lastRow="0" w:firstColumn="1" w:lastColumn="0" w:noHBand="0" w:noVBand="1"/>
      </w:tblPr>
      <w:tblGrid>
        <w:gridCol w:w="846"/>
        <w:gridCol w:w="8793"/>
      </w:tblGrid>
      <w:tr w:rsidR="006E7E15" w14:paraId="5D80B892" w14:textId="77777777" w:rsidTr="00067777">
        <w:trPr>
          <w:jc w:val="center"/>
        </w:trPr>
        <w:tc>
          <w:tcPr>
            <w:tcW w:w="846" w:type="dxa"/>
            <w:vAlign w:val="center"/>
          </w:tcPr>
          <w:p w14:paraId="0C741076" w14:textId="77777777" w:rsidR="006E7E15" w:rsidRDefault="00C13986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❶</w:t>
            </w:r>
          </w:p>
        </w:tc>
        <w:tc>
          <w:tcPr>
            <w:tcW w:w="8793" w:type="dxa"/>
            <w:vAlign w:val="center"/>
          </w:tcPr>
          <w:p w14:paraId="5BA82AD9" w14:textId="7057BF47" w:rsidR="006E7E15" w:rsidRDefault="00067777" w:rsidP="001B2739">
            <w:pPr>
              <w:pStyle w:val="Default"/>
              <w:tabs>
                <w:tab w:val="left" w:pos="900"/>
              </w:tabs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Listview</w:t>
            </w:r>
            <w:r w:rsidR="001B2739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identificando: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ID dispositivo,</w:t>
            </w:r>
            <w:r w:rsidR="001B2739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corrente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.</w:t>
            </w:r>
            <w:r w:rsidR="005E2BAE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 xml:space="preserve"> e o IP de conexão</w:t>
            </w:r>
            <w:r w:rsidR="001B2739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.</w:t>
            </w:r>
            <w:r w:rsidR="001B2739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ab/>
            </w:r>
          </w:p>
        </w:tc>
      </w:tr>
      <w:tr w:rsidR="006E7E15" w14:paraId="4112AFA4" w14:textId="77777777" w:rsidTr="00067777">
        <w:trPr>
          <w:jc w:val="center"/>
        </w:trPr>
        <w:tc>
          <w:tcPr>
            <w:tcW w:w="846" w:type="dxa"/>
            <w:vAlign w:val="center"/>
          </w:tcPr>
          <w:p w14:paraId="2E35AEE7" w14:textId="77777777" w:rsidR="006E7E15" w:rsidRDefault="00C13986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❷</w:t>
            </w:r>
          </w:p>
        </w:tc>
        <w:tc>
          <w:tcPr>
            <w:tcW w:w="8793" w:type="dxa"/>
            <w:vAlign w:val="center"/>
          </w:tcPr>
          <w:p w14:paraId="5C83A30A" w14:textId="53165ED5" w:rsidR="00067777" w:rsidRDefault="005E2BAE" w:rsidP="001B2739">
            <w:pPr>
              <w:pStyle w:val="Default"/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Plot de gráfico para visualização dos dados recebidos</w:t>
            </w:r>
            <w:r w:rsidR="00067777"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, sempre é atualizado com a maior corrente entre os dispositivos.</w:t>
            </w:r>
          </w:p>
        </w:tc>
      </w:tr>
      <w:tr w:rsidR="00067777" w14:paraId="3888F702" w14:textId="77777777" w:rsidTr="00067777">
        <w:trPr>
          <w:jc w:val="center"/>
        </w:trPr>
        <w:tc>
          <w:tcPr>
            <w:tcW w:w="846" w:type="dxa"/>
            <w:vAlign w:val="center"/>
          </w:tcPr>
          <w:p w14:paraId="5490F934" w14:textId="55E19838" w:rsidR="00067777" w:rsidRDefault="00067777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="Calibri Light" w:hAnsi="Calibri Light" w:cs="Calibri Light"/>
                <w:iCs/>
                <w:sz w:val="22"/>
                <w:szCs w:val="22"/>
                <w:lang w:bidi="ar-SA"/>
              </w:rPr>
              <w:t>❸</w:t>
            </w:r>
          </w:p>
        </w:tc>
        <w:tc>
          <w:tcPr>
            <w:tcW w:w="8793" w:type="dxa"/>
            <w:vAlign w:val="center"/>
          </w:tcPr>
          <w:p w14:paraId="58B5263E" w14:textId="0754A83A" w:rsidR="00067777" w:rsidRDefault="00067777" w:rsidP="001B2739">
            <w:pPr>
              <w:pStyle w:val="Default"/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ToolStrip identificando o IP de conexão do dispositivo gerador.</w:t>
            </w:r>
          </w:p>
        </w:tc>
      </w:tr>
    </w:tbl>
    <w:p w14:paraId="28AC4FE9" w14:textId="77777777" w:rsidR="006E7E15" w:rsidRDefault="006E7E15">
      <w:pPr>
        <w:ind w:firstLine="567"/>
        <w:rPr>
          <w:color w:val="000000" w:themeColor="text1"/>
        </w:rPr>
      </w:pPr>
    </w:p>
    <w:p w14:paraId="0CBA473B" w14:textId="77777777" w:rsidR="00533EF6" w:rsidRDefault="00533EF6">
      <w:pPr>
        <w:ind w:firstLine="567"/>
        <w:rPr>
          <w:color w:val="000000" w:themeColor="text1"/>
        </w:rPr>
      </w:pPr>
    </w:p>
    <w:p w14:paraId="1FF556CC" w14:textId="77777777" w:rsidR="00533EF6" w:rsidRDefault="00533EF6">
      <w:pPr>
        <w:ind w:firstLine="567"/>
        <w:rPr>
          <w:color w:val="000000" w:themeColor="text1"/>
        </w:rPr>
      </w:pPr>
    </w:p>
    <w:p w14:paraId="49153935" w14:textId="77777777" w:rsidR="00533EF6" w:rsidRDefault="00533EF6">
      <w:pPr>
        <w:ind w:firstLine="567"/>
        <w:rPr>
          <w:color w:val="000000" w:themeColor="text1"/>
        </w:rPr>
      </w:pPr>
    </w:p>
    <w:p w14:paraId="19DE1D25" w14:textId="77777777" w:rsidR="00533EF6" w:rsidRDefault="00533EF6">
      <w:pPr>
        <w:ind w:firstLine="567"/>
        <w:rPr>
          <w:color w:val="000000" w:themeColor="text1"/>
        </w:rPr>
      </w:pPr>
    </w:p>
    <w:p w14:paraId="17110EAC" w14:textId="77777777" w:rsidR="00533EF6" w:rsidRDefault="00533EF6">
      <w:pPr>
        <w:ind w:firstLine="567"/>
        <w:rPr>
          <w:color w:val="000000" w:themeColor="text1"/>
        </w:rPr>
      </w:pPr>
    </w:p>
    <w:p w14:paraId="102D75BB" w14:textId="77777777" w:rsidR="00533EF6" w:rsidRDefault="00533EF6">
      <w:pPr>
        <w:ind w:firstLine="567"/>
        <w:rPr>
          <w:color w:val="000000" w:themeColor="text1"/>
        </w:rPr>
      </w:pPr>
    </w:p>
    <w:p w14:paraId="139A925F" w14:textId="77777777" w:rsidR="00533EF6" w:rsidRDefault="00533EF6">
      <w:pPr>
        <w:ind w:firstLine="567"/>
        <w:rPr>
          <w:color w:val="000000" w:themeColor="text1"/>
        </w:rPr>
      </w:pP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33EF6" w14:paraId="732A0D7E" w14:textId="77777777" w:rsidTr="00375F42">
        <w:tc>
          <w:tcPr>
            <w:tcW w:w="9638" w:type="dxa"/>
          </w:tcPr>
          <w:p w14:paraId="5AD0BC7C" w14:textId="77777777" w:rsidR="00533EF6" w:rsidRDefault="00533EF6" w:rsidP="00375F42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14DBB891" w14:textId="788D4736" w:rsidR="00533EF6" w:rsidRDefault="00533EF6" w:rsidP="00375F42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Pr="00533EF6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5EF1E3CB" wp14:editId="35B8A3C8">
                  <wp:extent cx="2217420" cy="3278443"/>
                  <wp:effectExtent l="0" t="0" r="0" b="0"/>
                  <wp:docPr id="2973576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35765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345" cy="3288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444C25" w14:textId="77777777" w:rsidR="00533EF6" w:rsidRDefault="00533EF6" w:rsidP="00375F42">
            <w:pPr>
              <w:spacing w:after="0" w:line="240" w:lineRule="auto"/>
              <w:rPr>
                <w:rFonts w:cstheme="majorHAnsi"/>
                <w:b/>
                <w:bCs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>
              <w:rPr>
                <w:rFonts w:cstheme="majorHAnsi"/>
                <w:b/>
                <w:bCs/>
                <w:sz w:val="14"/>
                <w:szCs w:val="14"/>
                <w:lang w:bidi="ar-SA"/>
              </w:rPr>
              <w:br/>
            </w:r>
          </w:p>
        </w:tc>
      </w:tr>
      <w:tr w:rsidR="00533EF6" w14:paraId="584F22A8" w14:textId="77777777" w:rsidTr="00375F42">
        <w:trPr>
          <w:trHeight w:val="23"/>
        </w:trPr>
        <w:tc>
          <w:tcPr>
            <w:tcW w:w="9638" w:type="dxa"/>
            <w:shd w:val="clear" w:color="auto" w:fill="D9D9D9" w:themeFill="background1" w:themeFillShade="D9"/>
          </w:tcPr>
          <w:p w14:paraId="2F5483C0" w14:textId="2882C686" w:rsidR="00533EF6" w:rsidRDefault="00533EF6" w:rsidP="00375F42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2.4.3.</w:t>
            </w: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2</w:t>
            </w: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Interface principal da aplicação 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>sem</w:t>
            </w:r>
            <w:r>
              <w:rPr>
                <w:rFonts w:cstheme="majorHAnsi"/>
                <w:i/>
                <w:iCs/>
                <w:sz w:val="18"/>
                <w:szCs w:val="18"/>
                <w:lang w:bidi="ar-SA"/>
              </w:rPr>
              <w:t xml:space="preserve"> visuais</w:t>
            </w:r>
          </w:p>
        </w:tc>
      </w:tr>
    </w:tbl>
    <w:p w14:paraId="3F633CF0" w14:textId="77777777" w:rsidR="00533EF6" w:rsidRDefault="00533EF6" w:rsidP="00533EF6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</w:p>
    <w:p w14:paraId="5D25A74A" w14:textId="77777777" w:rsidR="00533EF6" w:rsidRDefault="00533EF6" w:rsidP="00533EF6">
      <w:pPr>
        <w:pStyle w:val="Default"/>
        <w:spacing w:after="120" w:line="264" w:lineRule="auto"/>
        <w:jc w:val="both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Na sequência, uma breve descrição destes principais elementos:</w:t>
      </w:r>
    </w:p>
    <w:tbl>
      <w:tblPr>
        <w:tblStyle w:val="Tabelacomgrade"/>
        <w:tblW w:w="9639" w:type="dxa"/>
        <w:jc w:val="center"/>
        <w:tblLook w:val="04A0" w:firstRow="1" w:lastRow="0" w:firstColumn="1" w:lastColumn="0" w:noHBand="0" w:noVBand="1"/>
      </w:tblPr>
      <w:tblGrid>
        <w:gridCol w:w="846"/>
        <w:gridCol w:w="8793"/>
      </w:tblGrid>
      <w:tr w:rsidR="00533EF6" w14:paraId="0F32B085" w14:textId="77777777" w:rsidTr="00375F42">
        <w:trPr>
          <w:jc w:val="center"/>
        </w:trPr>
        <w:tc>
          <w:tcPr>
            <w:tcW w:w="846" w:type="dxa"/>
            <w:vAlign w:val="center"/>
          </w:tcPr>
          <w:p w14:paraId="088FB580" w14:textId="77777777" w:rsidR="00533EF6" w:rsidRDefault="00533EF6" w:rsidP="00375F42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❶</w:t>
            </w:r>
          </w:p>
        </w:tc>
        <w:tc>
          <w:tcPr>
            <w:tcW w:w="8793" w:type="dxa"/>
            <w:vAlign w:val="center"/>
          </w:tcPr>
          <w:p w14:paraId="0C32AD65" w14:textId="77777777" w:rsidR="00533EF6" w:rsidRDefault="00533EF6" w:rsidP="00375F42">
            <w:pPr>
              <w:pStyle w:val="Default"/>
              <w:tabs>
                <w:tab w:val="left" w:pos="900"/>
              </w:tabs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Listview identificando: ID dispositivo, corrente. e o IP de conexão.</w:t>
            </w: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ab/>
            </w:r>
          </w:p>
        </w:tc>
      </w:tr>
      <w:tr w:rsidR="00533EF6" w14:paraId="5AD2E317" w14:textId="77777777" w:rsidTr="00375F42">
        <w:trPr>
          <w:jc w:val="center"/>
        </w:trPr>
        <w:tc>
          <w:tcPr>
            <w:tcW w:w="846" w:type="dxa"/>
            <w:vAlign w:val="center"/>
          </w:tcPr>
          <w:p w14:paraId="26AA93F8" w14:textId="77777777" w:rsidR="00533EF6" w:rsidRDefault="00533EF6" w:rsidP="00375F42">
            <w:pPr>
              <w:pStyle w:val="Default"/>
              <w:spacing w:before="120" w:after="120" w:line="264" w:lineRule="auto"/>
              <w:jc w:val="center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❷</w:t>
            </w:r>
          </w:p>
        </w:tc>
        <w:tc>
          <w:tcPr>
            <w:tcW w:w="8793" w:type="dxa"/>
            <w:vAlign w:val="center"/>
          </w:tcPr>
          <w:p w14:paraId="78FB46AA" w14:textId="279853F9" w:rsidR="00533EF6" w:rsidRDefault="00533EF6" w:rsidP="00375F42">
            <w:pPr>
              <w:pStyle w:val="Default"/>
              <w:spacing w:after="120" w:line="264" w:lineRule="auto"/>
              <w:jc w:val="both"/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</w:pPr>
            <w:r>
              <w:rPr>
                <w:rFonts w:asciiTheme="majorHAnsi" w:hAnsiTheme="majorHAnsi" w:cstheme="majorHAnsi"/>
                <w:iCs/>
                <w:sz w:val="22"/>
                <w:szCs w:val="22"/>
                <w:lang w:bidi="ar-SA"/>
              </w:rPr>
              <w:t>ToolStrip identificando o IP de conexão do dispositivo gerador.</w:t>
            </w:r>
          </w:p>
        </w:tc>
      </w:tr>
    </w:tbl>
    <w:p w14:paraId="035999F5" w14:textId="77777777" w:rsidR="00533EF6" w:rsidRDefault="00533EF6" w:rsidP="00533EF6">
      <w:pPr>
        <w:ind w:firstLine="567"/>
        <w:rPr>
          <w:color w:val="000000" w:themeColor="text1"/>
        </w:rPr>
      </w:pPr>
    </w:p>
    <w:p w14:paraId="68E8D7C7" w14:textId="77777777" w:rsidR="00067777" w:rsidRDefault="00067777"/>
    <w:p w14:paraId="408BF9A1" w14:textId="77777777" w:rsidR="00067777" w:rsidRDefault="00067777"/>
    <w:p w14:paraId="6C1BE4F2" w14:textId="77777777" w:rsidR="00533EF6" w:rsidRDefault="00533EF6"/>
    <w:p w14:paraId="5FADFB10" w14:textId="77777777" w:rsidR="00533EF6" w:rsidRDefault="00533EF6"/>
    <w:p w14:paraId="0BF55732" w14:textId="77777777" w:rsidR="00533EF6" w:rsidRDefault="00533EF6"/>
    <w:p w14:paraId="5D3BF128" w14:textId="77777777" w:rsidR="00533EF6" w:rsidRDefault="00533EF6"/>
    <w:p w14:paraId="0228D1DE" w14:textId="77777777" w:rsidR="00533EF6" w:rsidRDefault="00533EF6"/>
    <w:p w14:paraId="107DB359" w14:textId="77777777" w:rsidR="00533EF6" w:rsidRDefault="00533EF6"/>
    <w:p w14:paraId="1C87F59E" w14:textId="77777777" w:rsidR="00533EF6" w:rsidRDefault="00533EF6"/>
    <w:p w14:paraId="07565FFE" w14:textId="77777777" w:rsidR="00067777" w:rsidRDefault="00067777"/>
    <w:p w14:paraId="26D8BC9F" w14:textId="77777777" w:rsidR="006E7E15" w:rsidRDefault="00C13986">
      <w:pPr>
        <w:pStyle w:val="Ttulo1"/>
        <w:spacing w:before="0"/>
      </w:pPr>
      <w:bookmarkStart w:id="41" w:name="_Toc158894425"/>
      <w:r>
        <w:lastRenderedPageBreak/>
        <w:t>3 – Modelagem</w:t>
      </w:r>
      <w:bookmarkEnd w:id="41"/>
    </w:p>
    <w:p w14:paraId="4B88F31D" w14:textId="0522AABC" w:rsidR="006E7E15" w:rsidRDefault="00533EF6">
      <w:pPr>
        <w:pStyle w:val="Ttulo2"/>
      </w:pPr>
      <w:bookmarkStart w:id="42" w:name="_2.1_–_Tabela"/>
      <w:bookmarkStart w:id="43" w:name="_Toc158894427"/>
      <w:bookmarkStart w:id="44" w:name="_Toc101045125"/>
      <w:bookmarkStart w:id="45" w:name="_Toc106657852"/>
      <w:bookmarkStart w:id="46" w:name="_Toc102948580"/>
      <w:bookmarkEnd w:id="42"/>
      <w:r>
        <w:t>3</w:t>
      </w:r>
      <w:r w:rsidR="00C13986">
        <w:t>.</w:t>
      </w:r>
      <w:r>
        <w:t>1</w:t>
      </w:r>
      <w:r w:rsidR="00C13986">
        <w:t xml:space="preserve"> – Tabela geral de objetos IPSO e recursos de URI</w:t>
      </w:r>
      <w:bookmarkEnd w:id="43"/>
    </w:p>
    <w:p w14:paraId="3782C937" w14:textId="146A1A87" w:rsidR="006E7E15" w:rsidRDefault="00642F51" w:rsidP="00642F51">
      <w:pPr>
        <w:ind w:firstLine="708"/>
        <w:jc w:val="both"/>
      </w:pPr>
      <w:r>
        <w:t>Os recursos a seguir</w:t>
      </w:r>
      <w:r w:rsidR="00E375BA">
        <w:t xml:space="preserve"> descrevem os pacotes para eventos e para recebimento de dados.</w:t>
      </w:r>
      <w:r w:rsidR="00C13986">
        <w:t xml:space="preserve"> Estes códigos estão dispostos na tabela da sequência.</w:t>
      </w:r>
    </w:p>
    <w:p w14:paraId="2F6E21EA" w14:textId="7D7B6141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Tabela </w:t>
      </w:r>
      <w:r w:rsidR="00E375BA">
        <w:rPr>
          <w:rFonts w:asciiTheme="majorHAnsi" w:hAnsiTheme="majorHAnsi" w:cstheme="majorHAnsi"/>
          <w:b/>
          <w:bCs/>
          <w:sz w:val="18"/>
          <w:szCs w:val="18"/>
        </w:rPr>
        <w:t>3.</w:t>
      </w:r>
      <w:r w:rsidR="00533EF6">
        <w:rPr>
          <w:rFonts w:asciiTheme="majorHAnsi" w:hAnsiTheme="majorHAnsi" w:cstheme="majorHAnsi"/>
          <w:b/>
          <w:bCs/>
          <w:sz w:val="18"/>
          <w:szCs w:val="18"/>
        </w:rPr>
        <w:t>1</w:t>
      </w:r>
      <w:r w:rsidR="00E375BA">
        <w:rPr>
          <w:rFonts w:asciiTheme="majorHAnsi" w:hAnsiTheme="majorHAnsi" w:cstheme="majorHAnsi"/>
          <w:b/>
          <w:bCs/>
          <w:sz w:val="18"/>
          <w:szCs w:val="18"/>
        </w:rPr>
        <w:t>.1</w:t>
      </w:r>
      <w:r>
        <w:rPr>
          <w:rFonts w:asciiTheme="majorHAnsi" w:hAnsiTheme="majorHAnsi" w:cstheme="majorHAnsi"/>
          <w:b/>
          <w:bCs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sz w:val="18"/>
          <w:szCs w:val="18"/>
        </w:rPr>
        <w:t>Tabela IPSO de recursos do projeto.</w:t>
      </w:r>
    </w:p>
    <w:tbl>
      <w:tblPr>
        <w:tblStyle w:val="Tabelacomgrade"/>
        <w:tblW w:w="8506" w:type="dxa"/>
        <w:jc w:val="center"/>
        <w:tblLook w:val="04A0" w:firstRow="1" w:lastRow="0" w:firstColumn="1" w:lastColumn="0" w:noHBand="0" w:noVBand="1"/>
      </w:tblPr>
      <w:tblGrid>
        <w:gridCol w:w="1696"/>
        <w:gridCol w:w="2410"/>
        <w:gridCol w:w="4400"/>
      </w:tblGrid>
      <w:tr w:rsidR="00E375BA" w14:paraId="475CA10E" w14:textId="77777777" w:rsidTr="00E375BA">
        <w:trPr>
          <w:jc w:val="center"/>
        </w:trPr>
        <w:tc>
          <w:tcPr>
            <w:tcW w:w="1696" w:type="dxa"/>
            <w:vMerge w:val="restart"/>
            <w:shd w:val="clear" w:color="auto" w:fill="DEEAF6" w:themeFill="accent5" w:themeFillTint="33"/>
            <w:vAlign w:val="center"/>
          </w:tcPr>
          <w:p w14:paraId="2F17ED2B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Objeto </w:t>
            </w: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43F25852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 xml:space="preserve">Recurso </w:t>
            </w:r>
          </w:p>
        </w:tc>
        <w:tc>
          <w:tcPr>
            <w:tcW w:w="4400" w:type="dxa"/>
            <w:vMerge w:val="restart"/>
            <w:shd w:val="clear" w:color="auto" w:fill="DEEAF6" w:themeFill="accent5" w:themeFillTint="33"/>
            <w:vAlign w:val="center"/>
          </w:tcPr>
          <w:p w14:paraId="4333297D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Significado</w:t>
            </w:r>
          </w:p>
        </w:tc>
      </w:tr>
      <w:tr w:rsidR="00E375BA" w14:paraId="059A0D48" w14:textId="77777777" w:rsidTr="00E375BA">
        <w:trPr>
          <w:jc w:val="center"/>
        </w:trPr>
        <w:tc>
          <w:tcPr>
            <w:tcW w:w="1696" w:type="dxa"/>
            <w:vMerge/>
            <w:vAlign w:val="center"/>
          </w:tcPr>
          <w:p w14:paraId="479B8342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</w:p>
        </w:tc>
        <w:tc>
          <w:tcPr>
            <w:tcW w:w="2410" w:type="dxa"/>
            <w:shd w:val="clear" w:color="auto" w:fill="DEEAF6" w:themeFill="accent5" w:themeFillTint="33"/>
            <w:vAlign w:val="center"/>
          </w:tcPr>
          <w:p w14:paraId="164B1EC0" w14:textId="231D7173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  <w:lang w:bidi="ar-SA"/>
              </w:rPr>
              <w:t>Nível 1</w:t>
            </w:r>
          </w:p>
        </w:tc>
        <w:tc>
          <w:tcPr>
            <w:tcW w:w="4400" w:type="dxa"/>
            <w:vMerge/>
            <w:vAlign w:val="center"/>
          </w:tcPr>
          <w:p w14:paraId="5AE7678B" w14:textId="77777777" w:rsidR="00E375BA" w:rsidRDefault="00E375BA">
            <w:pPr>
              <w:spacing w:after="0" w:line="240" w:lineRule="auto"/>
              <w:jc w:val="center"/>
              <w:rPr>
                <w:b/>
                <w:bCs/>
                <w:lang w:bidi="ar-SA"/>
              </w:rPr>
            </w:pPr>
          </w:p>
        </w:tc>
      </w:tr>
      <w:tr w:rsidR="00E375BA" w14:paraId="37834597" w14:textId="77777777" w:rsidTr="00E375BA">
        <w:trPr>
          <w:jc w:val="center"/>
        </w:trPr>
        <w:tc>
          <w:tcPr>
            <w:tcW w:w="1696" w:type="dxa"/>
            <w:vAlign w:val="center"/>
          </w:tcPr>
          <w:p w14:paraId="01FC2E3E" w14:textId="77777777" w:rsidR="00E375BA" w:rsidRDefault="00E375BA">
            <w:pPr>
              <w:spacing w:after="0" w:line="240" w:lineRule="auto"/>
              <w:jc w:val="center"/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t>99</w:t>
            </w:r>
          </w:p>
          <w:p w14:paraId="4286C502" w14:textId="77777777" w:rsidR="00E375BA" w:rsidRDefault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i/>
                <w:iCs/>
                <w:color w:val="000000" w:themeColor="text1"/>
                <w:sz w:val="12"/>
                <w:szCs w:val="12"/>
                <w:lang w:bidi="ar-SA"/>
              </w:rPr>
              <w:t>Mensagens com medidas</w:t>
            </w:r>
          </w:p>
        </w:tc>
        <w:tc>
          <w:tcPr>
            <w:tcW w:w="2410" w:type="dxa"/>
            <w:vAlign w:val="center"/>
          </w:tcPr>
          <w:p w14:paraId="7BE72C5B" w14:textId="77777777" w:rsidR="00E375BA" w:rsidRDefault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  <w:t>1</w:t>
            </w:r>
          </w:p>
          <w:p w14:paraId="2B8C55ED" w14:textId="4E8C47F3" w:rsidR="00E375BA" w:rsidRDefault="00E375BA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0"/>
                <w:szCs w:val="10"/>
                <w:lang w:bidi="ar-SA"/>
              </w:rPr>
              <w:t>Pacote de alarme</w:t>
            </w:r>
          </w:p>
        </w:tc>
        <w:tc>
          <w:tcPr>
            <w:tcW w:w="4400" w:type="dxa"/>
            <w:vAlign w:val="center"/>
          </w:tcPr>
          <w:p w14:paraId="41C937E5" w14:textId="3FA0638D" w:rsidR="00E375BA" w:rsidRDefault="00E375BA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  <w:t>Mensagem de alarme para eventos elétricos</w:t>
            </w:r>
          </w:p>
        </w:tc>
      </w:tr>
      <w:tr w:rsidR="00E375BA" w14:paraId="0F2072FB" w14:textId="77777777" w:rsidTr="00E375BA">
        <w:trPr>
          <w:jc w:val="center"/>
        </w:trPr>
        <w:tc>
          <w:tcPr>
            <w:tcW w:w="1696" w:type="dxa"/>
            <w:vAlign w:val="center"/>
          </w:tcPr>
          <w:p w14:paraId="68913CB2" w14:textId="4BAE38FD" w:rsidR="00E375BA" w:rsidRDefault="00E375BA">
            <w:pPr>
              <w:spacing w:after="0" w:line="240" w:lineRule="auto"/>
              <w:jc w:val="center"/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t>100</w:t>
            </w:r>
            <w:r>
              <w:rPr>
                <w:rFonts w:cstheme="majorBidi"/>
                <w:b/>
                <w:bCs/>
                <w:color w:val="000000" w:themeColor="text1"/>
                <w:sz w:val="14"/>
                <w:szCs w:val="14"/>
                <w:lang w:bidi="ar-SA"/>
              </w:rPr>
              <w:br/>
            </w:r>
            <w:r>
              <w:rPr>
                <w:rFonts w:cstheme="majorHAnsi"/>
                <w:i/>
                <w:iCs/>
                <w:color w:val="000000" w:themeColor="text1"/>
                <w:sz w:val="12"/>
                <w:szCs w:val="12"/>
                <w:lang w:bidi="ar-SA"/>
              </w:rPr>
              <w:t>Pacote com medidas</w:t>
            </w:r>
          </w:p>
        </w:tc>
        <w:tc>
          <w:tcPr>
            <w:tcW w:w="2410" w:type="dxa"/>
            <w:vAlign w:val="center"/>
          </w:tcPr>
          <w:p w14:paraId="559506C7" w14:textId="3B960492" w:rsidR="00E375BA" w:rsidRDefault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4"/>
                <w:szCs w:val="14"/>
                <w:lang w:bidi="ar-SA"/>
              </w:rPr>
              <w:t>1</w:t>
            </w:r>
          </w:p>
          <w:p w14:paraId="6DBBAD0A" w14:textId="01D90073" w:rsidR="00E375BA" w:rsidRDefault="00E375BA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0"/>
                <w:szCs w:val="10"/>
                <w:lang w:bidi="ar-SA"/>
              </w:rPr>
              <w:t>Pacote de medidas recebidas</w:t>
            </w:r>
          </w:p>
        </w:tc>
        <w:tc>
          <w:tcPr>
            <w:tcW w:w="4400" w:type="dxa"/>
            <w:vAlign w:val="center"/>
          </w:tcPr>
          <w:p w14:paraId="53EA4581" w14:textId="0F0FC4FB" w:rsidR="00E375BA" w:rsidRDefault="00E375BA">
            <w:pPr>
              <w:spacing w:after="0" w:line="240" w:lineRule="auto"/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</w:pPr>
            <w:r>
              <w:rPr>
                <w:rFonts w:cstheme="majorHAnsi"/>
                <w:color w:val="000000" w:themeColor="text1"/>
                <w:sz w:val="14"/>
                <w:szCs w:val="14"/>
                <w:lang w:bidi="ar-SA"/>
              </w:rPr>
              <w:t>Mensagens com medidas de corrente obtidas (geradas) por outro programa</w:t>
            </w:r>
          </w:p>
        </w:tc>
      </w:tr>
    </w:tbl>
    <w:p w14:paraId="2CABDB89" w14:textId="4C6AD79F" w:rsidR="006E7E15" w:rsidRDefault="00C13986">
      <w:pPr>
        <w:pStyle w:val="Ttulo2"/>
      </w:pPr>
      <w:bookmarkStart w:id="47" w:name="_2.2.1_–_Tela"/>
      <w:bookmarkStart w:id="48" w:name="_Toc158894429"/>
      <w:bookmarkStart w:id="49" w:name="_Toc158894428"/>
      <w:bookmarkEnd w:id="47"/>
      <w:r>
        <w:t>3.</w:t>
      </w:r>
      <w:r w:rsidR="00533EF6">
        <w:t>2</w:t>
      </w:r>
      <w:r>
        <w:t xml:space="preserve"> – </w:t>
      </w:r>
      <w:bookmarkEnd w:id="48"/>
      <w:r>
        <w:t>Fluxo geral de mensagens</w:t>
      </w:r>
    </w:p>
    <w:p w14:paraId="5811F421" w14:textId="77777777" w:rsidR="006E7E15" w:rsidRDefault="00C13986" w:rsidP="00E375BA">
      <w:pPr>
        <w:ind w:firstLine="708"/>
        <w:jc w:val="both"/>
      </w:pPr>
      <w:r>
        <w:t>A figura na sequência ilustra resumidamente as mensagens que são trocadas, em diferentes circunstâncias, entre o sistema MU e demais módulos.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6E7E15" w14:paraId="5955642B" w14:textId="77777777">
        <w:tc>
          <w:tcPr>
            <w:tcW w:w="9628" w:type="dxa"/>
          </w:tcPr>
          <w:p w14:paraId="09DF1439" w14:textId="16B7EE8D" w:rsidR="006E7E15" w:rsidRDefault="006E7E15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  <w:p w14:paraId="34683797" w14:textId="196BEC13" w:rsidR="006E7E15" w:rsidRDefault="00E375BA" w:rsidP="00E375BA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 w:rsidRPr="00E375BA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346F6AA7" wp14:editId="315B5F83">
                  <wp:extent cx="6120130" cy="1322070"/>
                  <wp:effectExtent l="0" t="0" r="0" b="0"/>
                  <wp:docPr id="3234641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46410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2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A7B9F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19E5BABF" w14:textId="77777777">
        <w:tc>
          <w:tcPr>
            <w:tcW w:w="9628" w:type="dxa"/>
            <w:shd w:val="clear" w:color="auto" w:fill="D9D9D9" w:themeFill="background1" w:themeFillShade="D9"/>
          </w:tcPr>
          <w:p w14:paraId="3BF0A48E" w14:textId="338EAFE6" w:rsidR="006E7E15" w:rsidRPr="00E375BA" w:rsidRDefault="00C13986">
            <w:pPr>
              <w:spacing w:before="40" w:after="40" w:line="240" w:lineRule="auto"/>
              <w:ind w:firstLine="33"/>
              <w:rPr>
                <w:u w:val="single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3.</w:t>
            </w:r>
            <w:r w:rsidR="00533EF6">
              <w:rPr>
                <w:rFonts w:cstheme="majorHAnsi"/>
                <w:b/>
                <w:bCs/>
                <w:sz w:val="18"/>
                <w:szCs w:val="18"/>
                <w:lang w:bidi="ar-SA"/>
              </w:rPr>
              <w:t>2</w:t>
            </w: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</w:t>
            </w:r>
            <w:r w:rsidR="00E375BA">
              <w:rPr>
                <w:rFonts w:cstheme="majorHAnsi"/>
                <w:sz w:val="18"/>
                <w:szCs w:val="18"/>
                <w:lang w:bidi="ar-SA"/>
              </w:rPr>
              <w:t>Diagrama do fluxo de mensagens.</w:t>
            </w:r>
          </w:p>
        </w:tc>
      </w:tr>
    </w:tbl>
    <w:p w14:paraId="1D39FF17" w14:textId="77777777" w:rsidR="006E7E15" w:rsidRDefault="006E7E15" w:rsidP="00E375BA"/>
    <w:p w14:paraId="239802E3" w14:textId="176749D9" w:rsidR="006E7E15" w:rsidRDefault="00E375BA" w:rsidP="00E375BA">
      <w:pPr>
        <w:ind w:firstLine="567"/>
        <w:jc w:val="both"/>
      </w:pPr>
      <w:r>
        <w:t>O gerador de dados manda constantemente pacotes 100/1 para a rede e, no caso, são recebidas pelo módulo identificador de curto-circuito. Este só envia pacotes 99/1 quando identifica pela análise da curva a presença de curto-circuito na rede</w:t>
      </w:r>
      <w:r w:rsidR="00EF6730">
        <w:t>.</w:t>
      </w:r>
    </w:p>
    <w:p w14:paraId="47CADD45" w14:textId="77777777" w:rsidR="00EF6730" w:rsidRDefault="00EF6730" w:rsidP="00E375BA">
      <w:pPr>
        <w:ind w:firstLine="567"/>
        <w:jc w:val="both"/>
      </w:pPr>
    </w:p>
    <w:p w14:paraId="6974933A" w14:textId="77777777" w:rsidR="00EF6730" w:rsidRDefault="00EF6730" w:rsidP="00E375BA">
      <w:pPr>
        <w:ind w:firstLine="567"/>
        <w:jc w:val="both"/>
      </w:pPr>
    </w:p>
    <w:p w14:paraId="3383D028" w14:textId="77777777" w:rsidR="00EF6730" w:rsidRDefault="00EF6730" w:rsidP="00E375BA">
      <w:pPr>
        <w:ind w:firstLine="567"/>
        <w:jc w:val="both"/>
      </w:pPr>
    </w:p>
    <w:p w14:paraId="2D3D76C6" w14:textId="77777777" w:rsidR="00EF6730" w:rsidRDefault="00EF6730" w:rsidP="00E375BA">
      <w:pPr>
        <w:ind w:firstLine="567"/>
        <w:jc w:val="both"/>
      </w:pPr>
    </w:p>
    <w:p w14:paraId="39108A5C" w14:textId="77777777" w:rsidR="00EF6730" w:rsidRDefault="00EF6730" w:rsidP="00E375BA">
      <w:pPr>
        <w:ind w:firstLine="567"/>
        <w:jc w:val="both"/>
      </w:pPr>
    </w:p>
    <w:p w14:paraId="607B7C87" w14:textId="77777777" w:rsidR="00EF6730" w:rsidRDefault="00EF6730" w:rsidP="00E375BA">
      <w:pPr>
        <w:ind w:firstLine="567"/>
        <w:jc w:val="both"/>
      </w:pPr>
    </w:p>
    <w:p w14:paraId="53B8D593" w14:textId="77777777" w:rsidR="00EF6730" w:rsidRDefault="00EF6730" w:rsidP="00E375BA">
      <w:pPr>
        <w:ind w:firstLine="567"/>
        <w:jc w:val="both"/>
      </w:pPr>
    </w:p>
    <w:p w14:paraId="44426B42" w14:textId="77777777" w:rsidR="00EF6730" w:rsidRDefault="00EF6730" w:rsidP="00E375BA">
      <w:pPr>
        <w:ind w:firstLine="567"/>
        <w:jc w:val="both"/>
      </w:pPr>
    </w:p>
    <w:p w14:paraId="19B38546" w14:textId="656CFE46" w:rsidR="006E7E15" w:rsidRDefault="00C13986">
      <w:pPr>
        <w:pStyle w:val="Ttulo2"/>
      </w:pPr>
      <w:r>
        <w:lastRenderedPageBreak/>
        <w:t>3.</w:t>
      </w:r>
      <w:r w:rsidR="00533EF6">
        <w:t>3</w:t>
      </w:r>
      <w:r>
        <w:t xml:space="preserve"> – Modelagem detalhada dos recursos</w:t>
      </w:r>
      <w:bookmarkEnd w:id="49"/>
    </w:p>
    <w:p w14:paraId="170C9ADC" w14:textId="09160964" w:rsidR="006E7E15" w:rsidRDefault="00C13986">
      <w:pPr>
        <w:pStyle w:val="Ttulo3"/>
      </w:pPr>
      <w:r>
        <w:t>3.</w:t>
      </w:r>
      <w:r w:rsidR="00533EF6">
        <w:t>3</w:t>
      </w:r>
      <w:r>
        <w:t>.1 – Envio de mensagens de medição</w:t>
      </w:r>
    </w:p>
    <w:p w14:paraId="15C1C014" w14:textId="2EE80DD4" w:rsidR="00E375BA" w:rsidRDefault="00EF6730" w:rsidP="00614A99">
      <w:pPr>
        <w:ind w:firstLine="567"/>
        <w:jc w:val="both"/>
      </w:pPr>
      <w:r>
        <w:t>A figura na sequência ilustra o funcionamento do envio e recebimento de pacotes de medidas e o envio de pacotes de alarme.</w:t>
      </w:r>
    </w:p>
    <w:tbl>
      <w:tblPr>
        <w:tblStyle w:val="Tabelacomgrade"/>
        <w:tblW w:w="0" w:type="auto"/>
        <w:tblBorders>
          <w:top w:val="single" w:sz="18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7F7F7F" w:themeColor="text1" w:themeTint="80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E15" w14:paraId="2F2D602D" w14:textId="77777777">
        <w:tc>
          <w:tcPr>
            <w:tcW w:w="9628" w:type="dxa"/>
          </w:tcPr>
          <w:p w14:paraId="62D19769" w14:textId="281C97CF" w:rsidR="006E7E15" w:rsidRDefault="00C13986" w:rsidP="00EF6730">
            <w:pPr>
              <w:spacing w:after="0" w:line="240" w:lineRule="auto"/>
              <w:jc w:val="center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br/>
            </w:r>
            <w:r w:rsidR="00EF6730" w:rsidRPr="00EF6730">
              <w:rPr>
                <w:rFonts w:cstheme="majorHAnsi"/>
                <w:b/>
                <w:bCs/>
                <w:noProof/>
                <w:sz w:val="18"/>
                <w:szCs w:val="18"/>
                <w:lang w:bidi="ar-SA"/>
              </w:rPr>
              <w:drawing>
                <wp:inline distT="0" distB="0" distL="0" distR="0" wp14:anchorId="6BF896F8" wp14:editId="1D759116">
                  <wp:extent cx="4572000" cy="2655536"/>
                  <wp:effectExtent l="0" t="0" r="0" b="0"/>
                  <wp:docPr id="1899848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98485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959" cy="266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A73E8" w14:textId="77777777" w:rsidR="006E7E15" w:rsidRDefault="006E7E15">
            <w:pPr>
              <w:spacing w:after="0" w:line="240" w:lineRule="auto"/>
              <w:rPr>
                <w:rFonts w:cstheme="majorHAnsi"/>
                <w:b/>
                <w:bCs/>
                <w:sz w:val="18"/>
                <w:szCs w:val="18"/>
                <w:lang w:bidi="ar-SA"/>
              </w:rPr>
            </w:pPr>
          </w:p>
        </w:tc>
      </w:tr>
      <w:tr w:rsidR="006E7E15" w14:paraId="031A886F" w14:textId="77777777">
        <w:tc>
          <w:tcPr>
            <w:tcW w:w="9628" w:type="dxa"/>
            <w:shd w:val="clear" w:color="auto" w:fill="D9D9D9" w:themeFill="background1" w:themeFillShade="D9"/>
          </w:tcPr>
          <w:p w14:paraId="7ACF7077" w14:textId="30DDF536" w:rsidR="006E7E15" w:rsidRDefault="00C13986">
            <w:pPr>
              <w:spacing w:before="40" w:after="40" w:line="240" w:lineRule="auto"/>
              <w:ind w:firstLine="33"/>
              <w:rPr>
                <w:lang w:bidi="ar-SA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Figura 3.</w:t>
            </w:r>
            <w:r w:rsidR="00533EF6">
              <w:rPr>
                <w:rFonts w:cstheme="majorHAnsi"/>
                <w:b/>
                <w:bCs/>
                <w:sz w:val="18"/>
                <w:szCs w:val="18"/>
                <w:lang w:bidi="ar-SA"/>
              </w:rPr>
              <w:t>3</w:t>
            </w:r>
            <w:r>
              <w:rPr>
                <w:rFonts w:cstheme="majorHAnsi"/>
                <w:b/>
                <w:bCs/>
                <w:sz w:val="18"/>
                <w:szCs w:val="18"/>
                <w:lang w:bidi="ar-SA"/>
              </w:rPr>
              <w:t>.1.1:</w:t>
            </w:r>
            <w:r>
              <w:rPr>
                <w:rFonts w:cstheme="majorHAnsi"/>
                <w:sz w:val="18"/>
                <w:szCs w:val="18"/>
                <w:lang w:bidi="ar-SA"/>
              </w:rPr>
              <w:t xml:space="preserve"> Diagrama pacotes e eventos associados ao envio de mensagens.</w:t>
            </w:r>
          </w:p>
        </w:tc>
      </w:tr>
    </w:tbl>
    <w:p w14:paraId="2BF0BFE6" w14:textId="77777777" w:rsidR="006E7E15" w:rsidRDefault="006E7E15"/>
    <w:p w14:paraId="7B0208D8" w14:textId="7DE87CAA" w:rsidR="006E7E15" w:rsidRDefault="00EF6730" w:rsidP="00614A99">
      <w:pPr>
        <w:ind w:firstLine="708"/>
        <w:jc w:val="both"/>
      </w:pPr>
      <w:r>
        <w:t>O formato dos pacotes é descrito a seguir:</w:t>
      </w:r>
    </w:p>
    <w:p w14:paraId="181A3DFB" w14:textId="149AC4B2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Tabela 3.</w:t>
      </w:r>
      <w:r w:rsidR="00533EF6">
        <w:rPr>
          <w:rFonts w:asciiTheme="majorHAnsi" w:hAnsiTheme="majorHAnsi" w:cstheme="majorHAnsi"/>
          <w:b/>
          <w:bCs/>
          <w:sz w:val="18"/>
          <w:szCs w:val="18"/>
        </w:rPr>
        <w:t>3</w:t>
      </w:r>
      <w:r>
        <w:rPr>
          <w:rFonts w:asciiTheme="majorHAnsi" w:hAnsiTheme="majorHAnsi" w:cstheme="majorHAnsi"/>
          <w:b/>
          <w:bCs/>
          <w:sz w:val="18"/>
          <w:szCs w:val="18"/>
        </w:rPr>
        <w:t>.1.</w:t>
      </w:r>
      <w:r w:rsidR="00EF6730">
        <w:rPr>
          <w:rFonts w:asciiTheme="majorHAnsi" w:hAnsiTheme="majorHAnsi" w:cstheme="majorHAnsi"/>
          <w:b/>
          <w:bCs/>
          <w:sz w:val="18"/>
          <w:szCs w:val="18"/>
        </w:rPr>
        <w:t>1</w:t>
      </w:r>
      <w:r>
        <w:rPr>
          <w:rFonts w:asciiTheme="majorHAnsi" w:hAnsiTheme="majorHAnsi" w:cstheme="majorHAnsi"/>
          <w:b/>
          <w:bCs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Formato do pacote de dados </w:t>
      </w:r>
      <w:r w:rsidR="00356D13">
        <w:rPr>
          <w:rFonts w:asciiTheme="majorHAnsi" w:hAnsiTheme="majorHAnsi" w:cstheme="majorHAnsi"/>
          <w:i/>
          <w:iCs/>
          <w:sz w:val="18"/>
          <w:szCs w:val="18"/>
        </w:rPr>
        <w:t>100</w:t>
      </w:r>
      <w:r>
        <w:rPr>
          <w:rFonts w:asciiTheme="majorHAnsi" w:hAnsiTheme="majorHAnsi" w:cstheme="majorHAnsi"/>
          <w:i/>
          <w:iCs/>
          <w:sz w:val="18"/>
          <w:szCs w:val="18"/>
        </w:rPr>
        <w:t>/1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716"/>
        <w:gridCol w:w="1438"/>
        <w:gridCol w:w="6622"/>
      </w:tblGrid>
      <w:tr w:rsidR="006E7E15" w14:paraId="2E21EE85" w14:textId="77777777" w:rsidTr="00356D13">
        <w:tc>
          <w:tcPr>
            <w:tcW w:w="1716" w:type="dxa"/>
            <w:shd w:val="clear" w:color="auto" w:fill="DEEAF6" w:themeFill="accent5" w:themeFillTint="33"/>
            <w:vAlign w:val="center"/>
          </w:tcPr>
          <w:p w14:paraId="41C8953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Campo</w:t>
            </w:r>
          </w:p>
        </w:tc>
        <w:tc>
          <w:tcPr>
            <w:tcW w:w="1438" w:type="dxa"/>
            <w:shd w:val="clear" w:color="auto" w:fill="DEEAF6" w:themeFill="accent5" w:themeFillTint="33"/>
            <w:vAlign w:val="center"/>
          </w:tcPr>
          <w:p w14:paraId="4711EA79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Valores</w:t>
            </w:r>
          </w:p>
        </w:tc>
        <w:tc>
          <w:tcPr>
            <w:tcW w:w="6622" w:type="dxa"/>
            <w:shd w:val="clear" w:color="auto" w:fill="DEEAF6" w:themeFill="accent5" w:themeFillTint="33"/>
            <w:vAlign w:val="center"/>
          </w:tcPr>
          <w:p w14:paraId="155D0F55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Significado</w:t>
            </w:r>
          </w:p>
        </w:tc>
      </w:tr>
      <w:tr w:rsidR="006E7E15" w14:paraId="68F5E2F8" w14:textId="77777777" w:rsidTr="00356D13">
        <w:tc>
          <w:tcPr>
            <w:tcW w:w="1716" w:type="dxa"/>
            <w:vAlign w:val="center"/>
          </w:tcPr>
          <w:p w14:paraId="66C83875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URI</w:t>
            </w:r>
          </w:p>
        </w:tc>
        <w:tc>
          <w:tcPr>
            <w:tcW w:w="1438" w:type="dxa"/>
            <w:vAlign w:val="center"/>
          </w:tcPr>
          <w:p w14:paraId="2A2AE009" w14:textId="5FCF50C2" w:rsidR="006E7E15" w:rsidRDefault="00356D13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100</w:t>
            </w:r>
            <w:r w:rsidR="00C13986"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/1</w:t>
            </w:r>
          </w:p>
        </w:tc>
        <w:tc>
          <w:tcPr>
            <w:tcW w:w="6622" w:type="dxa"/>
          </w:tcPr>
          <w:p w14:paraId="49E17297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Pacote de envio de medidas regulares</w:t>
            </w:r>
          </w:p>
        </w:tc>
      </w:tr>
      <w:tr w:rsidR="006E7E15" w14:paraId="46E4489B" w14:textId="77777777" w:rsidTr="00356D13">
        <w:tc>
          <w:tcPr>
            <w:tcW w:w="1716" w:type="dxa"/>
            <w:vAlign w:val="center"/>
          </w:tcPr>
          <w:p w14:paraId="3C113550" w14:textId="664B768B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</w:t>
            </w:r>
            <w:r w:rsidR="00356D13"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Dispositivo</w:t>
            </w:r>
          </w:p>
        </w:tc>
        <w:tc>
          <w:tcPr>
            <w:tcW w:w="1438" w:type="dxa"/>
            <w:vAlign w:val="center"/>
          </w:tcPr>
          <w:p w14:paraId="7B370325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</w:p>
        </w:tc>
        <w:tc>
          <w:tcPr>
            <w:tcW w:w="6622" w:type="dxa"/>
          </w:tcPr>
          <w:p w14:paraId="08808E6B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Identificador de qual MU está gerando este pacote</w:t>
            </w:r>
          </w:p>
        </w:tc>
      </w:tr>
      <w:tr w:rsidR="006E7E15" w14:paraId="352E44E2" w14:textId="77777777" w:rsidTr="00356D13">
        <w:tc>
          <w:tcPr>
            <w:tcW w:w="1716" w:type="dxa"/>
            <w:vAlign w:val="center"/>
          </w:tcPr>
          <w:p w14:paraId="78C593A2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numPct</w:t>
            </w:r>
          </w:p>
        </w:tc>
        <w:tc>
          <w:tcPr>
            <w:tcW w:w="1438" w:type="dxa"/>
            <w:vAlign w:val="center"/>
          </w:tcPr>
          <w:p w14:paraId="4EBDAEBA" w14:textId="5F7399CB" w:rsidR="006E7E15" w:rsidRDefault="00356D13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</w:p>
        </w:tc>
        <w:tc>
          <w:tcPr>
            <w:tcW w:w="6622" w:type="dxa"/>
          </w:tcPr>
          <w:p w14:paraId="5DE4FF98" w14:textId="77777777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Número do pacote gerado incrementalmente</w:t>
            </w:r>
          </w:p>
        </w:tc>
      </w:tr>
      <w:tr w:rsidR="006E7E15" w14:paraId="62C52900" w14:textId="77777777" w:rsidTr="00356D13">
        <w:tc>
          <w:tcPr>
            <w:tcW w:w="1716" w:type="dxa"/>
            <w:vAlign w:val="center"/>
          </w:tcPr>
          <w:p w14:paraId="4B1563B3" w14:textId="5BB1E82D" w:rsidR="006E7E15" w:rsidRDefault="00356D13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medidas</w:t>
            </w:r>
          </w:p>
        </w:tc>
        <w:tc>
          <w:tcPr>
            <w:tcW w:w="1438" w:type="dxa"/>
            <w:vAlign w:val="center"/>
          </w:tcPr>
          <w:p w14:paraId="0E9E9C74" w14:textId="155E83E1" w:rsidR="006E7E15" w:rsidRDefault="00356D13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[MedidasCorrente]</w:t>
            </w:r>
          </w:p>
        </w:tc>
        <w:tc>
          <w:tcPr>
            <w:tcW w:w="6622" w:type="dxa"/>
          </w:tcPr>
          <w:p w14:paraId="75E4BA1F" w14:textId="2A123C63" w:rsidR="006E7E15" w:rsidRDefault="00356D13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Três medidas de corrente</w:t>
            </w:r>
          </w:p>
        </w:tc>
      </w:tr>
    </w:tbl>
    <w:p w14:paraId="25EA5DE0" w14:textId="7F3F1F12" w:rsidR="006E7E15" w:rsidRDefault="00C13986">
      <w:pPr>
        <w:pStyle w:val="Default"/>
        <w:spacing w:before="240"/>
        <w:jc w:val="both"/>
        <w:rPr>
          <w:rFonts w:asciiTheme="majorHAnsi" w:hAnsiTheme="majorHAnsi" w:cstheme="majorHAnsi"/>
          <w:i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Tabela 3.</w:t>
      </w:r>
      <w:r w:rsidR="00533EF6">
        <w:rPr>
          <w:rFonts w:asciiTheme="majorHAnsi" w:hAnsiTheme="majorHAnsi" w:cstheme="majorHAnsi"/>
          <w:b/>
          <w:bCs/>
          <w:sz w:val="18"/>
          <w:szCs w:val="18"/>
        </w:rPr>
        <w:t>3</w:t>
      </w:r>
      <w:r>
        <w:rPr>
          <w:rFonts w:asciiTheme="majorHAnsi" w:hAnsiTheme="majorHAnsi" w:cstheme="majorHAnsi"/>
          <w:b/>
          <w:bCs/>
          <w:sz w:val="18"/>
          <w:szCs w:val="18"/>
        </w:rPr>
        <w:t>.1.</w:t>
      </w:r>
      <w:r w:rsidR="00356D13">
        <w:rPr>
          <w:rFonts w:asciiTheme="majorHAnsi" w:hAnsiTheme="majorHAnsi" w:cstheme="majorHAnsi"/>
          <w:b/>
          <w:bCs/>
          <w:sz w:val="18"/>
          <w:szCs w:val="18"/>
        </w:rPr>
        <w:t>2</w:t>
      </w:r>
      <w:r>
        <w:rPr>
          <w:rFonts w:asciiTheme="majorHAnsi" w:hAnsiTheme="majorHAnsi" w:cstheme="majorHAnsi"/>
          <w:b/>
          <w:bCs/>
          <w:sz w:val="18"/>
          <w:szCs w:val="18"/>
        </w:rPr>
        <w:t xml:space="preserve">: </w:t>
      </w:r>
      <w:r>
        <w:rPr>
          <w:rFonts w:asciiTheme="majorHAnsi" w:hAnsiTheme="majorHAnsi" w:cstheme="majorHAnsi"/>
          <w:i/>
          <w:iCs/>
          <w:sz w:val="18"/>
          <w:szCs w:val="18"/>
        </w:rPr>
        <w:t xml:space="preserve">Formato do pacote de dados </w:t>
      </w:r>
      <w:r w:rsidR="00356D13">
        <w:rPr>
          <w:rFonts w:asciiTheme="majorHAnsi" w:hAnsiTheme="majorHAnsi" w:cstheme="majorHAnsi"/>
          <w:i/>
          <w:iCs/>
          <w:sz w:val="18"/>
          <w:szCs w:val="18"/>
        </w:rPr>
        <w:t>99/1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1720"/>
        <w:gridCol w:w="1405"/>
        <w:gridCol w:w="6651"/>
      </w:tblGrid>
      <w:tr w:rsidR="006E7E15" w14:paraId="68F410E9" w14:textId="77777777">
        <w:tc>
          <w:tcPr>
            <w:tcW w:w="1720" w:type="dxa"/>
            <w:shd w:val="clear" w:color="auto" w:fill="DEEAF6" w:themeFill="accent5" w:themeFillTint="33"/>
            <w:vAlign w:val="center"/>
          </w:tcPr>
          <w:p w14:paraId="2B201F9C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Campo</w:t>
            </w:r>
          </w:p>
        </w:tc>
        <w:tc>
          <w:tcPr>
            <w:tcW w:w="1405" w:type="dxa"/>
            <w:shd w:val="clear" w:color="auto" w:fill="DEEAF6" w:themeFill="accent5" w:themeFillTint="33"/>
            <w:vAlign w:val="center"/>
          </w:tcPr>
          <w:p w14:paraId="0A697738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Valores</w:t>
            </w:r>
          </w:p>
        </w:tc>
        <w:tc>
          <w:tcPr>
            <w:tcW w:w="6651" w:type="dxa"/>
            <w:shd w:val="clear" w:color="auto" w:fill="DEEAF6" w:themeFill="accent5" w:themeFillTint="33"/>
            <w:vAlign w:val="center"/>
          </w:tcPr>
          <w:p w14:paraId="0B0F6721" w14:textId="77777777" w:rsidR="006E7E15" w:rsidRDefault="00C13986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lang w:bidi="ar-SA"/>
              </w:rPr>
            </w:pPr>
            <w:r>
              <w:rPr>
                <w:b/>
                <w:bCs/>
                <w:color w:val="000000" w:themeColor="text1"/>
                <w:lang w:bidi="ar-SA"/>
              </w:rPr>
              <w:t>Significado</w:t>
            </w:r>
          </w:p>
        </w:tc>
      </w:tr>
      <w:tr w:rsidR="006E7E15" w14:paraId="1C5D8CF0" w14:textId="77777777">
        <w:tc>
          <w:tcPr>
            <w:tcW w:w="1720" w:type="dxa"/>
            <w:vAlign w:val="center"/>
          </w:tcPr>
          <w:p w14:paraId="7639B62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URI</w:t>
            </w:r>
          </w:p>
        </w:tc>
        <w:tc>
          <w:tcPr>
            <w:tcW w:w="1405" w:type="dxa"/>
            <w:vAlign w:val="center"/>
          </w:tcPr>
          <w:p w14:paraId="1F0CD0A7" w14:textId="5389CAA5" w:rsidR="006E7E15" w:rsidRDefault="00356D13">
            <w:pPr>
              <w:spacing w:after="0" w:line="240" w:lineRule="auto"/>
              <w:jc w:val="center"/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bidi="ar-SA"/>
              </w:rPr>
              <w:t>99/1</w:t>
            </w:r>
          </w:p>
        </w:tc>
        <w:tc>
          <w:tcPr>
            <w:tcW w:w="6651" w:type="dxa"/>
          </w:tcPr>
          <w:p w14:paraId="49AD6737" w14:textId="3327AA6C" w:rsidR="006E7E15" w:rsidRDefault="00C13986">
            <w:pPr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Pacote de envio de controle do protocolo de medição</w:t>
            </w:r>
          </w:p>
        </w:tc>
      </w:tr>
      <w:tr w:rsidR="006E7E15" w14:paraId="5A602CF5" w14:textId="77777777">
        <w:tc>
          <w:tcPr>
            <w:tcW w:w="1720" w:type="dxa"/>
            <w:vAlign w:val="center"/>
          </w:tcPr>
          <w:p w14:paraId="4BF49280" w14:textId="5929BC74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</w:t>
            </w:r>
            <w:r w:rsidR="00356D13"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Dispositivo</w:t>
            </w:r>
          </w:p>
        </w:tc>
        <w:tc>
          <w:tcPr>
            <w:tcW w:w="1405" w:type="dxa"/>
            <w:vAlign w:val="center"/>
          </w:tcPr>
          <w:p w14:paraId="00A52500" w14:textId="77777777" w:rsidR="006E7E15" w:rsidRDefault="00C13986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int</w:t>
            </w:r>
          </w:p>
        </w:tc>
        <w:tc>
          <w:tcPr>
            <w:tcW w:w="6651" w:type="dxa"/>
          </w:tcPr>
          <w:p w14:paraId="5A892513" w14:textId="2BFDAA8B" w:rsidR="006E7E15" w:rsidRDefault="00C13986" w:rsidP="00356D13">
            <w:pPr>
              <w:tabs>
                <w:tab w:val="left" w:pos="3628"/>
              </w:tabs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Identificador de qual MU está gerando este pacote</w:t>
            </w:r>
            <w:r w:rsidR="00356D13"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ab/>
            </w:r>
          </w:p>
        </w:tc>
      </w:tr>
      <w:tr w:rsidR="00E94D5B" w14:paraId="7AF3637D" w14:textId="77777777">
        <w:tc>
          <w:tcPr>
            <w:tcW w:w="1720" w:type="dxa"/>
            <w:vAlign w:val="center"/>
          </w:tcPr>
          <w:p w14:paraId="4DD31D3A" w14:textId="63DE4AA1" w:rsidR="00E94D5B" w:rsidRDefault="00E94D5B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emCurto</w:t>
            </w:r>
          </w:p>
        </w:tc>
        <w:tc>
          <w:tcPr>
            <w:tcW w:w="1405" w:type="dxa"/>
            <w:vAlign w:val="center"/>
          </w:tcPr>
          <w:p w14:paraId="37151DBA" w14:textId="14768B0D" w:rsidR="00E94D5B" w:rsidRDefault="00E94D5B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boolean</w:t>
            </w:r>
          </w:p>
        </w:tc>
        <w:tc>
          <w:tcPr>
            <w:tcW w:w="6651" w:type="dxa"/>
          </w:tcPr>
          <w:p w14:paraId="40223260" w14:textId="6AD3985F" w:rsidR="00E94D5B" w:rsidRDefault="00E94D5B" w:rsidP="00356D13">
            <w:pPr>
              <w:tabs>
                <w:tab w:val="left" w:pos="3628"/>
              </w:tabs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Flag identificando curto ou não</w:t>
            </w:r>
          </w:p>
        </w:tc>
      </w:tr>
      <w:tr w:rsidR="00E94D5B" w14:paraId="55C7C003" w14:textId="77777777">
        <w:tc>
          <w:tcPr>
            <w:tcW w:w="1720" w:type="dxa"/>
            <w:vAlign w:val="center"/>
          </w:tcPr>
          <w:p w14:paraId="14C20F3F" w14:textId="547EE109" w:rsidR="00E94D5B" w:rsidRDefault="00E94D5B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momento</w:t>
            </w:r>
          </w:p>
        </w:tc>
        <w:tc>
          <w:tcPr>
            <w:tcW w:w="1405" w:type="dxa"/>
            <w:vAlign w:val="center"/>
          </w:tcPr>
          <w:p w14:paraId="73CF9496" w14:textId="33354EDA" w:rsidR="00E94D5B" w:rsidRDefault="00E94D5B">
            <w:pPr>
              <w:spacing w:after="0" w:line="240" w:lineRule="auto"/>
              <w:jc w:val="center"/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string</w:t>
            </w:r>
          </w:p>
        </w:tc>
        <w:tc>
          <w:tcPr>
            <w:tcW w:w="6651" w:type="dxa"/>
          </w:tcPr>
          <w:p w14:paraId="7D84413D" w14:textId="1D647D4D" w:rsidR="00E94D5B" w:rsidRPr="00B379BE" w:rsidRDefault="00E94D5B" w:rsidP="00356D13">
            <w:pPr>
              <w:tabs>
                <w:tab w:val="left" w:pos="3628"/>
              </w:tabs>
              <w:spacing w:after="0" w:line="240" w:lineRule="auto"/>
              <w:rPr>
                <w:rFonts w:cstheme="majorHAnsi"/>
                <w:color w:val="000000" w:themeColor="text1"/>
                <w:sz w:val="16"/>
                <w:szCs w:val="16"/>
                <w:u w:val="single"/>
                <w:lang w:bidi="ar-SA"/>
              </w:rPr>
            </w:pPr>
            <w:r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>Tempo quando o pacote foi</w:t>
            </w:r>
            <w:r w:rsidR="00B379BE">
              <w:rPr>
                <w:rFonts w:cstheme="majorHAnsi"/>
                <w:color w:val="000000" w:themeColor="text1"/>
                <w:sz w:val="16"/>
                <w:szCs w:val="16"/>
                <w:lang w:bidi="ar-SA"/>
              </w:rPr>
              <w:t xml:space="preserve"> enviado</w:t>
            </w:r>
          </w:p>
        </w:tc>
      </w:tr>
      <w:bookmarkEnd w:id="44"/>
      <w:bookmarkEnd w:id="45"/>
      <w:bookmarkEnd w:id="46"/>
    </w:tbl>
    <w:p w14:paraId="7E6D4E75" w14:textId="77777777" w:rsidR="006E7E15" w:rsidRDefault="006E7E15"/>
    <w:sectPr w:rsidR="006E7E15">
      <w:footerReference w:type="default" r:id="rId23"/>
      <w:pgSz w:w="11906" w:h="16838"/>
      <w:pgMar w:top="1418" w:right="1134" w:bottom="1418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8FE59" w14:textId="77777777" w:rsidR="008D047E" w:rsidRDefault="008D047E">
      <w:pPr>
        <w:spacing w:line="240" w:lineRule="auto"/>
      </w:pPr>
      <w:r>
        <w:separator/>
      </w:r>
    </w:p>
  </w:endnote>
  <w:endnote w:type="continuationSeparator" w:id="0">
    <w:p w14:paraId="6367A608" w14:textId="77777777" w:rsidR="008D047E" w:rsidRDefault="008D04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okChampa">
    <w:altName w:val="Segoe Print"/>
    <w:charset w:val="DE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MdCn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0"/>
      <w:gridCol w:w="2830"/>
      <w:gridCol w:w="2830"/>
    </w:tblGrid>
    <w:tr w:rsidR="006E7E15" w14:paraId="57BFF0A7" w14:textId="77777777">
      <w:trPr>
        <w:trHeight w:val="300"/>
      </w:trPr>
      <w:tc>
        <w:tcPr>
          <w:tcW w:w="2830" w:type="dxa"/>
        </w:tcPr>
        <w:p w14:paraId="67B0D664" w14:textId="77777777" w:rsidR="006E7E15" w:rsidRDefault="006E7E15">
          <w:pPr>
            <w:pStyle w:val="Cabealho"/>
            <w:ind w:left="-115"/>
          </w:pPr>
        </w:p>
      </w:tc>
      <w:tc>
        <w:tcPr>
          <w:tcW w:w="2830" w:type="dxa"/>
        </w:tcPr>
        <w:p w14:paraId="061DB5BD" w14:textId="77777777" w:rsidR="006E7E15" w:rsidRDefault="006E7E15">
          <w:pPr>
            <w:pStyle w:val="Cabealho"/>
            <w:jc w:val="center"/>
          </w:pPr>
        </w:p>
      </w:tc>
      <w:tc>
        <w:tcPr>
          <w:tcW w:w="2830" w:type="dxa"/>
        </w:tcPr>
        <w:p w14:paraId="3CD1CD5B" w14:textId="77777777" w:rsidR="006E7E15" w:rsidRDefault="006E7E15">
          <w:pPr>
            <w:pStyle w:val="Cabealho"/>
            <w:ind w:right="-115"/>
            <w:jc w:val="right"/>
          </w:pPr>
        </w:p>
      </w:tc>
    </w:tr>
  </w:tbl>
  <w:p w14:paraId="79801347" w14:textId="77777777" w:rsidR="006E7E15" w:rsidRDefault="006E7E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A3BD5" w14:textId="77777777" w:rsidR="006E7E15" w:rsidRDefault="00C13986">
    <w:pPr>
      <w:pStyle w:val="Rodap"/>
      <w:tabs>
        <w:tab w:val="clear" w:pos="4252"/>
        <w:tab w:val="clear" w:pos="8504"/>
        <w:tab w:val="left" w:pos="216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9943689"/>
      <w:docPartObj>
        <w:docPartGallery w:val="AutoText"/>
      </w:docPartObj>
    </w:sdtPr>
    <w:sdtContent>
      <w:p w14:paraId="146E8198" w14:textId="77777777" w:rsidR="006E7E15" w:rsidRDefault="00C13986">
        <w:pPr>
          <w:pStyle w:val="Rodap"/>
          <w:jc w:val="right"/>
        </w:pPr>
        <w:r>
          <w:rPr>
            <w:rFonts w:ascii="Arial" w:hAnsi="Arial" w:cs="Arial"/>
            <w:b/>
            <w:bCs/>
            <w:sz w:val="14"/>
            <w:szCs w:val="14"/>
          </w:rPr>
          <w:fldChar w:fldCharType="begin"/>
        </w:r>
        <w:r>
          <w:rPr>
            <w:rFonts w:ascii="Arial" w:hAnsi="Arial" w:cs="Arial"/>
            <w:b/>
            <w:bCs/>
            <w:sz w:val="14"/>
            <w:szCs w:val="14"/>
          </w:rPr>
          <w:instrText>PAGE   \* MERGEFORMAT</w:instrText>
        </w:r>
        <w:r>
          <w:rPr>
            <w:rFonts w:ascii="Arial" w:hAnsi="Arial" w:cs="Arial"/>
            <w:b/>
            <w:bCs/>
            <w:sz w:val="14"/>
            <w:szCs w:val="14"/>
          </w:rPr>
          <w:fldChar w:fldCharType="separate"/>
        </w:r>
        <w:r>
          <w:rPr>
            <w:rFonts w:ascii="Arial" w:hAnsi="Arial" w:cs="Arial"/>
            <w:b/>
            <w:bCs/>
            <w:sz w:val="14"/>
            <w:szCs w:val="14"/>
          </w:rPr>
          <w:t>2</w:t>
        </w:r>
        <w:r>
          <w:rPr>
            <w:rFonts w:ascii="Arial" w:hAnsi="Arial" w:cs="Arial"/>
            <w:b/>
            <w:bCs/>
            <w:sz w:val="14"/>
            <w:szCs w:val="14"/>
          </w:rPr>
          <w:fldChar w:fldCharType="end"/>
        </w:r>
      </w:p>
    </w:sdtContent>
  </w:sdt>
  <w:p w14:paraId="6E6E524C" w14:textId="77777777" w:rsidR="006E7E15" w:rsidRDefault="00C13986">
    <w:pPr>
      <w:pStyle w:val="Rodap"/>
      <w:tabs>
        <w:tab w:val="clear" w:pos="4252"/>
        <w:tab w:val="clear" w:pos="8504"/>
        <w:tab w:val="left" w:pos="21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BBABF0" wp14:editId="72BFDC3E">
              <wp:simplePos x="0" y="0"/>
              <wp:positionH relativeFrom="page">
                <wp:posOffset>-5715</wp:posOffset>
              </wp:positionH>
              <wp:positionV relativeFrom="paragraph">
                <wp:posOffset>256540</wp:posOffset>
              </wp:positionV>
              <wp:extent cx="15121255" cy="361315"/>
              <wp:effectExtent l="0" t="0" r="4445" b="635"/>
              <wp:wrapNone/>
              <wp:docPr id="287" name="Caixa de Texto 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V="1">
                        <a:off x="0" y="0"/>
                        <a:ext cx="15121568" cy="361371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bg1"/>
                          </a:gs>
                          <a:gs pos="0">
                            <a:srgbClr val="5B9AB9"/>
                          </a:gs>
                        </a:gsLst>
                        <a:lin ang="5400000" scaled="1"/>
                      </a:gradFill>
                      <a:ln w="6350">
                        <a:noFill/>
                      </a:ln>
                    </wps:spPr>
                    <wps:txbx>
                      <w:txbxContent>
                        <w:p w14:paraId="3AE081F5" w14:textId="77777777" w:rsidR="006E7E15" w:rsidRDefault="006E7E1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BBABF0" id="_x0000_t202" coordsize="21600,21600" o:spt="202" path="m,l,21600r21600,l21600,xe">
              <v:stroke joinstyle="miter"/>
              <v:path gradientshapeok="t" o:connecttype="rect"/>
            </v:shapetype>
            <v:shape id="Caixa de Texto 287" o:spid="_x0000_s1043" type="#_x0000_t202" style="position:absolute;margin-left:-.45pt;margin-top:20.2pt;width:1190.65pt;height:28.45pt;flip:y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" fillcolor="#5b9ab9" stroked="f" strokeweight=".5pt">
              <v:fill color2="white [3212]" focus="100%" type="gradient"/>
              <v:textbox>
                <w:txbxContent>
                  <w:p w14:paraId="3AE081F5" w14:textId="77777777" w:rsidR="006E7E15" w:rsidRDefault="006E7E15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C052F" w14:textId="77777777" w:rsidR="008D047E" w:rsidRDefault="008D047E">
      <w:pPr>
        <w:spacing w:after="0"/>
      </w:pPr>
      <w:r>
        <w:separator/>
      </w:r>
    </w:p>
  </w:footnote>
  <w:footnote w:type="continuationSeparator" w:id="0">
    <w:p w14:paraId="57DDF366" w14:textId="77777777" w:rsidR="008D047E" w:rsidRDefault="008D047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0"/>
      <w:gridCol w:w="2830"/>
      <w:gridCol w:w="2830"/>
    </w:tblGrid>
    <w:tr w:rsidR="006E7E15" w14:paraId="0BDB2D57" w14:textId="77777777">
      <w:trPr>
        <w:trHeight w:val="300"/>
      </w:trPr>
      <w:tc>
        <w:tcPr>
          <w:tcW w:w="2830" w:type="dxa"/>
        </w:tcPr>
        <w:p w14:paraId="6FB8F9BA" w14:textId="77777777" w:rsidR="006E7E15" w:rsidRDefault="006E7E15">
          <w:pPr>
            <w:pStyle w:val="Cabealho"/>
            <w:ind w:left="-115"/>
          </w:pPr>
        </w:p>
      </w:tc>
      <w:tc>
        <w:tcPr>
          <w:tcW w:w="2830" w:type="dxa"/>
        </w:tcPr>
        <w:p w14:paraId="265138AD" w14:textId="77777777" w:rsidR="006E7E15" w:rsidRDefault="006E7E15">
          <w:pPr>
            <w:pStyle w:val="Cabealho"/>
            <w:jc w:val="center"/>
          </w:pPr>
        </w:p>
      </w:tc>
      <w:tc>
        <w:tcPr>
          <w:tcW w:w="2830" w:type="dxa"/>
        </w:tcPr>
        <w:p w14:paraId="14F8121A" w14:textId="77777777" w:rsidR="006E7E15" w:rsidRDefault="006E7E15">
          <w:pPr>
            <w:pStyle w:val="Cabealho"/>
            <w:ind w:right="-115"/>
            <w:jc w:val="right"/>
          </w:pPr>
        </w:p>
      </w:tc>
    </w:tr>
  </w:tbl>
  <w:p w14:paraId="7267176D" w14:textId="77777777" w:rsidR="006E7E15" w:rsidRDefault="006E7E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10490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79"/>
      <w:gridCol w:w="8419"/>
      <w:gridCol w:w="992"/>
    </w:tblGrid>
    <w:tr w:rsidR="006E7E15" w14:paraId="797A5105" w14:textId="77777777">
      <w:tc>
        <w:tcPr>
          <w:tcW w:w="1079" w:type="dxa"/>
          <w:tcBorders>
            <w:right w:val="single" w:sz="6" w:space="0" w:color="7F7F7F" w:themeColor="text1" w:themeTint="80"/>
          </w:tcBorders>
        </w:tcPr>
        <w:p w14:paraId="12BCCAFA" w14:textId="77777777" w:rsidR="006E7E15" w:rsidRDefault="00C13986">
          <w:pPr>
            <w:pStyle w:val="Cabealho"/>
            <w:jc w:val="center"/>
            <w:rPr>
              <w:sz w:val="14"/>
              <w:szCs w:val="14"/>
              <w:lang w:bidi="ar-SA"/>
            </w:rPr>
          </w:pPr>
          <w:r>
            <w:rPr>
              <w:sz w:val="14"/>
              <w:szCs w:val="14"/>
              <w:lang w:bidi="ar-SA"/>
            </w:rPr>
            <w:t>LOGO PRODUTO AQUI</w:t>
          </w:r>
        </w:p>
      </w:tc>
      <w:tc>
        <w:tcPr>
          <w:tcW w:w="8419" w:type="dxa"/>
          <w:tcBorders>
            <w:left w:val="single" w:sz="6" w:space="0" w:color="7F7F7F" w:themeColor="text1" w:themeTint="80"/>
          </w:tcBorders>
          <w:vAlign w:val="center"/>
        </w:tcPr>
        <w:p w14:paraId="6FC39582" w14:textId="45F009EA" w:rsidR="006E7E15" w:rsidRDefault="00C13986">
          <w:pPr>
            <w:spacing w:before="40" w:after="40" w:line="240" w:lineRule="auto"/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TR01: Reporte técnico de </w:t>
          </w:r>
          <w:r w:rsidR="00023963"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sistema identificador de curto-circuito</w:t>
          </w: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 para disciplina de STR</w:t>
          </w:r>
        </w:p>
        <w:p w14:paraId="3D4BA160" w14:textId="77777777" w:rsidR="006E7E15" w:rsidRDefault="00C13986">
          <w:pPr>
            <w:spacing w:before="40" w:after="40" w:line="240" w:lineRule="auto"/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Graduação em Eng. de Computação – Faculdade de Eng. Elétrica - Univ. Fed. Uberlândia</w:t>
          </w:r>
        </w:p>
        <w:p w14:paraId="197AB12D" w14:textId="78478722" w:rsidR="006E7E15" w:rsidRDefault="00C13986">
          <w:pPr>
            <w:spacing w:before="40" w:after="40" w:line="240" w:lineRule="auto"/>
            <w:rPr>
              <w:color w:val="808080" w:themeColor="background1" w:themeShade="80"/>
              <w:sz w:val="16"/>
              <w:szCs w:val="16"/>
              <w:lang w:bidi="ar-SA"/>
            </w:rPr>
          </w:pP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Versão deste documento: 1.</w:t>
          </w:r>
          <w:r w:rsidR="00067777"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1</w:t>
          </w: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 de </w:t>
          </w:r>
          <w:r w:rsidR="00067777"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>abril</w:t>
          </w:r>
          <w:r>
            <w:rPr>
              <w:rFonts w:ascii="Arial Narrow" w:hAnsi="Arial Narrow"/>
              <w:color w:val="7F7F7F" w:themeColor="text1" w:themeTint="80"/>
              <w:sz w:val="15"/>
              <w:szCs w:val="15"/>
              <w:lang w:bidi="ar-SA"/>
            </w:rPr>
            <w:t xml:space="preserve"> de 2024</w:t>
          </w:r>
        </w:p>
      </w:tc>
      <w:tc>
        <w:tcPr>
          <w:tcW w:w="992" w:type="dxa"/>
          <w:vAlign w:val="center"/>
        </w:tcPr>
        <w:p w14:paraId="12EBC1E6" w14:textId="77777777" w:rsidR="006E7E15" w:rsidRDefault="006E7E15">
          <w:pPr>
            <w:spacing w:after="0" w:line="240" w:lineRule="auto"/>
            <w:jc w:val="center"/>
            <w:rPr>
              <w:color w:val="808080" w:themeColor="background1" w:themeShade="80"/>
              <w:sz w:val="16"/>
              <w:szCs w:val="16"/>
              <w:lang w:bidi="ar-SA"/>
            </w:rPr>
          </w:pPr>
        </w:p>
      </w:tc>
    </w:tr>
  </w:tbl>
  <w:p w14:paraId="64831D0F" w14:textId="77777777" w:rsidR="006E7E15" w:rsidRDefault="00C13986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51D3338" wp14:editId="2C42C63C">
              <wp:simplePos x="0" y="0"/>
              <wp:positionH relativeFrom="page">
                <wp:posOffset>-7620</wp:posOffset>
              </wp:positionH>
              <wp:positionV relativeFrom="paragraph">
                <wp:posOffset>-868045</wp:posOffset>
              </wp:positionV>
              <wp:extent cx="15121255" cy="683895"/>
              <wp:effectExtent l="0" t="0" r="4445" b="2540"/>
              <wp:wrapNone/>
              <wp:docPr id="15" name="Caixa de Tex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21255" cy="683813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bg1"/>
                          </a:gs>
                          <a:gs pos="0">
                            <a:srgbClr val="5B9AB9"/>
                          </a:gs>
                        </a:gsLst>
                        <a:lin ang="5400000" scaled="1"/>
                      </a:gradFill>
                      <a:ln w="6350">
                        <a:noFill/>
                      </a:ln>
                    </wps:spPr>
                    <wps:txbx>
                      <w:txbxContent>
                        <w:p w14:paraId="30D48340" w14:textId="77777777" w:rsidR="006E7E15" w:rsidRDefault="006E7E1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1D3338" id="_x0000_t202" coordsize="21600,21600" o:spt="202" path="m,l,21600r21600,l21600,xe">
              <v:stroke joinstyle="miter"/>
              <v:path gradientshapeok="t" o:connecttype="rect"/>
            </v:shapetype>
            <v:shape id="Caixa de Texto 15" o:spid="_x0000_s1042" type="#_x0000_t202" style="position:absolute;margin-left:-.6pt;margin-top:-68.35pt;width:1190.65pt;height:53.8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" fillcolor="#5b9ab9" stroked="f" strokeweight=".5pt">
              <v:fill color2="white [3212]" focus="100%" type="gradient"/>
              <v:textbox>
                <w:txbxContent>
                  <w:p w14:paraId="30D48340" w14:textId="77777777" w:rsidR="006E7E15" w:rsidRDefault="006E7E15"/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B22D1"/>
    <w:multiLevelType w:val="multilevel"/>
    <w:tmpl w:val="010B22D1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48313E"/>
    <w:multiLevelType w:val="multilevel"/>
    <w:tmpl w:val="1C48313E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EA841B7"/>
    <w:multiLevelType w:val="multilevel"/>
    <w:tmpl w:val="1EA841B7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72FE3"/>
    <w:multiLevelType w:val="multilevel"/>
    <w:tmpl w:val="1F372FE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B5FAE"/>
    <w:multiLevelType w:val="multilevel"/>
    <w:tmpl w:val="259B5F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26C45"/>
    <w:multiLevelType w:val="multilevel"/>
    <w:tmpl w:val="34F26C4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55FEB"/>
    <w:multiLevelType w:val="multilevel"/>
    <w:tmpl w:val="42B55FEB"/>
    <w:lvl w:ilvl="0">
      <w:start w:val="1"/>
      <w:numFmt w:val="decimal"/>
      <w:lvlText w:val="%1"/>
      <w:lvlJc w:val="left"/>
      <w:pPr>
        <w:ind w:left="1591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D0E3968"/>
    <w:multiLevelType w:val="multilevel"/>
    <w:tmpl w:val="5D0E39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315F6"/>
    <w:multiLevelType w:val="multilevel"/>
    <w:tmpl w:val="717315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1A03"/>
    <w:multiLevelType w:val="multilevel"/>
    <w:tmpl w:val="71FF1A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D4966"/>
    <w:multiLevelType w:val="multilevel"/>
    <w:tmpl w:val="7A8D49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24989">
    <w:abstractNumId w:val="9"/>
  </w:num>
  <w:num w:numId="2" w16cid:durableId="49498547">
    <w:abstractNumId w:val="6"/>
  </w:num>
  <w:num w:numId="3" w16cid:durableId="1877546485">
    <w:abstractNumId w:val="7"/>
  </w:num>
  <w:num w:numId="4" w16cid:durableId="2099325685">
    <w:abstractNumId w:val="1"/>
  </w:num>
  <w:num w:numId="5" w16cid:durableId="1310751092">
    <w:abstractNumId w:val="0"/>
  </w:num>
  <w:num w:numId="6" w16cid:durableId="307252104">
    <w:abstractNumId w:val="3"/>
  </w:num>
  <w:num w:numId="7" w16cid:durableId="2147156563">
    <w:abstractNumId w:val="4"/>
  </w:num>
  <w:num w:numId="8" w16cid:durableId="1450582810">
    <w:abstractNumId w:val="2"/>
  </w:num>
  <w:num w:numId="9" w16cid:durableId="1280646320">
    <w:abstractNumId w:val="5"/>
  </w:num>
  <w:num w:numId="10" w16cid:durableId="1146357272">
    <w:abstractNumId w:val="8"/>
  </w:num>
  <w:num w:numId="11" w16cid:durableId="17022406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55E"/>
    <w:rsid w:val="00000360"/>
    <w:rsid w:val="00000598"/>
    <w:rsid w:val="00000600"/>
    <w:rsid w:val="00000920"/>
    <w:rsid w:val="0000119D"/>
    <w:rsid w:val="00001292"/>
    <w:rsid w:val="0000186C"/>
    <w:rsid w:val="00001AB5"/>
    <w:rsid w:val="000021B1"/>
    <w:rsid w:val="0000244A"/>
    <w:rsid w:val="00002750"/>
    <w:rsid w:val="00003180"/>
    <w:rsid w:val="0000318E"/>
    <w:rsid w:val="000031D7"/>
    <w:rsid w:val="000037B5"/>
    <w:rsid w:val="00003A50"/>
    <w:rsid w:val="00003D13"/>
    <w:rsid w:val="00003FDF"/>
    <w:rsid w:val="0000440D"/>
    <w:rsid w:val="000044FF"/>
    <w:rsid w:val="00004EBB"/>
    <w:rsid w:val="00005892"/>
    <w:rsid w:val="00005F93"/>
    <w:rsid w:val="00006D8C"/>
    <w:rsid w:val="000079B4"/>
    <w:rsid w:val="00007EB6"/>
    <w:rsid w:val="000105FE"/>
    <w:rsid w:val="0001090B"/>
    <w:rsid w:val="00010A48"/>
    <w:rsid w:val="000119F5"/>
    <w:rsid w:val="00011A0D"/>
    <w:rsid w:val="00011B4C"/>
    <w:rsid w:val="00011CA8"/>
    <w:rsid w:val="0001236B"/>
    <w:rsid w:val="000124D3"/>
    <w:rsid w:val="00012674"/>
    <w:rsid w:val="00012756"/>
    <w:rsid w:val="00013655"/>
    <w:rsid w:val="0001394A"/>
    <w:rsid w:val="00013CA9"/>
    <w:rsid w:val="00013D42"/>
    <w:rsid w:val="0001416D"/>
    <w:rsid w:val="00014268"/>
    <w:rsid w:val="00014886"/>
    <w:rsid w:val="00014FEA"/>
    <w:rsid w:val="00015037"/>
    <w:rsid w:val="000156E3"/>
    <w:rsid w:val="00015868"/>
    <w:rsid w:val="000169B0"/>
    <w:rsid w:val="00016D98"/>
    <w:rsid w:val="00017279"/>
    <w:rsid w:val="0001741C"/>
    <w:rsid w:val="000177DA"/>
    <w:rsid w:val="00017BB8"/>
    <w:rsid w:val="00017E3C"/>
    <w:rsid w:val="000204D1"/>
    <w:rsid w:val="000206A7"/>
    <w:rsid w:val="000210A5"/>
    <w:rsid w:val="00021290"/>
    <w:rsid w:val="000215E3"/>
    <w:rsid w:val="00021806"/>
    <w:rsid w:val="0002181F"/>
    <w:rsid w:val="00021888"/>
    <w:rsid w:val="00021D70"/>
    <w:rsid w:val="00022336"/>
    <w:rsid w:val="0002281C"/>
    <w:rsid w:val="00022D9C"/>
    <w:rsid w:val="00022ECB"/>
    <w:rsid w:val="00023381"/>
    <w:rsid w:val="00023963"/>
    <w:rsid w:val="00023FC8"/>
    <w:rsid w:val="00024395"/>
    <w:rsid w:val="000253E1"/>
    <w:rsid w:val="0002572D"/>
    <w:rsid w:val="00025910"/>
    <w:rsid w:val="00025D75"/>
    <w:rsid w:val="00026170"/>
    <w:rsid w:val="00026731"/>
    <w:rsid w:val="00026925"/>
    <w:rsid w:val="00026B77"/>
    <w:rsid w:val="00026D29"/>
    <w:rsid w:val="00026DA9"/>
    <w:rsid w:val="00027697"/>
    <w:rsid w:val="00027A71"/>
    <w:rsid w:val="000308DB"/>
    <w:rsid w:val="00030B1B"/>
    <w:rsid w:val="00031459"/>
    <w:rsid w:val="00031E45"/>
    <w:rsid w:val="0003252C"/>
    <w:rsid w:val="00032663"/>
    <w:rsid w:val="00032BC2"/>
    <w:rsid w:val="00032C64"/>
    <w:rsid w:val="000330F5"/>
    <w:rsid w:val="00033193"/>
    <w:rsid w:val="00033234"/>
    <w:rsid w:val="000335D2"/>
    <w:rsid w:val="00034730"/>
    <w:rsid w:val="0003492D"/>
    <w:rsid w:val="00034979"/>
    <w:rsid w:val="00034B1E"/>
    <w:rsid w:val="00034E23"/>
    <w:rsid w:val="0003517B"/>
    <w:rsid w:val="00035B30"/>
    <w:rsid w:val="00035D60"/>
    <w:rsid w:val="000360D2"/>
    <w:rsid w:val="00037060"/>
    <w:rsid w:val="0003718D"/>
    <w:rsid w:val="00037283"/>
    <w:rsid w:val="000375C3"/>
    <w:rsid w:val="00037780"/>
    <w:rsid w:val="0003780B"/>
    <w:rsid w:val="00037900"/>
    <w:rsid w:val="00037B2B"/>
    <w:rsid w:val="000401C0"/>
    <w:rsid w:val="000402CA"/>
    <w:rsid w:val="000403E8"/>
    <w:rsid w:val="000404A8"/>
    <w:rsid w:val="00040795"/>
    <w:rsid w:val="00040874"/>
    <w:rsid w:val="0004091D"/>
    <w:rsid w:val="00040926"/>
    <w:rsid w:val="00040B0D"/>
    <w:rsid w:val="00040D0E"/>
    <w:rsid w:val="000410A7"/>
    <w:rsid w:val="000412CD"/>
    <w:rsid w:val="0004170B"/>
    <w:rsid w:val="00041836"/>
    <w:rsid w:val="00041969"/>
    <w:rsid w:val="00041DF3"/>
    <w:rsid w:val="00042476"/>
    <w:rsid w:val="00042A72"/>
    <w:rsid w:val="00042DFA"/>
    <w:rsid w:val="0004344D"/>
    <w:rsid w:val="00043496"/>
    <w:rsid w:val="00043702"/>
    <w:rsid w:val="00043B9B"/>
    <w:rsid w:val="00043E0F"/>
    <w:rsid w:val="00044295"/>
    <w:rsid w:val="0004464E"/>
    <w:rsid w:val="00044B2D"/>
    <w:rsid w:val="00044D0C"/>
    <w:rsid w:val="00044F06"/>
    <w:rsid w:val="000457C5"/>
    <w:rsid w:val="00045C03"/>
    <w:rsid w:val="00045C76"/>
    <w:rsid w:val="00046667"/>
    <w:rsid w:val="000479B5"/>
    <w:rsid w:val="00047FF9"/>
    <w:rsid w:val="00050007"/>
    <w:rsid w:val="00050275"/>
    <w:rsid w:val="00051EDA"/>
    <w:rsid w:val="00052985"/>
    <w:rsid w:val="000531DD"/>
    <w:rsid w:val="00053A4C"/>
    <w:rsid w:val="00054103"/>
    <w:rsid w:val="000542FB"/>
    <w:rsid w:val="00054652"/>
    <w:rsid w:val="000546B8"/>
    <w:rsid w:val="00054B3D"/>
    <w:rsid w:val="00054F3B"/>
    <w:rsid w:val="0005518F"/>
    <w:rsid w:val="000555C3"/>
    <w:rsid w:val="000556C6"/>
    <w:rsid w:val="00055AC5"/>
    <w:rsid w:val="00056582"/>
    <w:rsid w:val="00056669"/>
    <w:rsid w:val="00056ABE"/>
    <w:rsid w:val="00056B7B"/>
    <w:rsid w:val="0005715C"/>
    <w:rsid w:val="000571CF"/>
    <w:rsid w:val="00057BC3"/>
    <w:rsid w:val="00057CDC"/>
    <w:rsid w:val="00057F41"/>
    <w:rsid w:val="000600F2"/>
    <w:rsid w:val="000606EB"/>
    <w:rsid w:val="000608F5"/>
    <w:rsid w:val="000609C5"/>
    <w:rsid w:val="00060A36"/>
    <w:rsid w:val="00060D78"/>
    <w:rsid w:val="00061247"/>
    <w:rsid w:val="00061DA7"/>
    <w:rsid w:val="00062419"/>
    <w:rsid w:val="00062572"/>
    <w:rsid w:val="0006284A"/>
    <w:rsid w:val="00062A93"/>
    <w:rsid w:val="00063D1F"/>
    <w:rsid w:val="00063D43"/>
    <w:rsid w:val="000647C1"/>
    <w:rsid w:val="00064CA6"/>
    <w:rsid w:val="00064E40"/>
    <w:rsid w:val="000650FC"/>
    <w:rsid w:val="00065207"/>
    <w:rsid w:val="00065891"/>
    <w:rsid w:val="00065A56"/>
    <w:rsid w:val="00065E2E"/>
    <w:rsid w:val="000662FF"/>
    <w:rsid w:val="00066434"/>
    <w:rsid w:val="00066590"/>
    <w:rsid w:val="000666A6"/>
    <w:rsid w:val="00066B0E"/>
    <w:rsid w:val="00066E96"/>
    <w:rsid w:val="00066EA5"/>
    <w:rsid w:val="00066F3A"/>
    <w:rsid w:val="000670E4"/>
    <w:rsid w:val="000676C4"/>
    <w:rsid w:val="00067777"/>
    <w:rsid w:val="00067795"/>
    <w:rsid w:val="00067927"/>
    <w:rsid w:val="00067944"/>
    <w:rsid w:val="00067B8B"/>
    <w:rsid w:val="00067E8E"/>
    <w:rsid w:val="00070954"/>
    <w:rsid w:val="00070AD4"/>
    <w:rsid w:val="00070F55"/>
    <w:rsid w:val="000716D3"/>
    <w:rsid w:val="00071BE5"/>
    <w:rsid w:val="00071DED"/>
    <w:rsid w:val="0007211D"/>
    <w:rsid w:val="000721E7"/>
    <w:rsid w:val="00072560"/>
    <w:rsid w:val="00072CCF"/>
    <w:rsid w:val="00072EA6"/>
    <w:rsid w:val="00072F60"/>
    <w:rsid w:val="000735C5"/>
    <w:rsid w:val="00073AC5"/>
    <w:rsid w:val="0007445B"/>
    <w:rsid w:val="00074836"/>
    <w:rsid w:val="00074D7D"/>
    <w:rsid w:val="00075013"/>
    <w:rsid w:val="00075BA8"/>
    <w:rsid w:val="000763AA"/>
    <w:rsid w:val="00076A8A"/>
    <w:rsid w:val="00076B4E"/>
    <w:rsid w:val="00076C78"/>
    <w:rsid w:val="00076CFF"/>
    <w:rsid w:val="00076E7D"/>
    <w:rsid w:val="000770C3"/>
    <w:rsid w:val="000775CC"/>
    <w:rsid w:val="00077C97"/>
    <w:rsid w:val="00077CEC"/>
    <w:rsid w:val="00080222"/>
    <w:rsid w:val="0008070B"/>
    <w:rsid w:val="00080A07"/>
    <w:rsid w:val="00080DF0"/>
    <w:rsid w:val="00080E97"/>
    <w:rsid w:val="000812D0"/>
    <w:rsid w:val="00081423"/>
    <w:rsid w:val="000817E2"/>
    <w:rsid w:val="00081801"/>
    <w:rsid w:val="00082078"/>
    <w:rsid w:val="000820BB"/>
    <w:rsid w:val="0008239C"/>
    <w:rsid w:val="000825BB"/>
    <w:rsid w:val="000831AF"/>
    <w:rsid w:val="00083528"/>
    <w:rsid w:val="0008372A"/>
    <w:rsid w:val="00083765"/>
    <w:rsid w:val="000838AC"/>
    <w:rsid w:val="00083CD7"/>
    <w:rsid w:val="00083D96"/>
    <w:rsid w:val="00084694"/>
    <w:rsid w:val="000846B5"/>
    <w:rsid w:val="00084910"/>
    <w:rsid w:val="00084BAD"/>
    <w:rsid w:val="00084F75"/>
    <w:rsid w:val="00086515"/>
    <w:rsid w:val="0008665E"/>
    <w:rsid w:val="00086A2A"/>
    <w:rsid w:val="00086BFC"/>
    <w:rsid w:val="00086E08"/>
    <w:rsid w:val="0008703D"/>
    <w:rsid w:val="00087576"/>
    <w:rsid w:val="0008789D"/>
    <w:rsid w:val="00087DAD"/>
    <w:rsid w:val="00090173"/>
    <w:rsid w:val="0009026A"/>
    <w:rsid w:val="000903A1"/>
    <w:rsid w:val="00090F40"/>
    <w:rsid w:val="000914DF"/>
    <w:rsid w:val="00091993"/>
    <w:rsid w:val="00092DAC"/>
    <w:rsid w:val="0009350B"/>
    <w:rsid w:val="0009362C"/>
    <w:rsid w:val="000937BE"/>
    <w:rsid w:val="00093CE4"/>
    <w:rsid w:val="00093D71"/>
    <w:rsid w:val="00093E96"/>
    <w:rsid w:val="00094252"/>
    <w:rsid w:val="0009442D"/>
    <w:rsid w:val="00094730"/>
    <w:rsid w:val="00094AB7"/>
    <w:rsid w:val="00094AC5"/>
    <w:rsid w:val="00094BE0"/>
    <w:rsid w:val="00094ED7"/>
    <w:rsid w:val="0009512F"/>
    <w:rsid w:val="000952DA"/>
    <w:rsid w:val="00095438"/>
    <w:rsid w:val="00095736"/>
    <w:rsid w:val="00095BB0"/>
    <w:rsid w:val="00095E5F"/>
    <w:rsid w:val="00095FED"/>
    <w:rsid w:val="0009627F"/>
    <w:rsid w:val="000964F6"/>
    <w:rsid w:val="000967EA"/>
    <w:rsid w:val="00096B2D"/>
    <w:rsid w:val="00096D73"/>
    <w:rsid w:val="00096EC8"/>
    <w:rsid w:val="00097207"/>
    <w:rsid w:val="0009720C"/>
    <w:rsid w:val="0009739B"/>
    <w:rsid w:val="000979DC"/>
    <w:rsid w:val="00097D59"/>
    <w:rsid w:val="000A0547"/>
    <w:rsid w:val="000A0816"/>
    <w:rsid w:val="000A0B05"/>
    <w:rsid w:val="000A11F2"/>
    <w:rsid w:val="000A1DEA"/>
    <w:rsid w:val="000A1F27"/>
    <w:rsid w:val="000A20D3"/>
    <w:rsid w:val="000A2673"/>
    <w:rsid w:val="000A278A"/>
    <w:rsid w:val="000A2D8B"/>
    <w:rsid w:val="000A3369"/>
    <w:rsid w:val="000A344D"/>
    <w:rsid w:val="000A345D"/>
    <w:rsid w:val="000A39F5"/>
    <w:rsid w:val="000A3B9A"/>
    <w:rsid w:val="000A4259"/>
    <w:rsid w:val="000A45C9"/>
    <w:rsid w:val="000A4719"/>
    <w:rsid w:val="000A4A47"/>
    <w:rsid w:val="000A4D26"/>
    <w:rsid w:val="000A4E1E"/>
    <w:rsid w:val="000A514F"/>
    <w:rsid w:val="000A5803"/>
    <w:rsid w:val="000A5D4F"/>
    <w:rsid w:val="000A766D"/>
    <w:rsid w:val="000A779D"/>
    <w:rsid w:val="000A7DCA"/>
    <w:rsid w:val="000B058A"/>
    <w:rsid w:val="000B0720"/>
    <w:rsid w:val="000B0A51"/>
    <w:rsid w:val="000B0ABD"/>
    <w:rsid w:val="000B0C41"/>
    <w:rsid w:val="000B0C60"/>
    <w:rsid w:val="000B10F2"/>
    <w:rsid w:val="000B1153"/>
    <w:rsid w:val="000B1438"/>
    <w:rsid w:val="000B1925"/>
    <w:rsid w:val="000B19A1"/>
    <w:rsid w:val="000B1A2B"/>
    <w:rsid w:val="000B1C16"/>
    <w:rsid w:val="000B1EA2"/>
    <w:rsid w:val="000B2736"/>
    <w:rsid w:val="000B275F"/>
    <w:rsid w:val="000B35A3"/>
    <w:rsid w:val="000B3678"/>
    <w:rsid w:val="000B37B6"/>
    <w:rsid w:val="000B38DC"/>
    <w:rsid w:val="000B40DB"/>
    <w:rsid w:val="000B439C"/>
    <w:rsid w:val="000B4A76"/>
    <w:rsid w:val="000B5218"/>
    <w:rsid w:val="000B58CD"/>
    <w:rsid w:val="000B5F9B"/>
    <w:rsid w:val="000B7487"/>
    <w:rsid w:val="000B7AB6"/>
    <w:rsid w:val="000C0CD5"/>
    <w:rsid w:val="000C11CA"/>
    <w:rsid w:val="000C1252"/>
    <w:rsid w:val="000C1A6A"/>
    <w:rsid w:val="000C1C1A"/>
    <w:rsid w:val="000C1DD6"/>
    <w:rsid w:val="000C2175"/>
    <w:rsid w:val="000C2300"/>
    <w:rsid w:val="000C2B3C"/>
    <w:rsid w:val="000C362F"/>
    <w:rsid w:val="000C3705"/>
    <w:rsid w:val="000C37A1"/>
    <w:rsid w:val="000C3F6A"/>
    <w:rsid w:val="000C45EB"/>
    <w:rsid w:val="000C4728"/>
    <w:rsid w:val="000C4D3C"/>
    <w:rsid w:val="000C57D4"/>
    <w:rsid w:val="000C5C2B"/>
    <w:rsid w:val="000C7188"/>
    <w:rsid w:val="000C7453"/>
    <w:rsid w:val="000C7574"/>
    <w:rsid w:val="000C7BB3"/>
    <w:rsid w:val="000C7E82"/>
    <w:rsid w:val="000C7FE2"/>
    <w:rsid w:val="000D084F"/>
    <w:rsid w:val="000D087A"/>
    <w:rsid w:val="000D0E05"/>
    <w:rsid w:val="000D0E65"/>
    <w:rsid w:val="000D18C9"/>
    <w:rsid w:val="000D1B61"/>
    <w:rsid w:val="000D27E4"/>
    <w:rsid w:val="000D2993"/>
    <w:rsid w:val="000D2C04"/>
    <w:rsid w:val="000D3151"/>
    <w:rsid w:val="000D353E"/>
    <w:rsid w:val="000D3AAB"/>
    <w:rsid w:val="000D3C80"/>
    <w:rsid w:val="000D3D1C"/>
    <w:rsid w:val="000D3EF5"/>
    <w:rsid w:val="000D5035"/>
    <w:rsid w:val="000D509B"/>
    <w:rsid w:val="000D5714"/>
    <w:rsid w:val="000D5976"/>
    <w:rsid w:val="000D5BC1"/>
    <w:rsid w:val="000D5C9D"/>
    <w:rsid w:val="000D69A6"/>
    <w:rsid w:val="000D6C17"/>
    <w:rsid w:val="000D7627"/>
    <w:rsid w:val="000D797B"/>
    <w:rsid w:val="000D7DE4"/>
    <w:rsid w:val="000D7F8E"/>
    <w:rsid w:val="000E032D"/>
    <w:rsid w:val="000E0492"/>
    <w:rsid w:val="000E07A4"/>
    <w:rsid w:val="000E14D4"/>
    <w:rsid w:val="000E1753"/>
    <w:rsid w:val="000E1B26"/>
    <w:rsid w:val="000E256E"/>
    <w:rsid w:val="000E2899"/>
    <w:rsid w:val="000E2DF5"/>
    <w:rsid w:val="000E2F92"/>
    <w:rsid w:val="000E3126"/>
    <w:rsid w:val="000E3249"/>
    <w:rsid w:val="000E3481"/>
    <w:rsid w:val="000E35C8"/>
    <w:rsid w:val="000E378A"/>
    <w:rsid w:val="000E3F72"/>
    <w:rsid w:val="000E4806"/>
    <w:rsid w:val="000E50CC"/>
    <w:rsid w:val="000E53E1"/>
    <w:rsid w:val="000E5572"/>
    <w:rsid w:val="000E5800"/>
    <w:rsid w:val="000E58C8"/>
    <w:rsid w:val="000E5E5D"/>
    <w:rsid w:val="000E60FD"/>
    <w:rsid w:val="000E61CF"/>
    <w:rsid w:val="000E67E1"/>
    <w:rsid w:val="000E6AC9"/>
    <w:rsid w:val="000E6EFD"/>
    <w:rsid w:val="000E6FC4"/>
    <w:rsid w:val="000E72D7"/>
    <w:rsid w:val="000E731A"/>
    <w:rsid w:val="000F0597"/>
    <w:rsid w:val="000F065F"/>
    <w:rsid w:val="000F078A"/>
    <w:rsid w:val="000F0AD0"/>
    <w:rsid w:val="000F0C4C"/>
    <w:rsid w:val="000F10B7"/>
    <w:rsid w:val="000F1247"/>
    <w:rsid w:val="000F1C41"/>
    <w:rsid w:val="000F1FA0"/>
    <w:rsid w:val="000F2560"/>
    <w:rsid w:val="000F3396"/>
    <w:rsid w:val="000F35F0"/>
    <w:rsid w:val="000F411F"/>
    <w:rsid w:val="000F4548"/>
    <w:rsid w:val="000F4A77"/>
    <w:rsid w:val="000F4E42"/>
    <w:rsid w:val="000F51C7"/>
    <w:rsid w:val="000F543B"/>
    <w:rsid w:val="000F5682"/>
    <w:rsid w:val="000F5E04"/>
    <w:rsid w:val="000F5F6A"/>
    <w:rsid w:val="000F71CF"/>
    <w:rsid w:val="000F78DC"/>
    <w:rsid w:val="00100BCC"/>
    <w:rsid w:val="00100FCC"/>
    <w:rsid w:val="00101125"/>
    <w:rsid w:val="001014A5"/>
    <w:rsid w:val="00101EC7"/>
    <w:rsid w:val="00102067"/>
    <w:rsid w:val="001021A5"/>
    <w:rsid w:val="001028AD"/>
    <w:rsid w:val="001029EA"/>
    <w:rsid w:val="00102C3C"/>
    <w:rsid w:val="0010317A"/>
    <w:rsid w:val="0010324E"/>
    <w:rsid w:val="00103B15"/>
    <w:rsid w:val="00103D5D"/>
    <w:rsid w:val="00103EB5"/>
    <w:rsid w:val="00104138"/>
    <w:rsid w:val="0010442A"/>
    <w:rsid w:val="00104C37"/>
    <w:rsid w:val="001054BD"/>
    <w:rsid w:val="0010559B"/>
    <w:rsid w:val="001056F5"/>
    <w:rsid w:val="001059BB"/>
    <w:rsid w:val="00105EF0"/>
    <w:rsid w:val="0010659C"/>
    <w:rsid w:val="001065A2"/>
    <w:rsid w:val="001065DB"/>
    <w:rsid w:val="001067C2"/>
    <w:rsid w:val="0010697B"/>
    <w:rsid w:val="00106E05"/>
    <w:rsid w:val="001074A5"/>
    <w:rsid w:val="00107510"/>
    <w:rsid w:val="001075D9"/>
    <w:rsid w:val="00107654"/>
    <w:rsid w:val="00107742"/>
    <w:rsid w:val="0011024C"/>
    <w:rsid w:val="00110452"/>
    <w:rsid w:val="00110E99"/>
    <w:rsid w:val="00110F99"/>
    <w:rsid w:val="00111025"/>
    <w:rsid w:val="0011121F"/>
    <w:rsid w:val="00111381"/>
    <w:rsid w:val="00111670"/>
    <w:rsid w:val="00111A9E"/>
    <w:rsid w:val="00111DE6"/>
    <w:rsid w:val="00113513"/>
    <w:rsid w:val="001136A3"/>
    <w:rsid w:val="001138A1"/>
    <w:rsid w:val="00113B64"/>
    <w:rsid w:val="0011455B"/>
    <w:rsid w:val="00115592"/>
    <w:rsid w:val="001159BA"/>
    <w:rsid w:val="00115CDA"/>
    <w:rsid w:val="00116971"/>
    <w:rsid w:val="00116F45"/>
    <w:rsid w:val="00117173"/>
    <w:rsid w:val="00117B39"/>
    <w:rsid w:val="001203D1"/>
    <w:rsid w:val="001209FF"/>
    <w:rsid w:val="00120B6B"/>
    <w:rsid w:val="00120D4F"/>
    <w:rsid w:val="001214B2"/>
    <w:rsid w:val="00121948"/>
    <w:rsid w:val="00121A01"/>
    <w:rsid w:val="00122414"/>
    <w:rsid w:val="001227D8"/>
    <w:rsid w:val="00122A96"/>
    <w:rsid w:val="00123A33"/>
    <w:rsid w:val="00123BA7"/>
    <w:rsid w:val="00123F9B"/>
    <w:rsid w:val="00123FDA"/>
    <w:rsid w:val="00124264"/>
    <w:rsid w:val="00124FA7"/>
    <w:rsid w:val="001253E1"/>
    <w:rsid w:val="0012589F"/>
    <w:rsid w:val="00125DF8"/>
    <w:rsid w:val="00125EFF"/>
    <w:rsid w:val="001264D8"/>
    <w:rsid w:val="00127286"/>
    <w:rsid w:val="001275BC"/>
    <w:rsid w:val="00127878"/>
    <w:rsid w:val="00130202"/>
    <w:rsid w:val="00130343"/>
    <w:rsid w:val="001305A5"/>
    <w:rsid w:val="0013062C"/>
    <w:rsid w:val="00130746"/>
    <w:rsid w:val="00130BF7"/>
    <w:rsid w:val="00130C0E"/>
    <w:rsid w:val="001312CF"/>
    <w:rsid w:val="00131731"/>
    <w:rsid w:val="00131853"/>
    <w:rsid w:val="00131ACF"/>
    <w:rsid w:val="001321D4"/>
    <w:rsid w:val="00132AC6"/>
    <w:rsid w:val="00132B0D"/>
    <w:rsid w:val="001331A7"/>
    <w:rsid w:val="001333D8"/>
    <w:rsid w:val="0013342B"/>
    <w:rsid w:val="0013364F"/>
    <w:rsid w:val="00133799"/>
    <w:rsid w:val="00133947"/>
    <w:rsid w:val="00133BEF"/>
    <w:rsid w:val="00133E92"/>
    <w:rsid w:val="00133F11"/>
    <w:rsid w:val="00134158"/>
    <w:rsid w:val="00134B51"/>
    <w:rsid w:val="0013520C"/>
    <w:rsid w:val="001354E6"/>
    <w:rsid w:val="001356C7"/>
    <w:rsid w:val="001358F0"/>
    <w:rsid w:val="00135D2A"/>
    <w:rsid w:val="0013670D"/>
    <w:rsid w:val="00136D7E"/>
    <w:rsid w:val="00137034"/>
    <w:rsid w:val="00137207"/>
    <w:rsid w:val="001400F7"/>
    <w:rsid w:val="00140402"/>
    <w:rsid w:val="00140530"/>
    <w:rsid w:val="00140748"/>
    <w:rsid w:val="00140878"/>
    <w:rsid w:val="001409FB"/>
    <w:rsid w:val="00140DE2"/>
    <w:rsid w:val="00140F7F"/>
    <w:rsid w:val="00141038"/>
    <w:rsid w:val="001410BA"/>
    <w:rsid w:val="0014162B"/>
    <w:rsid w:val="00141BA9"/>
    <w:rsid w:val="00141BF8"/>
    <w:rsid w:val="00141C18"/>
    <w:rsid w:val="0014205E"/>
    <w:rsid w:val="00142132"/>
    <w:rsid w:val="00142CC7"/>
    <w:rsid w:val="00142F09"/>
    <w:rsid w:val="001435FD"/>
    <w:rsid w:val="001438D5"/>
    <w:rsid w:val="00143F33"/>
    <w:rsid w:val="0014436A"/>
    <w:rsid w:val="00144C32"/>
    <w:rsid w:val="00145007"/>
    <w:rsid w:val="00145029"/>
    <w:rsid w:val="0014516E"/>
    <w:rsid w:val="00145E07"/>
    <w:rsid w:val="00145E1D"/>
    <w:rsid w:val="0014650F"/>
    <w:rsid w:val="00146768"/>
    <w:rsid w:val="00146EAE"/>
    <w:rsid w:val="00147A52"/>
    <w:rsid w:val="00147A80"/>
    <w:rsid w:val="001510CD"/>
    <w:rsid w:val="001513E7"/>
    <w:rsid w:val="00151C6A"/>
    <w:rsid w:val="00151C7A"/>
    <w:rsid w:val="00152487"/>
    <w:rsid w:val="001528E8"/>
    <w:rsid w:val="001529AF"/>
    <w:rsid w:val="00152F4C"/>
    <w:rsid w:val="00153560"/>
    <w:rsid w:val="0015364A"/>
    <w:rsid w:val="00153DEA"/>
    <w:rsid w:val="00153F13"/>
    <w:rsid w:val="00154A98"/>
    <w:rsid w:val="00154C91"/>
    <w:rsid w:val="00154F1E"/>
    <w:rsid w:val="0015517C"/>
    <w:rsid w:val="00155582"/>
    <w:rsid w:val="00156163"/>
    <w:rsid w:val="00156374"/>
    <w:rsid w:val="00156435"/>
    <w:rsid w:val="00156C95"/>
    <w:rsid w:val="00156F73"/>
    <w:rsid w:val="00160055"/>
    <w:rsid w:val="00160D3A"/>
    <w:rsid w:val="001610C5"/>
    <w:rsid w:val="00161264"/>
    <w:rsid w:val="0016195D"/>
    <w:rsid w:val="001626C8"/>
    <w:rsid w:val="00163673"/>
    <w:rsid w:val="00163709"/>
    <w:rsid w:val="0016398A"/>
    <w:rsid w:val="00164974"/>
    <w:rsid w:val="00164A40"/>
    <w:rsid w:val="00164AFE"/>
    <w:rsid w:val="00164CF5"/>
    <w:rsid w:val="00165179"/>
    <w:rsid w:val="0016532E"/>
    <w:rsid w:val="00165347"/>
    <w:rsid w:val="00165402"/>
    <w:rsid w:val="001656FF"/>
    <w:rsid w:val="00166353"/>
    <w:rsid w:val="001663AA"/>
    <w:rsid w:val="001663AC"/>
    <w:rsid w:val="001668A6"/>
    <w:rsid w:val="00166BC7"/>
    <w:rsid w:val="001675C0"/>
    <w:rsid w:val="0016797B"/>
    <w:rsid w:val="00170492"/>
    <w:rsid w:val="00170BE4"/>
    <w:rsid w:val="00170CFF"/>
    <w:rsid w:val="001710E2"/>
    <w:rsid w:val="00171199"/>
    <w:rsid w:val="0017131D"/>
    <w:rsid w:val="001716C4"/>
    <w:rsid w:val="00171C24"/>
    <w:rsid w:val="00172566"/>
    <w:rsid w:val="00172CC1"/>
    <w:rsid w:val="001734A9"/>
    <w:rsid w:val="0017379C"/>
    <w:rsid w:val="00173F32"/>
    <w:rsid w:val="00174184"/>
    <w:rsid w:val="00174267"/>
    <w:rsid w:val="00174BE6"/>
    <w:rsid w:val="00175C15"/>
    <w:rsid w:val="00175C6C"/>
    <w:rsid w:val="00175D1F"/>
    <w:rsid w:val="00175F80"/>
    <w:rsid w:val="0017703E"/>
    <w:rsid w:val="00177B22"/>
    <w:rsid w:val="0018007A"/>
    <w:rsid w:val="001804B7"/>
    <w:rsid w:val="00180F13"/>
    <w:rsid w:val="001810BA"/>
    <w:rsid w:val="00181319"/>
    <w:rsid w:val="00181337"/>
    <w:rsid w:val="00181395"/>
    <w:rsid w:val="001813B4"/>
    <w:rsid w:val="001818C4"/>
    <w:rsid w:val="001824B4"/>
    <w:rsid w:val="0018282C"/>
    <w:rsid w:val="0018317C"/>
    <w:rsid w:val="00183575"/>
    <w:rsid w:val="00183FBD"/>
    <w:rsid w:val="00184059"/>
    <w:rsid w:val="001842F7"/>
    <w:rsid w:val="00184680"/>
    <w:rsid w:val="0018469D"/>
    <w:rsid w:val="001846FD"/>
    <w:rsid w:val="00184E25"/>
    <w:rsid w:val="001850BA"/>
    <w:rsid w:val="00185499"/>
    <w:rsid w:val="00185594"/>
    <w:rsid w:val="0018570A"/>
    <w:rsid w:val="00185A32"/>
    <w:rsid w:val="00185B69"/>
    <w:rsid w:val="00185CDF"/>
    <w:rsid w:val="00186E4A"/>
    <w:rsid w:val="00187092"/>
    <w:rsid w:val="001870A0"/>
    <w:rsid w:val="00187141"/>
    <w:rsid w:val="001871B4"/>
    <w:rsid w:val="00187FDB"/>
    <w:rsid w:val="00190FE4"/>
    <w:rsid w:val="001916BC"/>
    <w:rsid w:val="00191988"/>
    <w:rsid w:val="001923A7"/>
    <w:rsid w:val="001923C4"/>
    <w:rsid w:val="00192853"/>
    <w:rsid w:val="00192996"/>
    <w:rsid w:val="00192A42"/>
    <w:rsid w:val="00192CB3"/>
    <w:rsid w:val="00192E3C"/>
    <w:rsid w:val="00193114"/>
    <w:rsid w:val="00193360"/>
    <w:rsid w:val="00193B1B"/>
    <w:rsid w:val="00193D1B"/>
    <w:rsid w:val="00194189"/>
    <w:rsid w:val="0019464E"/>
    <w:rsid w:val="001948B4"/>
    <w:rsid w:val="00195188"/>
    <w:rsid w:val="00195B4F"/>
    <w:rsid w:val="0019612A"/>
    <w:rsid w:val="00196677"/>
    <w:rsid w:val="001969CF"/>
    <w:rsid w:val="00196ADA"/>
    <w:rsid w:val="00196C08"/>
    <w:rsid w:val="0019776B"/>
    <w:rsid w:val="001978AB"/>
    <w:rsid w:val="00197AAA"/>
    <w:rsid w:val="00197B00"/>
    <w:rsid w:val="00197B37"/>
    <w:rsid w:val="00197D8E"/>
    <w:rsid w:val="00197DC5"/>
    <w:rsid w:val="00197DF2"/>
    <w:rsid w:val="001A011D"/>
    <w:rsid w:val="001A011E"/>
    <w:rsid w:val="001A0729"/>
    <w:rsid w:val="001A1AFC"/>
    <w:rsid w:val="001A1C84"/>
    <w:rsid w:val="001A23A9"/>
    <w:rsid w:val="001A25F7"/>
    <w:rsid w:val="001A27DD"/>
    <w:rsid w:val="001A2EF6"/>
    <w:rsid w:val="001A305B"/>
    <w:rsid w:val="001A4216"/>
    <w:rsid w:val="001A4539"/>
    <w:rsid w:val="001A4559"/>
    <w:rsid w:val="001A4780"/>
    <w:rsid w:val="001A4A81"/>
    <w:rsid w:val="001A4D2D"/>
    <w:rsid w:val="001A4D6B"/>
    <w:rsid w:val="001A513F"/>
    <w:rsid w:val="001A53B5"/>
    <w:rsid w:val="001A595E"/>
    <w:rsid w:val="001A5CCA"/>
    <w:rsid w:val="001A6331"/>
    <w:rsid w:val="001A75FD"/>
    <w:rsid w:val="001A79C4"/>
    <w:rsid w:val="001A7A36"/>
    <w:rsid w:val="001A7B49"/>
    <w:rsid w:val="001A7C67"/>
    <w:rsid w:val="001B001B"/>
    <w:rsid w:val="001B0247"/>
    <w:rsid w:val="001B031D"/>
    <w:rsid w:val="001B0C5C"/>
    <w:rsid w:val="001B0D3C"/>
    <w:rsid w:val="001B1347"/>
    <w:rsid w:val="001B147E"/>
    <w:rsid w:val="001B1525"/>
    <w:rsid w:val="001B1602"/>
    <w:rsid w:val="001B1F65"/>
    <w:rsid w:val="001B2739"/>
    <w:rsid w:val="001B2EAC"/>
    <w:rsid w:val="001B36AC"/>
    <w:rsid w:val="001B3E2F"/>
    <w:rsid w:val="001B459D"/>
    <w:rsid w:val="001B476D"/>
    <w:rsid w:val="001B5249"/>
    <w:rsid w:val="001B53FB"/>
    <w:rsid w:val="001B54C9"/>
    <w:rsid w:val="001B5516"/>
    <w:rsid w:val="001B5909"/>
    <w:rsid w:val="001B5C26"/>
    <w:rsid w:val="001B62EB"/>
    <w:rsid w:val="001B63CA"/>
    <w:rsid w:val="001B67D6"/>
    <w:rsid w:val="001B6A0E"/>
    <w:rsid w:val="001B6A88"/>
    <w:rsid w:val="001B7462"/>
    <w:rsid w:val="001B76EB"/>
    <w:rsid w:val="001B7824"/>
    <w:rsid w:val="001C00BD"/>
    <w:rsid w:val="001C09F8"/>
    <w:rsid w:val="001C0AD1"/>
    <w:rsid w:val="001C0ADC"/>
    <w:rsid w:val="001C0B96"/>
    <w:rsid w:val="001C19D9"/>
    <w:rsid w:val="001C1F6C"/>
    <w:rsid w:val="001C2009"/>
    <w:rsid w:val="001C20C2"/>
    <w:rsid w:val="001C26E7"/>
    <w:rsid w:val="001C29E6"/>
    <w:rsid w:val="001C2A16"/>
    <w:rsid w:val="001C2C83"/>
    <w:rsid w:val="001C317D"/>
    <w:rsid w:val="001C321A"/>
    <w:rsid w:val="001C322B"/>
    <w:rsid w:val="001C38BA"/>
    <w:rsid w:val="001C390E"/>
    <w:rsid w:val="001C3A89"/>
    <w:rsid w:val="001C3BEB"/>
    <w:rsid w:val="001C41F9"/>
    <w:rsid w:val="001C4313"/>
    <w:rsid w:val="001C48A5"/>
    <w:rsid w:val="001C52A3"/>
    <w:rsid w:val="001C54A2"/>
    <w:rsid w:val="001C56B8"/>
    <w:rsid w:val="001C598B"/>
    <w:rsid w:val="001C5E13"/>
    <w:rsid w:val="001C5E69"/>
    <w:rsid w:val="001C5ED6"/>
    <w:rsid w:val="001C683D"/>
    <w:rsid w:val="001C69C9"/>
    <w:rsid w:val="001C6C12"/>
    <w:rsid w:val="001C6E6A"/>
    <w:rsid w:val="001C6F19"/>
    <w:rsid w:val="001C75C0"/>
    <w:rsid w:val="001C7FB8"/>
    <w:rsid w:val="001D01D6"/>
    <w:rsid w:val="001D03D9"/>
    <w:rsid w:val="001D0581"/>
    <w:rsid w:val="001D0671"/>
    <w:rsid w:val="001D0F5D"/>
    <w:rsid w:val="001D10A1"/>
    <w:rsid w:val="001D17EC"/>
    <w:rsid w:val="001D2709"/>
    <w:rsid w:val="001D2B94"/>
    <w:rsid w:val="001D3633"/>
    <w:rsid w:val="001D377B"/>
    <w:rsid w:val="001D3B6F"/>
    <w:rsid w:val="001D3C86"/>
    <w:rsid w:val="001D3CAE"/>
    <w:rsid w:val="001D3CDA"/>
    <w:rsid w:val="001D3F18"/>
    <w:rsid w:val="001D3FF1"/>
    <w:rsid w:val="001D407E"/>
    <w:rsid w:val="001D41D2"/>
    <w:rsid w:val="001D4229"/>
    <w:rsid w:val="001D49DE"/>
    <w:rsid w:val="001D4AE6"/>
    <w:rsid w:val="001D4C58"/>
    <w:rsid w:val="001D616D"/>
    <w:rsid w:val="001D675C"/>
    <w:rsid w:val="001D6F90"/>
    <w:rsid w:val="001D74D2"/>
    <w:rsid w:val="001D751A"/>
    <w:rsid w:val="001E0139"/>
    <w:rsid w:val="001E0616"/>
    <w:rsid w:val="001E08C9"/>
    <w:rsid w:val="001E0A99"/>
    <w:rsid w:val="001E0E8B"/>
    <w:rsid w:val="001E114A"/>
    <w:rsid w:val="001E1ABD"/>
    <w:rsid w:val="001E1C16"/>
    <w:rsid w:val="001E2252"/>
    <w:rsid w:val="001E2564"/>
    <w:rsid w:val="001E2567"/>
    <w:rsid w:val="001E26D2"/>
    <w:rsid w:val="001E2B6E"/>
    <w:rsid w:val="001E2EF0"/>
    <w:rsid w:val="001E3B35"/>
    <w:rsid w:val="001E40B1"/>
    <w:rsid w:val="001E4603"/>
    <w:rsid w:val="001E4C14"/>
    <w:rsid w:val="001E4C68"/>
    <w:rsid w:val="001E4CDD"/>
    <w:rsid w:val="001E52A0"/>
    <w:rsid w:val="001E542B"/>
    <w:rsid w:val="001E58EE"/>
    <w:rsid w:val="001E66FB"/>
    <w:rsid w:val="001E6764"/>
    <w:rsid w:val="001E6831"/>
    <w:rsid w:val="001E6925"/>
    <w:rsid w:val="001E6A2D"/>
    <w:rsid w:val="001E72E1"/>
    <w:rsid w:val="001E7610"/>
    <w:rsid w:val="001E7DB4"/>
    <w:rsid w:val="001E7F90"/>
    <w:rsid w:val="001E7FDA"/>
    <w:rsid w:val="001F0116"/>
    <w:rsid w:val="001F0332"/>
    <w:rsid w:val="001F03FC"/>
    <w:rsid w:val="001F0563"/>
    <w:rsid w:val="001F0E60"/>
    <w:rsid w:val="001F0E8C"/>
    <w:rsid w:val="001F1199"/>
    <w:rsid w:val="001F1481"/>
    <w:rsid w:val="001F1682"/>
    <w:rsid w:val="001F19FE"/>
    <w:rsid w:val="001F1CD7"/>
    <w:rsid w:val="001F1DD5"/>
    <w:rsid w:val="001F214D"/>
    <w:rsid w:val="001F22DB"/>
    <w:rsid w:val="001F2638"/>
    <w:rsid w:val="001F29A1"/>
    <w:rsid w:val="001F2A3A"/>
    <w:rsid w:val="001F2FB8"/>
    <w:rsid w:val="001F301A"/>
    <w:rsid w:val="001F34A9"/>
    <w:rsid w:val="001F3672"/>
    <w:rsid w:val="001F3836"/>
    <w:rsid w:val="001F3C0E"/>
    <w:rsid w:val="001F3E74"/>
    <w:rsid w:val="001F43A9"/>
    <w:rsid w:val="001F4BE5"/>
    <w:rsid w:val="001F5086"/>
    <w:rsid w:val="001F509B"/>
    <w:rsid w:val="001F51BB"/>
    <w:rsid w:val="001F5431"/>
    <w:rsid w:val="001F563B"/>
    <w:rsid w:val="001F59BB"/>
    <w:rsid w:val="001F5E3A"/>
    <w:rsid w:val="001F6458"/>
    <w:rsid w:val="001F690C"/>
    <w:rsid w:val="001F6A7F"/>
    <w:rsid w:val="001F6D2D"/>
    <w:rsid w:val="001F70C3"/>
    <w:rsid w:val="001F714C"/>
    <w:rsid w:val="001F73A6"/>
    <w:rsid w:val="001F7B42"/>
    <w:rsid w:val="001F7BE4"/>
    <w:rsid w:val="001F7FDF"/>
    <w:rsid w:val="00200498"/>
    <w:rsid w:val="0020087C"/>
    <w:rsid w:val="00200E00"/>
    <w:rsid w:val="00200F79"/>
    <w:rsid w:val="0020134C"/>
    <w:rsid w:val="002014EA"/>
    <w:rsid w:val="002015AC"/>
    <w:rsid w:val="002016DB"/>
    <w:rsid w:val="002019B6"/>
    <w:rsid w:val="00201E3E"/>
    <w:rsid w:val="00202BCA"/>
    <w:rsid w:val="0020372D"/>
    <w:rsid w:val="0020372F"/>
    <w:rsid w:val="00203777"/>
    <w:rsid w:val="00203B58"/>
    <w:rsid w:val="00203D2C"/>
    <w:rsid w:val="002046B1"/>
    <w:rsid w:val="00204E50"/>
    <w:rsid w:val="0020512A"/>
    <w:rsid w:val="002058F9"/>
    <w:rsid w:val="00205A41"/>
    <w:rsid w:val="00205B33"/>
    <w:rsid w:val="00206549"/>
    <w:rsid w:val="002066F7"/>
    <w:rsid w:val="00206702"/>
    <w:rsid w:val="00206A97"/>
    <w:rsid w:val="00206D80"/>
    <w:rsid w:val="00207159"/>
    <w:rsid w:val="002073A3"/>
    <w:rsid w:val="0020767E"/>
    <w:rsid w:val="00207984"/>
    <w:rsid w:val="00207A93"/>
    <w:rsid w:val="0021057A"/>
    <w:rsid w:val="0021089D"/>
    <w:rsid w:val="00210A0A"/>
    <w:rsid w:val="00210A7D"/>
    <w:rsid w:val="00210BB2"/>
    <w:rsid w:val="002114CA"/>
    <w:rsid w:val="00211FC9"/>
    <w:rsid w:val="0021213F"/>
    <w:rsid w:val="0021238C"/>
    <w:rsid w:val="002129D2"/>
    <w:rsid w:val="00212E67"/>
    <w:rsid w:val="0021333C"/>
    <w:rsid w:val="00213A12"/>
    <w:rsid w:val="0021429C"/>
    <w:rsid w:val="00214A58"/>
    <w:rsid w:val="00214D2F"/>
    <w:rsid w:val="0021545D"/>
    <w:rsid w:val="002154DB"/>
    <w:rsid w:val="0021561C"/>
    <w:rsid w:val="00215EE1"/>
    <w:rsid w:val="00216465"/>
    <w:rsid w:val="002166C7"/>
    <w:rsid w:val="00216961"/>
    <w:rsid w:val="00216F04"/>
    <w:rsid w:val="002170D5"/>
    <w:rsid w:val="00217CBA"/>
    <w:rsid w:val="00217F8B"/>
    <w:rsid w:val="002201A3"/>
    <w:rsid w:val="0022041C"/>
    <w:rsid w:val="00220448"/>
    <w:rsid w:val="00220500"/>
    <w:rsid w:val="00220A62"/>
    <w:rsid w:val="00220CAC"/>
    <w:rsid w:val="002213F8"/>
    <w:rsid w:val="002216D4"/>
    <w:rsid w:val="00221C42"/>
    <w:rsid w:val="00221E94"/>
    <w:rsid w:val="00221FAA"/>
    <w:rsid w:val="00222807"/>
    <w:rsid w:val="00222914"/>
    <w:rsid w:val="002229B1"/>
    <w:rsid w:val="00222DB4"/>
    <w:rsid w:val="00222E29"/>
    <w:rsid w:val="00222EA3"/>
    <w:rsid w:val="00223236"/>
    <w:rsid w:val="0022349C"/>
    <w:rsid w:val="00223861"/>
    <w:rsid w:val="002242F7"/>
    <w:rsid w:val="00224666"/>
    <w:rsid w:val="0022487A"/>
    <w:rsid w:val="002249AE"/>
    <w:rsid w:val="00224D08"/>
    <w:rsid w:val="00224D9A"/>
    <w:rsid w:val="00224E82"/>
    <w:rsid w:val="002254EC"/>
    <w:rsid w:val="00226536"/>
    <w:rsid w:val="00227087"/>
    <w:rsid w:val="0022749D"/>
    <w:rsid w:val="002275E9"/>
    <w:rsid w:val="00227811"/>
    <w:rsid w:val="002278B2"/>
    <w:rsid w:val="0023011B"/>
    <w:rsid w:val="00230535"/>
    <w:rsid w:val="00230A9B"/>
    <w:rsid w:val="00230B9B"/>
    <w:rsid w:val="00230C9D"/>
    <w:rsid w:val="00231239"/>
    <w:rsid w:val="002314D4"/>
    <w:rsid w:val="00231E26"/>
    <w:rsid w:val="0023234A"/>
    <w:rsid w:val="00232481"/>
    <w:rsid w:val="0023284E"/>
    <w:rsid w:val="002328E5"/>
    <w:rsid w:val="00232ADC"/>
    <w:rsid w:val="00232BB9"/>
    <w:rsid w:val="00232BE4"/>
    <w:rsid w:val="00232BF1"/>
    <w:rsid w:val="00232D3A"/>
    <w:rsid w:val="00232FBE"/>
    <w:rsid w:val="002333FE"/>
    <w:rsid w:val="0023396A"/>
    <w:rsid w:val="00233991"/>
    <w:rsid w:val="00233AE3"/>
    <w:rsid w:val="0023400F"/>
    <w:rsid w:val="002342D3"/>
    <w:rsid w:val="0023438F"/>
    <w:rsid w:val="002355E4"/>
    <w:rsid w:val="002356AF"/>
    <w:rsid w:val="002357ED"/>
    <w:rsid w:val="002361E1"/>
    <w:rsid w:val="002366B0"/>
    <w:rsid w:val="00236F1E"/>
    <w:rsid w:val="00237F64"/>
    <w:rsid w:val="0024005F"/>
    <w:rsid w:val="0024065F"/>
    <w:rsid w:val="00240EAA"/>
    <w:rsid w:val="0024139B"/>
    <w:rsid w:val="00241B33"/>
    <w:rsid w:val="00241CF3"/>
    <w:rsid w:val="0024201B"/>
    <w:rsid w:val="002424DB"/>
    <w:rsid w:val="0024252C"/>
    <w:rsid w:val="00242531"/>
    <w:rsid w:val="002427FF"/>
    <w:rsid w:val="00242ABF"/>
    <w:rsid w:val="00242CB2"/>
    <w:rsid w:val="00242CC8"/>
    <w:rsid w:val="00242DD2"/>
    <w:rsid w:val="0024307F"/>
    <w:rsid w:val="00243858"/>
    <w:rsid w:val="002439EF"/>
    <w:rsid w:val="00243D84"/>
    <w:rsid w:val="00243E4E"/>
    <w:rsid w:val="002440C1"/>
    <w:rsid w:val="00244EE6"/>
    <w:rsid w:val="00244F45"/>
    <w:rsid w:val="00244FAE"/>
    <w:rsid w:val="002451B4"/>
    <w:rsid w:val="002454A1"/>
    <w:rsid w:val="00245501"/>
    <w:rsid w:val="002455C5"/>
    <w:rsid w:val="00245A8B"/>
    <w:rsid w:val="002462A0"/>
    <w:rsid w:val="002462B2"/>
    <w:rsid w:val="00246426"/>
    <w:rsid w:val="0024651A"/>
    <w:rsid w:val="00246CC9"/>
    <w:rsid w:val="00246D07"/>
    <w:rsid w:val="00246D92"/>
    <w:rsid w:val="00247285"/>
    <w:rsid w:val="002473AA"/>
    <w:rsid w:val="0025033A"/>
    <w:rsid w:val="00250365"/>
    <w:rsid w:val="002505C0"/>
    <w:rsid w:val="00250710"/>
    <w:rsid w:val="00250AA8"/>
    <w:rsid w:val="00251242"/>
    <w:rsid w:val="00251A58"/>
    <w:rsid w:val="00251A86"/>
    <w:rsid w:val="0025225B"/>
    <w:rsid w:val="00252271"/>
    <w:rsid w:val="002524FC"/>
    <w:rsid w:val="002525C7"/>
    <w:rsid w:val="0025267F"/>
    <w:rsid w:val="00252902"/>
    <w:rsid w:val="0025379F"/>
    <w:rsid w:val="0025416A"/>
    <w:rsid w:val="00254AF8"/>
    <w:rsid w:val="00254ED3"/>
    <w:rsid w:val="002552CD"/>
    <w:rsid w:val="002553C7"/>
    <w:rsid w:val="0025592A"/>
    <w:rsid w:val="00255E5B"/>
    <w:rsid w:val="00255FF0"/>
    <w:rsid w:val="00256238"/>
    <w:rsid w:val="0025647A"/>
    <w:rsid w:val="00256EE1"/>
    <w:rsid w:val="00257183"/>
    <w:rsid w:val="002574D2"/>
    <w:rsid w:val="0025787D"/>
    <w:rsid w:val="002578C0"/>
    <w:rsid w:val="002600F1"/>
    <w:rsid w:val="002605D0"/>
    <w:rsid w:val="002607FA"/>
    <w:rsid w:val="0026122E"/>
    <w:rsid w:val="002619A9"/>
    <w:rsid w:val="00261A9B"/>
    <w:rsid w:val="002621A2"/>
    <w:rsid w:val="00262632"/>
    <w:rsid w:val="0026279E"/>
    <w:rsid w:val="00262AF5"/>
    <w:rsid w:val="00262C7C"/>
    <w:rsid w:val="00263045"/>
    <w:rsid w:val="0026323A"/>
    <w:rsid w:val="002635D2"/>
    <w:rsid w:val="00263DD5"/>
    <w:rsid w:val="002642BE"/>
    <w:rsid w:val="00264724"/>
    <w:rsid w:val="00264B49"/>
    <w:rsid w:val="0026512E"/>
    <w:rsid w:val="002657A7"/>
    <w:rsid w:val="00265903"/>
    <w:rsid w:val="002659C3"/>
    <w:rsid w:val="00265DFA"/>
    <w:rsid w:val="00266510"/>
    <w:rsid w:val="00266A26"/>
    <w:rsid w:val="00266AD0"/>
    <w:rsid w:val="00267684"/>
    <w:rsid w:val="00267B02"/>
    <w:rsid w:val="00267B35"/>
    <w:rsid w:val="00267B8E"/>
    <w:rsid w:val="00267E06"/>
    <w:rsid w:val="00267F66"/>
    <w:rsid w:val="00270794"/>
    <w:rsid w:val="002711E5"/>
    <w:rsid w:val="002713AB"/>
    <w:rsid w:val="0027179C"/>
    <w:rsid w:val="0027186F"/>
    <w:rsid w:val="0027238B"/>
    <w:rsid w:val="0027267D"/>
    <w:rsid w:val="00272762"/>
    <w:rsid w:val="00272886"/>
    <w:rsid w:val="00272890"/>
    <w:rsid w:val="002739E8"/>
    <w:rsid w:val="00273B05"/>
    <w:rsid w:val="00273EE3"/>
    <w:rsid w:val="0027442A"/>
    <w:rsid w:val="00274585"/>
    <w:rsid w:val="002747E2"/>
    <w:rsid w:val="00275336"/>
    <w:rsid w:val="002755F3"/>
    <w:rsid w:val="002764B7"/>
    <w:rsid w:val="002767B9"/>
    <w:rsid w:val="00276DE7"/>
    <w:rsid w:val="002779A3"/>
    <w:rsid w:val="00277B7B"/>
    <w:rsid w:val="0028039D"/>
    <w:rsid w:val="002807D6"/>
    <w:rsid w:val="00281106"/>
    <w:rsid w:val="00281592"/>
    <w:rsid w:val="002816E5"/>
    <w:rsid w:val="00281F67"/>
    <w:rsid w:val="00282299"/>
    <w:rsid w:val="0028257B"/>
    <w:rsid w:val="00282614"/>
    <w:rsid w:val="00282892"/>
    <w:rsid w:val="00282DDF"/>
    <w:rsid w:val="00282FEE"/>
    <w:rsid w:val="002830AF"/>
    <w:rsid w:val="002832DF"/>
    <w:rsid w:val="002836F2"/>
    <w:rsid w:val="002837A5"/>
    <w:rsid w:val="00283B84"/>
    <w:rsid w:val="00283BE5"/>
    <w:rsid w:val="00283CF8"/>
    <w:rsid w:val="00283E10"/>
    <w:rsid w:val="00283FA9"/>
    <w:rsid w:val="00284EDC"/>
    <w:rsid w:val="002852D1"/>
    <w:rsid w:val="0028546B"/>
    <w:rsid w:val="00285B27"/>
    <w:rsid w:val="00285D00"/>
    <w:rsid w:val="00285EF8"/>
    <w:rsid w:val="00286006"/>
    <w:rsid w:val="0028664A"/>
    <w:rsid w:val="0028664D"/>
    <w:rsid w:val="00286840"/>
    <w:rsid w:val="00286CC8"/>
    <w:rsid w:val="0028700B"/>
    <w:rsid w:val="00287364"/>
    <w:rsid w:val="002873A9"/>
    <w:rsid w:val="00287474"/>
    <w:rsid w:val="00287C2F"/>
    <w:rsid w:val="0029002E"/>
    <w:rsid w:val="00290611"/>
    <w:rsid w:val="00290BB6"/>
    <w:rsid w:val="00290C0F"/>
    <w:rsid w:val="00291683"/>
    <w:rsid w:val="00291804"/>
    <w:rsid w:val="00291F28"/>
    <w:rsid w:val="00292424"/>
    <w:rsid w:val="002928DF"/>
    <w:rsid w:val="00293304"/>
    <w:rsid w:val="00293550"/>
    <w:rsid w:val="0029379F"/>
    <w:rsid w:val="0029399E"/>
    <w:rsid w:val="00293A62"/>
    <w:rsid w:val="00294191"/>
    <w:rsid w:val="0029487B"/>
    <w:rsid w:val="00294ADE"/>
    <w:rsid w:val="00294C41"/>
    <w:rsid w:val="002952A8"/>
    <w:rsid w:val="00295322"/>
    <w:rsid w:val="00295D0E"/>
    <w:rsid w:val="0029635B"/>
    <w:rsid w:val="00296FDD"/>
    <w:rsid w:val="002971ED"/>
    <w:rsid w:val="00297325"/>
    <w:rsid w:val="00297FEE"/>
    <w:rsid w:val="002A01EF"/>
    <w:rsid w:val="002A0304"/>
    <w:rsid w:val="002A0843"/>
    <w:rsid w:val="002A093C"/>
    <w:rsid w:val="002A0A3A"/>
    <w:rsid w:val="002A12F0"/>
    <w:rsid w:val="002A170A"/>
    <w:rsid w:val="002A1BB6"/>
    <w:rsid w:val="002A1F7E"/>
    <w:rsid w:val="002A20A4"/>
    <w:rsid w:val="002A21D3"/>
    <w:rsid w:val="002A26AC"/>
    <w:rsid w:val="002A2ACF"/>
    <w:rsid w:val="002A3025"/>
    <w:rsid w:val="002A30E7"/>
    <w:rsid w:val="002A3671"/>
    <w:rsid w:val="002A3C83"/>
    <w:rsid w:val="002A41AF"/>
    <w:rsid w:val="002A42D2"/>
    <w:rsid w:val="002A4667"/>
    <w:rsid w:val="002A46AE"/>
    <w:rsid w:val="002A4FCF"/>
    <w:rsid w:val="002A5494"/>
    <w:rsid w:val="002A556D"/>
    <w:rsid w:val="002A5746"/>
    <w:rsid w:val="002A5CD4"/>
    <w:rsid w:val="002A6040"/>
    <w:rsid w:val="002A62C3"/>
    <w:rsid w:val="002A6456"/>
    <w:rsid w:val="002A6604"/>
    <w:rsid w:val="002A6706"/>
    <w:rsid w:val="002A6CEF"/>
    <w:rsid w:val="002A6EB9"/>
    <w:rsid w:val="002A7224"/>
    <w:rsid w:val="002B0972"/>
    <w:rsid w:val="002B0D58"/>
    <w:rsid w:val="002B103A"/>
    <w:rsid w:val="002B18B4"/>
    <w:rsid w:val="002B1F24"/>
    <w:rsid w:val="002B1FCA"/>
    <w:rsid w:val="002B21E0"/>
    <w:rsid w:val="002B226B"/>
    <w:rsid w:val="002B2800"/>
    <w:rsid w:val="002B282C"/>
    <w:rsid w:val="002B29CE"/>
    <w:rsid w:val="002B2F80"/>
    <w:rsid w:val="002B305A"/>
    <w:rsid w:val="002B3671"/>
    <w:rsid w:val="002B3895"/>
    <w:rsid w:val="002B3C5C"/>
    <w:rsid w:val="002B420C"/>
    <w:rsid w:val="002B47AC"/>
    <w:rsid w:val="002B47E3"/>
    <w:rsid w:val="002B483E"/>
    <w:rsid w:val="002B4993"/>
    <w:rsid w:val="002B4A74"/>
    <w:rsid w:val="002B4F62"/>
    <w:rsid w:val="002B51EA"/>
    <w:rsid w:val="002B5931"/>
    <w:rsid w:val="002B59A5"/>
    <w:rsid w:val="002B5B02"/>
    <w:rsid w:val="002B61CB"/>
    <w:rsid w:val="002B6225"/>
    <w:rsid w:val="002B6551"/>
    <w:rsid w:val="002B677B"/>
    <w:rsid w:val="002B7E35"/>
    <w:rsid w:val="002C0404"/>
    <w:rsid w:val="002C08D3"/>
    <w:rsid w:val="002C0BA7"/>
    <w:rsid w:val="002C0E7B"/>
    <w:rsid w:val="002C14F3"/>
    <w:rsid w:val="002C15F3"/>
    <w:rsid w:val="002C169C"/>
    <w:rsid w:val="002C1716"/>
    <w:rsid w:val="002C1E35"/>
    <w:rsid w:val="002C1EDF"/>
    <w:rsid w:val="002C1FDB"/>
    <w:rsid w:val="002C25EE"/>
    <w:rsid w:val="002C2FE0"/>
    <w:rsid w:val="002C3227"/>
    <w:rsid w:val="002C4160"/>
    <w:rsid w:val="002C4194"/>
    <w:rsid w:val="002C4930"/>
    <w:rsid w:val="002C5131"/>
    <w:rsid w:val="002C580E"/>
    <w:rsid w:val="002C5916"/>
    <w:rsid w:val="002C5C2F"/>
    <w:rsid w:val="002C6B29"/>
    <w:rsid w:val="002C6D7C"/>
    <w:rsid w:val="002C6F4B"/>
    <w:rsid w:val="002C7470"/>
    <w:rsid w:val="002C7ACC"/>
    <w:rsid w:val="002C7E26"/>
    <w:rsid w:val="002D0487"/>
    <w:rsid w:val="002D05D4"/>
    <w:rsid w:val="002D0C31"/>
    <w:rsid w:val="002D12DF"/>
    <w:rsid w:val="002D15F4"/>
    <w:rsid w:val="002D1D00"/>
    <w:rsid w:val="002D203C"/>
    <w:rsid w:val="002D2183"/>
    <w:rsid w:val="002D249C"/>
    <w:rsid w:val="002D2E71"/>
    <w:rsid w:val="002D34BF"/>
    <w:rsid w:val="002D35C9"/>
    <w:rsid w:val="002D399F"/>
    <w:rsid w:val="002D3BBF"/>
    <w:rsid w:val="002D44C5"/>
    <w:rsid w:val="002D4776"/>
    <w:rsid w:val="002D4825"/>
    <w:rsid w:val="002D4ACA"/>
    <w:rsid w:val="002D4E01"/>
    <w:rsid w:val="002D52DC"/>
    <w:rsid w:val="002D52E6"/>
    <w:rsid w:val="002D5BFF"/>
    <w:rsid w:val="002D5DB8"/>
    <w:rsid w:val="002D6155"/>
    <w:rsid w:val="002D635C"/>
    <w:rsid w:val="002D6D49"/>
    <w:rsid w:val="002D6FC8"/>
    <w:rsid w:val="002D7727"/>
    <w:rsid w:val="002D7A29"/>
    <w:rsid w:val="002D7BBE"/>
    <w:rsid w:val="002D7DE0"/>
    <w:rsid w:val="002D7EA7"/>
    <w:rsid w:val="002E0011"/>
    <w:rsid w:val="002E0CFF"/>
    <w:rsid w:val="002E1187"/>
    <w:rsid w:val="002E1996"/>
    <w:rsid w:val="002E1E4F"/>
    <w:rsid w:val="002E2040"/>
    <w:rsid w:val="002E210A"/>
    <w:rsid w:val="002E2289"/>
    <w:rsid w:val="002E2610"/>
    <w:rsid w:val="002E29F9"/>
    <w:rsid w:val="002E2B95"/>
    <w:rsid w:val="002E2F54"/>
    <w:rsid w:val="002E300D"/>
    <w:rsid w:val="002E36B9"/>
    <w:rsid w:val="002E3AA1"/>
    <w:rsid w:val="002E3B49"/>
    <w:rsid w:val="002E3BE2"/>
    <w:rsid w:val="002E3FDE"/>
    <w:rsid w:val="002E4331"/>
    <w:rsid w:val="002E44C9"/>
    <w:rsid w:val="002E4730"/>
    <w:rsid w:val="002E480B"/>
    <w:rsid w:val="002E5ED7"/>
    <w:rsid w:val="002E680A"/>
    <w:rsid w:val="002E70D3"/>
    <w:rsid w:val="002E7165"/>
    <w:rsid w:val="002E7746"/>
    <w:rsid w:val="002E7A1E"/>
    <w:rsid w:val="002E7B14"/>
    <w:rsid w:val="002E7FE6"/>
    <w:rsid w:val="002F0237"/>
    <w:rsid w:val="002F0449"/>
    <w:rsid w:val="002F1557"/>
    <w:rsid w:val="002F2128"/>
    <w:rsid w:val="002F2139"/>
    <w:rsid w:val="002F25E6"/>
    <w:rsid w:val="002F2731"/>
    <w:rsid w:val="002F2990"/>
    <w:rsid w:val="002F2B7B"/>
    <w:rsid w:val="002F2BC6"/>
    <w:rsid w:val="002F3261"/>
    <w:rsid w:val="002F32EC"/>
    <w:rsid w:val="002F3A11"/>
    <w:rsid w:val="002F3CD8"/>
    <w:rsid w:val="002F406C"/>
    <w:rsid w:val="002F41E7"/>
    <w:rsid w:val="002F471E"/>
    <w:rsid w:val="002F49C8"/>
    <w:rsid w:val="002F4B53"/>
    <w:rsid w:val="002F4C33"/>
    <w:rsid w:val="002F52D0"/>
    <w:rsid w:val="002F5350"/>
    <w:rsid w:val="002F55B1"/>
    <w:rsid w:val="002F5645"/>
    <w:rsid w:val="002F5B9E"/>
    <w:rsid w:val="002F5D39"/>
    <w:rsid w:val="002F5F75"/>
    <w:rsid w:val="002F69CB"/>
    <w:rsid w:val="002F702F"/>
    <w:rsid w:val="002F7419"/>
    <w:rsid w:val="002F7464"/>
    <w:rsid w:val="002F76B5"/>
    <w:rsid w:val="002F7BF5"/>
    <w:rsid w:val="002F7CA0"/>
    <w:rsid w:val="002F7E8A"/>
    <w:rsid w:val="00300227"/>
    <w:rsid w:val="00300344"/>
    <w:rsid w:val="00300730"/>
    <w:rsid w:val="003007F6"/>
    <w:rsid w:val="0030091F"/>
    <w:rsid w:val="003011FB"/>
    <w:rsid w:val="0030123A"/>
    <w:rsid w:val="003016B6"/>
    <w:rsid w:val="00302613"/>
    <w:rsid w:val="003026A8"/>
    <w:rsid w:val="00302879"/>
    <w:rsid w:val="0030287E"/>
    <w:rsid w:val="0030391C"/>
    <w:rsid w:val="00303C42"/>
    <w:rsid w:val="00303E1A"/>
    <w:rsid w:val="00303F7F"/>
    <w:rsid w:val="00303FF8"/>
    <w:rsid w:val="00304255"/>
    <w:rsid w:val="003042E3"/>
    <w:rsid w:val="0030435F"/>
    <w:rsid w:val="0030446F"/>
    <w:rsid w:val="0030453C"/>
    <w:rsid w:val="003046EC"/>
    <w:rsid w:val="00304B47"/>
    <w:rsid w:val="00304D05"/>
    <w:rsid w:val="00305067"/>
    <w:rsid w:val="003055D3"/>
    <w:rsid w:val="0030593C"/>
    <w:rsid w:val="003059E6"/>
    <w:rsid w:val="00305ECB"/>
    <w:rsid w:val="0030659B"/>
    <w:rsid w:val="003069A5"/>
    <w:rsid w:val="00306EAD"/>
    <w:rsid w:val="00306EBD"/>
    <w:rsid w:val="00306EF1"/>
    <w:rsid w:val="003070A7"/>
    <w:rsid w:val="0030748F"/>
    <w:rsid w:val="00307BCC"/>
    <w:rsid w:val="003107F4"/>
    <w:rsid w:val="00310989"/>
    <w:rsid w:val="00310CDE"/>
    <w:rsid w:val="00310EA4"/>
    <w:rsid w:val="00311279"/>
    <w:rsid w:val="00311A3F"/>
    <w:rsid w:val="00311A83"/>
    <w:rsid w:val="003120DB"/>
    <w:rsid w:val="00312571"/>
    <w:rsid w:val="00312F74"/>
    <w:rsid w:val="0031317D"/>
    <w:rsid w:val="003133C3"/>
    <w:rsid w:val="00315275"/>
    <w:rsid w:val="0031544F"/>
    <w:rsid w:val="00315E93"/>
    <w:rsid w:val="0031648F"/>
    <w:rsid w:val="003169AD"/>
    <w:rsid w:val="00316B39"/>
    <w:rsid w:val="00317B20"/>
    <w:rsid w:val="00317FDF"/>
    <w:rsid w:val="003206AB"/>
    <w:rsid w:val="00320ADF"/>
    <w:rsid w:val="00320D83"/>
    <w:rsid w:val="00321653"/>
    <w:rsid w:val="00321B0A"/>
    <w:rsid w:val="00321C37"/>
    <w:rsid w:val="00321D2E"/>
    <w:rsid w:val="00321E79"/>
    <w:rsid w:val="003222EB"/>
    <w:rsid w:val="003225CD"/>
    <w:rsid w:val="00322C5E"/>
    <w:rsid w:val="00322D18"/>
    <w:rsid w:val="00322D86"/>
    <w:rsid w:val="00322F6B"/>
    <w:rsid w:val="0032311D"/>
    <w:rsid w:val="003236F9"/>
    <w:rsid w:val="0032373C"/>
    <w:rsid w:val="00323AD1"/>
    <w:rsid w:val="003248C7"/>
    <w:rsid w:val="00324B92"/>
    <w:rsid w:val="00324BC8"/>
    <w:rsid w:val="00325102"/>
    <w:rsid w:val="0032565C"/>
    <w:rsid w:val="00325835"/>
    <w:rsid w:val="00325AD8"/>
    <w:rsid w:val="00325FD7"/>
    <w:rsid w:val="003260A0"/>
    <w:rsid w:val="003265C8"/>
    <w:rsid w:val="00326606"/>
    <w:rsid w:val="00326694"/>
    <w:rsid w:val="003266C2"/>
    <w:rsid w:val="00326CAF"/>
    <w:rsid w:val="00327025"/>
    <w:rsid w:val="00327131"/>
    <w:rsid w:val="00327195"/>
    <w:rsid w:val="003278A2"/>
    <w:rsid w:val="003279BF"/>
    <w:rsid w:val="003301AF"/>
    <w:rsid w:val="003304F6"/>
    <w:rsid w:val="003305C9"/>
    <w:rsid w:val="00330DAD"/>
    <w:rsid w:val="00331244"/>
    <w:rsid w:val="003320CF"/>
    <w:rsid w:val="0033249C"/>
    <w:rsid w:val="003324C4"/>
    <w:rsid w:val="00332A50"/>
    <w:rsid w:val="00332A5D"/>
    <w:rsid w:val="00333631"/>
    <w:rsid w:val="00333B59"/>
    <w:rsid w:val="00333BF3"/>
    <w:rsid w:val="00333D9C"/>
    <w:rsid w:val="0033463F"/>
    <w:rsid w:val="00334776"/>
    <w:rsid w:val="0033487C"/>
    <w:rsid w:val="00334964"/>
    <w:rsid w:val="00334AFB"/>
    <w:rsid w:val="00334BC2"/>
    <w:rsid w:val="00334DF2"/>
    <w:rsid w:val="00335423"/>
    <w:rsid w:val="003358A7"/>
    <w:rsid w:val="00335A1A"/>
    <w:rsid w:val="00335B5E"/>
    <w:rsid w:val="00336A95"/>
    <w:rsid w:val="003371D6"/>
    <w:rsid w:val="0033772C"/>
    <w:rsid w:val="003378D3"/>
    <w:rsid w:val="003401A3"/>
    <w:rsid w:val="003402CF"/>
    <w:rsid w:val="00340413"/>
    <w:rsid w:val="00340888"/>
    <w:rsid w:val="003408D2"/>
    <w:rsid w:val="003408E0"/>
    <w:rsid w:val="00340B88"/>
    <w:rsid w:val="003414CA"/>
    <w:rsid w:val="0034171D"/>
    <w:rsid w:val="003418CF"/>
    <w:rsid w:val="003419A8"/>
    <w:rsid w:val="00342C4D"/>
    <w:rsid w:val="00342F36"/>
    <w:rsid w:val="00342F94"/>
    <w:rsid w:val="003431CB"/>
    <w:rsid w:val="0034416C"/>
    <w:rsid w:val="0034424F"/>
    <w:rsid w:val="003442E0"/>
    <w:rsid w:val="0034455E"/>
    <w:rsid w:val="00344623"/>
    <w:rsid w:val="0034479C"/>
    <w:rsid w:val="00344CC1"/>
    <w:rsid w:val="00344D08"/>
    <w:rsid w:val="00345284"/>
    <w:rsid w:val="00345C2A"/>
    <w:rsid w:val="00345C39"/>
    <w:rsid w:val="00345D42"/>
    <w:rsid w:val="00345ED0"/>
    <w:rsid w:val="003460FB"/>
    <w:rsid w:val="00347266"/>
    <w:rsid w:val="003478C0"/>
    <w:rsid w:val="0035044D"/>
    <w:rsid w:val="0035045E"/>
    <w:rsid w:val="00351194"/>
    <w:rsid w:val="00351E66"/>
    <w:rsid w:val="00351E8F"/>
    <w:rsid w:val="00352B7A"/>
    <w:rsid w:val="00352E7F"/>
    <w:rsid w:val="00352F1A"/>
    <w:rsid w:val="00353032"/>
    <w:rsid w:val="00353559"/>
    <w:rsid w:val="00353663"/>
    <w:rsid w:val="003536D8"/>
    <w:rsid w:val="00353C86"/>
    <w:rsid w:val="00354A88"/>
    <w:rsid w:val="00354A94"/>
    <w:rsid w:val="00355338"/>
    <w:rsid w:val="003553DC"/>
    <w:rsid w:val="00355781"/>
    <w:rsid w:val="003557F9"/>
    <w:rsid w:val="00355E4F"/>
    <w:rsid w:val="00356253"/>
    <w:rsid w:val="00356489"/>
    <w:rsid w:val="003566AA"/>
    <w:rsid w:val="003567D3"/>
    <w:rsid w:val="00356D13"/>
    <w:rsid w:val="00356F68"/>
    <w:rsid w:val="003571E3"/>
    <w:rsid w:val="00357548"/>
    <w:rsid w:val="003579C8"/>
    <w:rsid w:val="003579CE"/>
    <w:rsid w:val="003601FC"/>
    <w:rsid w:val="0036060B"/>
    <w:rsid w:val="00361366"/>
    <w:rsid w:val="00362315"/>
    <w:rsid w:val="0036234A"/>
    <w:rsid w:val="00362743"/>
    <w:rsid w:val="00362767"/>
    <w:rsid w:val="00362C02"/>
    <w:rsid w:val="00362DB7"/>
    <w:rsid w:val="003639CF"/>
    <w:rsid w:val="00363BE4"/>
    <w:rsid w:val="00363D62"/>
    <w:rsid w:val="00363EBC"/>
    <w:rsid w:val="0036415F"/>
    <w:rsid w:val="003644D2"/>
    <w:rsid w:val="003646C6"/>
    <w:rsid w:val="003648DF"/>
    <w:rsid w:val="003649BF"/>
    <w:rsid w:val="0036520F"/>
    <w:rsid w:val="00365307"/>
    <w:rsid w:val="00365BC9"/>
    <w:rsid w:val="00365F3B"/>
    <w:rsid w:val="00366318"/>
    <w:rsid w:val="0036644D"/>
    <w:rsid w:val="00366627"/>
    <w:rsid w:val="0036695A"/>
    <w:rsid w:val="00366DFF"/>
    <w:rsid w:val="00367030"/>
    <w:rsid w:val="00367333"/>
    <w:rsid w:val="003676A0"/>
    <w:rsid w:val="00367759"/>
    <w:rsid w:val="00367EAD"/>
    <w:rsid w:val="00370034"/>
    <w:rsid w:val="0037028E"/>
    <w:rsid w:val="003703D5"/>
    <w:rsid w:val="00370581"/>
    <w:rsid w:val="00370CF9"/>
    <w:rsid w:val="00370DCE"/>
    <w:rsid w:val="003714B8"/>
    <w:rsid w:val="00371F63"/>
    <w:rsid w:val="00372584"/>
    <w:rsid w:val="00373164"/>
    <w:rsid w:val="003734AA"/>
    <w:rsid w:val="00374218"/>
    <w:rsid w:val="00374DE3"/>
    <w:rsid w:val="003758AE"/>
    <w:rsid w:val="003758E3"/>
    <w:rsid w:val="00375AC3"/>
    <w:rsid w:val="00375C9F"/>
    <w:rsid w:val="00375D7D"/>
    <w:rsid w:val="00376419"/>
    <w:rsid w:val="00376826"/>
    <w:rsid w:val="00376B3A"/>
    <w:rsid w:val="00377221"/>
    <w:rsid w:val="003772D8"/>
    <w:rsid w:val="00380CEA"/>
    <w:rsid w:val="00380FFB"/>
    <w:rsid w:val="00381DBF"/>
    <w:rsid w:val="0038232B"/>
    <w:rsid w:val="00382BE7"/>
    <w:rsid w:val="00382DD5"/>
    <w:rsid w:val="00382EE8"/>
    <w:rsid w:val="00382FE5"/>
    <w:rsid w:val="003831BF"/>
    <w:rsid w:val="00383A7C"/>
    <w:rsid w:val="00383CDB"/>
    <w:rsid w:val="00384420"/>
    <w:rsid w:val="0038489E"/>
    <w:rsid w:val="00384E8C"/>
    <w:rsid w:val="00384F17"/>
    <w:rsid w:val="0038523D"/>
    <w:rsid w:val="00385696"/>
    <w:rsid w:val="003858A5"/>
    <w:rsid w:val="00385A86"/>
    <w:rsid w:val="00385E1D"/>
    <w:rsid w:val="003862CC"/>
    <w:rsid w:val="00386321"/>
    <w:rsid w:val="003863A9"/>
    <w:rsid w:val="00386405"/>
    <w:rsid w:val="00386522"/>
    <w:rsid w:val="00386764"/>
    <w:rsid w:val="0038701F"/>
    <w:rsid w:val="0038736C"/>
    <w:rsid w:val="00387519"/>
    <w:rsid w:val="00390A74"/>
    <w:rsid w:val="0039188F"/>
    <w:rsid w:val="00391BB7"/>
    <w:rsid w:val="00391D4C"/>
    <w:rsid w:val="00392139"/>
    <w:rsid w:val="0039228F"/>
    <w:rsid w:val="00392303"/>
    <w:rsid w:val="00392404"/>
    <w:rsid w:val="00392707"/>
    <w:rsid w:val="00393214"/>
    <w:rsid w:val="003934F7"/>
    <w:rsid w:val="003935B4"/>
    <w:rsid w:val="00393728"/>
    <w:rsid w:val="0039373C"/>
    <w:rsid w:val="00393846"/>
    <w:rsid w:val="00393F01"/>
    <w:rsid w:val="00394479"/>
    <w:rsid w:val="00394861"/>
    <w:rsid w:val="00394D3F"/>
    <w:rsid w:val="00394DD1"/>
    <w:rsid w:val="0039524F"/>
    <w:rsid w:val="003952B1"/>
    <w:rsid w:val="00395AF7"/>
    <w:rsid w:val="003967CC"/>
    <w:rsid w:val="003968D1"/>
    <w:rsid w:val="00397799"/>
    <w:rsid w:val="00397933"/>
    <w:rsid w:val="00397FD4"/>
    <w:rsid w:val="003A0235"/>
    <w:rsid w:val="003A04B1"/>
    <w:rsid w:val="003A0627"/>
    <w:rsid w:val="003A0AEE"/>
    <w:rsid w:val="003A0E76"/>
    <w:rsid w:val="003A13EE"/>
    <w:rsid w:val="003A149B"/>
    <w:rsid w:val="003A2034"/>
    <w:rsid w:val="003A230E"/>
    <w:rsid w:val="003A2561"/>
    <w:rsid w:val="003A34BE"/>
    <w:rsid w:val="003A35C8"/>
    <w:rsid w:val="003A4AF7"/>
    <w:rsid w:val="003A4D01"/>
    <w:rsid w:val="003A4FAF"/>
    <w:rsid w:val="003A5181"/>
    <w:rsid w:val="003A52FE"/>
    <w:rsid w:val="003A57CC"/>
    <w:rsid w:val="003A5C90"/>
    <w:rsid w:val="003A681C"/>
    <w:rsid w:val="003A6832"/>
    <w:rsid w:val="003A6BFD"/>
    <w:rsid w:val="003A739A"/>
    <w:rsid w:val="003A7D42"/>
    <w:rsid w:val="003A7D61"/>
    <w:rsid w:val="003B0233"/>
    <w:rsid w:val="003B043A"/>
    <w:rsid w:val="003B0512"/>
    <w:rsid w:val="003B053C"/>
    <w:rsid w:val="003B06E2"/>
    <w:rsid w:val="003B0A44"/>
    <w:rsid w:val="003B0E48"/>
    <w:rsid w:val="003B15AD"/>
    <w:rsid w:val="003B1992"/>
    <w:rsid w:val="003B1EA9"/>
    <w:rsid w:val="003B20C3"/>
    <w:rsid w:val="003B22C6"/>
    <w:rsid w:val="003B283B"/>
    <w:rsid w:val="003B319F"/>
    <w:rsid w:val="003B33F6"/>
    <w:rsid w:val="003B3584"/>
    <w:rsid w:val="003B3F25"/>
    <w:rsid w:val="003B4725"/>
    <w:rsid w:val="003B4767"/>
    <w:rsid w:val="003B4E4D"/>
    <w:rsid w:val="003B53BA"/>
    <w:rsid w:val="003B53CA"/>
    <w:rsid w:val="003B5687"/>
    <w:rsid w:val="003B5A63"/>
    <w:rsid w:val="003B6542"/>
    <w:rsid w:val="003B76B2"/>
    <w:rsid w:val="003B7BA9"/>
    <w:rsid w:val="003C0109"/>
    <w:rsid w:val="003C0210"/>
    <w:rsid w:val="003C0777"/>
    <w:rsid w:val="003C092A"/>
    <w:rsid w:val="003C0A51"/>
    <w:rsid w:val="003C1401"/>
    <w:rsid w:val="003C15FF"/>
    <w:rsid w:val="003C18B9"/>
    <w:rsid w:val="003C1D7B"/>
    <w:rsid w:val="003C1E3A"/>
    <w:rsid w:val="003C2099"/>
    <w:rsid w:val="003C246F"/>
    <w:rsid w:val="003C2509"/>
    <w:rsid w:val="003C2803"/>
    <w:rsid w:val="003C3EA6"/>
    <w:rsid w:val="003C3FA9"/>
    <w:rsid w:val="003C455D"/>
    <w:rsid w:val="003C4F8F"/>
    <w:rsid w:val="003C53D5"/>
    <w:rsid w:val="003C57A1"/>
    <w:rsid w:val="003C5A2A"/>
    <w:rsid w:val="003C5D1D"/>
    <w:rsid w:val="003C5DC7"/>
    <w:rsid w:val="003C5EBD"/>
    <w:rsid w:val="003C5FC7"/>
    <w:rsid w:val="003C631B"/>
    <w:rsid w:val="003C6747"/>
    <w:rsid w:val="003C67FE"/>
    <w:rsid w:val="003C6C57"/>
    <w:rsid w:val="003C6E30"/>
    <w:rsid w:val="003C6E35"/>
    <w:rsid w:val="003C7429"/>
    <w:rsid w:val="003C7C0A"/>
    <w:rsid w:val="003D0D85"/>
    <w:rsid w:val="003D0EED"/>
    <w:rsid w:val="003D10F9"/>
    <w:rsid w:val="003D265B"/>
    <w:rsid w:val="003D28A2"/>
    <w:rsid w:val="003D31F3"/>
    <w:rsid w:val="003D34EC"/>
    <w:rsid w:val="003D4078"/>
    <w:rsid w:val="003D4091"/>
    <w:rsid w:val="003D434C"/>
    <w:rsid w:val="003D463A"/>
    <w:rsid w:val="003D4B53"/>
    <w:rsid w:val="003D4D60"/>
    <w:rsid w:val="003D4F86"/>
    <w:rsid w:val="003D5001"/>
    <w:rsid w:val="003D5514"/>
    <w:rsid w:val="003D5A0E"/>
    <w:rsid w:val="003D6020"/>
    <w:rsid w:val="003D648B"/>
    <w:rsid w:val="003D6A16"/>
    <w:rsid w:val="003D6B38"/>
    <w:rsid w:val="003D6FCE"/>
    <w:rsid w:val="003D70EA"/>
    <w:rsid w:val="003D71CA"/>
    <w:rsid w:val="003D7789"/>
    <w:rsid w:val="003D779D"/>
    <w:rsid w:val="003D7C3C"/>
    <w:rsid w:val="003D7F02"/>
    <w:rsid w:val="003E02C3"/>
    <w:rsid w:val="003E02DD"/>
    <w:rsid w:val="003E083C"/>
    <w:rsid w:val="003E0FB9"/>
    <w:rsid w:val="003E1D77"/>
    <w:rsid w:val="003E2038"/>
    <w:rsid w:val="003E20B0"/>
    <w:rsid w:val="003E2137"/>
    <w:rsid w:val="003E21D4"/>
    <w:rsid w:val="003E2364"/>
    <w:rsid w:val="003E2A3E"/>
    <w:rsid w:val="003E2ACB"/>
    <w:rsid w:val="003E2F15"/>
    <w:rsid w:val="003E3063"/>
    <w:rsid w:val="003E34D9"/>
    <w:rsid w:val="003E36D1"/>
    <w:rsid w:val="003E3A60"/>
    <w:rsid w:val="003E443B"/>
    <w:rsid w:val="003E4D81"/>
    <w:rsid w:val="003E542F"/>
    <w:rsid w:val="003E5D70"/>
    <w:rsid w:val="003E5ED7"/>
    <w:rsid w:val="003E6217"/>
    <w:rsid w:val="003E626F"/>
    <w:rsid w:val="003E62DC"/>
    <w:rsid w:val="003E644C"/>
    <w:rsid w:val="003E6A92"/>
    <w:rsid w:val="003E6C34"/>
    <w:rsid w:val="003E6D4C"/>
    <w:rsid w:val="003E7338"/>
    <w:rsid w:val="003E73AE"/>
    <w:rsid w:val="003E76CF"/>
    <w:rsid w:val="003E7CC0"/>
    <w:rsid w:val="003E7F24"/>
    <w:rsid w:val="003F0222"/>
    <w:rsid w:val="003F073D"/>
    <w:rsid w:val="003F0C05"/>
    <w:rsid w:val="003F1F51"/>
    <w:rsid w:val="003F21A4"/>
    <w:rsid w:val="003F237D"/>
    <w:rsid w:val="003F2CBD"/>
    <w:rsid w:val="003F3454"/>
    <w:rsid w:val="003F35EF"/>
    <w:rsid w:val="003F3785"/>
    <w:rsid w:val="003F39B8"/>
    <w:rsid w:val="003F3C38"/>
    <w:rsid w:val="003F3E52"/>
    <w:rsid w:val="003F46B9"/>
    <w:rsid w:val="003F4EB3"/>
    <w:rsid w:val="003F4F28"/>
    <w:rsid w:val="003F5EBC"/>
    <w:rsid w:val="003F60F9"/>
    <w:rsid w:val="003F627F"/>
    <w:rsid w:val="003F63AD"/>
    <w:rsid w:val="003F66A0"/>
    <w:rsid w:val="003F6912"/>
    <w:rsid w:val="003F6A13"/>
    <w:rsid w:val="003F6B2B"/>
    <w:rsid w:val="003F6E1F"/>
    <w:rsid w:val="003F7385"/>
    <w:rsid w:val="003F7BB0"/>
    <w:rsid w:val="004001BE"/>
    <w:rsid w:val="004001E8"/>
    <w:rsid w:val="0040064C"/>
    <w:rsid w:val="004006E2"/>
    <w:rsid w:val="0040096F"/>
    <w:rsid w:val="00400AE3"/>
    <w:rsid w:val="00400B90"/>
    <w:rsid w:val="00400CA7"/>
    <w:rsid w:val="00401300"/>
    <w:rsid w:val="004017A5"/>
    <w:rsid w:val="00401915"/>
    <w:rsid w:val="004023D4"/>
    <w:rsid w:val="004024CE"/>
    <w:rsid w:val="00402597"/>
    <w:rsid w:val="004027C8"/>
    <w:rsid w:val="00402B96"/>
    <w:rsid w:val="00402BA5"/>
    <w:rsid w:val="00402C6D"/>
    <w:rsid w:val="004031DD"/>
    <w:rsid w:val="004033D8"/>
    <w:rsid w:val="0040357D"/>
    <w:rsid w:val="00403CB5"/>
    <w:rsid w:val="00403E58"/>
    <w:rsid w:val="00404103"/>
    <w:rsid w:val="00404C1B"/>
    <w:rsid w:val="0040526D"/>
    <w:rsid w:val="0040545E"/>
    <w:rsid w:val="00405648"/>
    <w:rsid w:val="004061FF"/>
    <w:rsid w:val="004062E5"/>
    <w:rsid w:val="0040635A"/>
    <w:rsid w:val="0040652C"/>
    <w:rsid w:val="004068FE"/>
    <w:rsid w:val="00406A51"/>
    <w:rsid w:val="00406C81"/>
    <w:rsid w:val="00406E48"/>
    <w:rsid w:val="00407082"/>
    <w:rsid w:val="004072F1"/>
    <w:rsid w:val="0040733A"/>
    <w:rsid w:val="0040782A"/>
    <w:rsid w:val="00407C49"/>
    <w:rsid w:val="00407E3C"/>
    <w:rsid w:val="004103EC"/>
    <w:rsid w:val="0041043C"/>
    <w:rsid w:val="004109BB"/>
    <w:rsid w:val="00411029"/>
    <w:rsid w:val="004111AB"/>
    <w:rsid w:val="004119A3"/>
    <w:rsid w:val="00411B16"/>
    <w:rsid w:val="004121D7"/>
    <w:rsid w:val="004122BB"/>
    <w:rsid w:val="0041260D"/>
    <w:rsid w:val="0041328B"/>
    <w:rsid w:val="00413650"/>
    <w:rsid w:val="004138D4"/>
    <w:rsid w:val="00413AC9"/>
    <w:rsid w:val="00413BD5"/>
    <w:rsid w:val="00413BEE"/>
    <w:rsid w:val="00413D07"/>
    <w:rsid w:val="00414BE9"/>
    <w:rsid w:val="00414C7E"/>
    <w:rsid w:val="004150CD"/>
    <w:rsid w:val="00415324"/>
    <w:rsid w:val="004154C2"/>
    <w:rsid w:val="00415935"/>
    <w:rsid w:val="0041610A"/>
    <w:rsid w:val="0041669A"/>
    <w:rsid w:val="00416B3C"/>
    <w:rsid w:val="00416E68"/>
    <w:rsid w:val="00417068"/>
    <w:rsid w:val="0041777A"/>
    <w:rsid w:val="00417F29"/>
    <w:rsid w:val="004201B9"/>
    <w:rsid w:val="00420222"/>
    <w:rsid w:val="00420375"/>
    <w:rsid w:val="0042064B"/>
    <w:rsid w:val="0042084D"/>
    <w:rsid w:val="004215B9"/>
    <w:rsid w:val="004216B0"/>
    <w:rsid w:val="00422472"/>
    <w:rsid w:val="004228CC"/>
    <w:rsid w:val="00422F93"/>
    <w:rsid w:val="004230F2"/>
    <w:rsid w:val="0042399F"/>
    <w:rsid w:val="00425160"/>
    <w:rsid w:val="00425341"/>
    <w:rsid w:val="0042568F"/>
    <w:rsid w:val="00425817"/>
    <w:rsid w:val="00425881"/>
    <w:rsid w:val="00425C24"/>
    <w:rsid w:val="00425CE8"/>
    <w:rsid w:val="00425EB1"/>
    <w:rsid w:val="004264D6"/>
    <w:rsid w:val="00426629"/>
    <w:rsid w:val="00426687"/>
    <w:rsid w:val="00426978"/>
    <w:rsid w:val="004270E5"/>
    <w:rsid w:val="00427341"/>
    <w:rsid w:val="004274AC"/>
    <w:rsid w:val="00427E1C"/>
    <w:rsid w:val="00427F51"/>
    <w:rsid w:val="00430044"/>
    <w:rsid w:val="00430B59"/>
    <w:rsid w:val="0043118F"/>
    <w:rsid w:val="00431590"/>
    <w:rsid w:val="004317F7"/>
    <w:rsid w:val="00431C48"/>
    <w:rsid w:val="00431F89"/>
    <w:rsid w:val="00432124"/>
    <w:rsid w:val="00432B5C"/>
    <w:rsid w:val="004335A3"/>
    <w:rsid w:val="0043361C"/>
    <w:rsid w:val="0043362A"/>
    <w:rsid w:val="004338A0"/>
    <w:rsid w:val="0043392B"/>
    <w:rsid w:val="00433C6F"/>
    <w:rsid w:val="00433DC2"/>
    <w:rsid w:val="0043416F"/>
    <w:rsid w:val="0043418E"/>
    <w:rsid w:val="00434191"/>
    <w:rsid w:val="004344B2"/>
    <w:rsid w:val="00434506"/>
    <w:rsid w:val="00434B2A"/>
    <w:rsid w:val="00434B7F"/>
    <w:rsid w:val="00434C27"/>
    <w:rsid w:val="004350AC"/>
    <w:rsid w:val="00435902"/>
    <w:rsid w:val="00435D1D"/>
    <w:rsid w:val="004368E7"/>
    <w:rsid w:val="00436A33"/>
    <w:rsid w:val="00436DDC"/>
    <w:rsid w:val="004377B9"/>
    <w:rsid w:val="004378C5"/>
    <w:rsid w:val="00437AD4"/>
    <w:rsid w:val="00437F5D"/>
    <w:rsid w:val="0044005A"/>
    <w:rsid w:val="00440244"/>
    <w:rsid w:val="00440B2E"/>
    <w:rsid w:val="00440C8D"/>
    <w:rsid w:val="00440D66"/>
    <w:rsid w:val="004417E4"/>
    <w:rsid w:val="0044195D"/>
    <w:rsid w:val="00441ABF"/>
    <w:rsid w:val="0044224F"/>
    <w:rsid w:val="00442E99"/>
    <w:rsid w:val="00443AD5"/>
    <w:rsid w:val="00443CD4"/>
    <w:rsid w:val="004440DA"/>
    <w:rsid w:val="004449EC"/>
    <w:rsid w:val="0044509D"/>
    <w:rsid w:val="004451CD"/>
    <w:rsid w:val="004451DD"/>
    <w:rsid w:val="00445278"/>
    <w:rsid w:val="0044591B"/>
    <w:rsid w:val="004459DE"/>
    <w:rsid w:val="00445D5F"/>
    <w:rsid w:val="00446BD4"/>
    <w:rsid w:val="00446F80"/>
    <w:rsid w:val="004472AE"/>
    <w:rsid w:val="004473E6"/>
    <w:rsid w:val="0044772D"/>
    <w:rsid w:val="00447771"/>
    <w:rsid w:val="00447C80"/>
    <w:rsid w:val="00447DDB"/>
    <w:rsid w:val="004503A6"/>
    <w:rsid w:val="00450766"/>
    <w:rsid w:val="00450D48"/>
    <w:rsid w:val="00451B97"/>
    <w:rsid w:val="00451C1D"/>
    <w:rsid w:val="0045296A"/>
    <w:rsid w:val="00453AA9"/>
    <w:rsid w:val="004543CE"/>
    <w:rsid w:val="00454DBF"/>
    <w:rsid w:val="0045582F"/>
    <w:rsid w:val="00455BC6"/>
    <w:rsid w:val="00455D7B"/>
    <w:rsid w:val="0045661E"/>
    <w:rsid w:val="00456809"/>
    <w:rsid w:val="0045693C"/>
    <w:rsid w:val="00456FDE"/>
    <w:rsid w:val="0045746E"/>
    <w:rsid w:val="00457476"/>
    <w:rsid w:val="0045797F"/>
    <w:rsid w:val="00457F99"/>
    <w:rsid w:val="004605EE"/>
    <w:rsid w:val="00460607"/>
    <w:rsid w:val="0046090D"/>
    <w:rsid w:val="00461693"/>
    <w:rsid w:val="0046207F"/>
    <w:rsid w:val="004621DE"/>
    <w:rsid w:val="004625FA"/>
    <w:rsid w:val="00462A81"/>
    <w:rsid w:val="00462C41"/>
    <w:rsid w:val="00463C16"/>
    <w:rsid w:val="00464288"/>
    <w:rsid w:val="004642C9"/>
    <w:rsid w:val="00464972"/>
    <w:rsid w:val="004651E3"/>
    <w:rsid w:val="00465870"/>
    <w:rsid w:val="00466005"/>
    <w:rsid w:val="00466140"/>
    <w:rsid w:val="00466398"/>
    <w:rsid w:val="004667E6"/>
    <w:rsid w:val="00466DED"/>
    <w:rsid w:val="00466F20"/>
    <w:rsid w:val="00466F47"/>
    <w:rsid w:val="00467B03"/>
    <w:rsid w:val="0047008C"/>
    <w:rsid w:val="004702CF"/>
    <w:rsid w:val="004703B2"/>
    <w:rsid w:val="0047074A"/>
    <w:rsid w:val="00470F30"/>
    <w:rsid w:val="0047144D"/>
    <w:rsid w:val="00471857"/>
    <w:rsid w:val="00471E32"/>
    <w:rsid w:val="00472511"/>
    <w:rsid w:val="00472553"/>
    <w:rsid w:val="00472709"/>
    <w:rsid w:val="00472744"/>
    <w:rsid w:val="00472B13"/>
    <w:rsid w:val="0047300C"/>
    <w:rsid w:val="0047360E"/>
    <w:rsid w:val="004738E5"/>
    <w:rsid w:val="00473AB8"/>
    <w:rsid w:val="00473BDE"/>
    <w:rsid w:val="004741AA"/>
    <w:rsid w:val="004748F5"/>
    <w:rsid w:val="004749F8"/>
    <w:rsid w:val="00474BC4"/>
    <w:rsid w:val="00474CFB"/>
    <w:rsid w:val="00475292"/>
    <w:rsid w:val="00475DD2"/>
    <w:rsid w:val="00476205"/>
    <w:rsid w:val="00476225"/>
    <w:rsid w:val="00476975"/>
    <w:rsid w:val="004769FD"/>
    <w:rsid w:val="00476B51"/>
    <w:rsid w:val="00477087"/>
    <w:rsid w:val="004775A3"/>
    <w:rsid w:val="004775E0"/>
    <w:rsid w:val="00477715"/>
    <w:rsid w:val="004777B1"/>
    <w:rsid w:val="00477E61"/>
    <w:rsid w:val="004805E7"/>
    <w:rsid w:val="004817E0"/>
    <w:rsid w:val="004826C7"/>
    <w:rsid w:val="00482AE0"/>
    <w:rsid w:val="00482B75"/>
    <w:rsid w:val="00482E3F"/>
    <w:rsid w:val="00482F7E"/>
    <w:rsid w:val="004831D1"/>
    <w:rsid w:val="00483550"/>
    <w:rsid w:val="004837C5"/>
    <w:rsid w:val="00483976"/>
    <w:rsid w:val="00484187"/>
    <w:rsid w:val="00484286"/>
    <w:rsid w:val="00484456"/>
    <w:rsid w:val="0048468D"/>
    <w:rsid w:val="004846FC"/>
    <w:rsid w:val="0048488C"/>
    <w:rsid w:val="00485326"/>
    <w:rsid w:val="00485445"/>
    <w:rsid w:val="0048544A"/>
    <w:rsid w:val="00485547"/>
    <w:rsid w:val="00486445"/>
    <w:rsid w:val="00486BFB"/>
    <w:rsid w:val="00486E96"/>
    <w:rsid w:val="004870C8"/>
    <w:rsid w:val="0048715C"/>
    <w:rsid w:val="004872AA"/>
    <w:rsid w:val="004873D2"/>
    <w:rsid w:val="00487862"/>
    <w:rsid w:val="00487BC5"/>
    <w:rsid w:val="00487FBE"/>
    <w:rsid w:val="004905AE"/>
    <w:rsid w:val="00490633"/>
    <w:rsid w:val="0049074C"/>
    <w:rsid w:val="0049090F"/>
    <w:rsid w:val="00490A60"/>
    <w:rsid w:val="00490DB0"/>
    <w:rsid w:val="00490E13"/>
    <w:rsid w:val="00491149"/>
    <w:rsid w:val="00491166"/>
    <w:rsid w:val="00491319"/>
    <w:rsid w:val="004914B9"/>
    <w:rsid w:val="0049176C"/>
    <w:rsid w:val="0049180A"/>
    <w:rsid w:val="0049181F"/>
    <w:rsid w:val="0049228B"/>
    <w:rsid w:val="004924BE"/>
    <w:rsid w:val="004925F9"/>
    <w:rsid w:val="004930FC"/>
    <w:rsid w:val="00493189"/>
    <w:rsid w:val="0049330A"/>
    <w:rsid w:val="0049337B"/>
    <w:rsid w:val="00493935"/>
    <w:rsid w:val="004939BF"/>
    <w:rsid w:val="00493C10"/>
    <w:rsid w:val="00493E9F"/>
    <w:rsid w:val="00494261"/>
    <w:rsid w:val="00494268"/>
    <w:rsid w:val="004945C0"/>
    <w:rsid w:val="00494A3D"/>
    <w:rsid w:val="00494B21"/>
    <w:rsid w:val="0049510D"/>
    <w:rsid w:val="00495249"/>
    <w:rsid w:val="004952EF"/>
    <w:rsid w:val="004953B9"/>
    <w:rsid w:val="00495A95"/>
    <w:rsid w:val="00495F5D"/>
    <w:rsid w:val="004963A2"/>
    <w:rsid w:val="0049642E"/>
    <w:rsid w:val="0049660A"/>
    <w:rsid w:val="00496664"/>
    <w:rsid w:val="00496741"/>
    <w:rsid w:val="004968E0"/>
    <w:rsid w:val="00496E14"/>
    <w:rsid w:val="00497CE3"/>
    <w:rsid w:val="004A066B"/>
    <w:rsid w:val="004A15DA"/>
    <w:rsid w:val="004A2041"/>
    <w:rsid w:val="004A22E4"/>
    <w:rsid w:val="004A23E8"/>
    <w:rsid w:val="004A2787"/>
    <w:rsid w:val="004A3BAB"/>
    <w:rsid w:val="004A3BC6"/>
    <w:rsid w:val="004A3D9F"/>
    <w:rsid w:val="004A4416"/>
    <w:rsid w:val="004A48D3"/>
    <w:rsid w:val="004A4C3F"/>
    <w:rsid w:val="004A58F4"/>
    <w:rsid w:val="004A608B"/>
    <w:rsid w:val="004A64E3"/>
    <w:rsid w:val="004A663A"/>
    <w:rsid w:val="004A692B"/>
    <w:rsid w:val="004A6D93"/>
    <w:rsid w:val="004A6ECD"/>
    <w:rsid w:val="004A7122"/>
    <w:rsid w:val="004A74CA"/>
    <w:rsid w:val="004A795A"/>
    <w:rsid w:val="004A7B7D"/>
    <w:rsid w:val="004A7DE8"/>
    <w:rsid w:val="004B01C9"/>
    <w:rsid w:val="004B032A"/>
    <w:rsid w:val="004B07E4"/>
    <w:rsid w:val="004B09F2"/>
    <w:rsid w:val="004B0F4E"/>
    <w:rsid w:val="004B1478"/>
    <w:rsid w:val="004B14A6"/>
    <w:rsid w:val="004B1590"/>
    <w:rsid w:val="004B1998"/>
    <w:rsid w:val="004B1AA1"/>
    <w:rsid w:val="004B1B17"/>
    <w:rsid w:val="004B1BFD"/>
    <w:rsid w:val="004B22F0"/>
    <w:rsid w:val="004B2491"/>
    <w:rsid w:val="004B302A"/>
    <w:rsid w:val="004B31EA"/>
    <w:rsid w:val="004B3471"/>
    <w:rsid w:val="004B356F"/>
    <w:rsid w:val="004B3906"/>
    <w:rsid w:val="004B3A3D"/>
    <w:rsid w:val="004B3BE6"/>
    <w:rsid w:val="004B3D24"/>
    <w:rsid w:val="004B3F7F"/>
    <w:rsid w:val="004B3F83"/>
    <w:rsid w:val="004B4387"/>
    <w:rsid w:val="004B44E7"/>
    <w:rsid w:val="004B470A"/>
    <w:rsid w:val="004B4F09"/>
    <w:rsid w:val="004B4FF8"/>
    <w:rsid w:val="004B52D7"/>
    <w:rsid w:val="004B5B7B"/>
    <w:rsid w:val="004B5C82"/>
    <w:rsid w:val="004B5E07"/>
    <w:rsid w:val="004B62E2"/>
    <w:rsid w:val="004B65E3"/>
    <w:rsid w:val="004B6813"/>
    <w:rsid w:val="004B6DEC"/>
    <w:rsid w:val="004B6F19"/>
    <w:rsid w:val="004B6FB2"/>
    <w:rsid w:val="004B708A"/>
    <w:rsid w:val="004B729F"/>
    <w:rsid w:val="004B7642"/>
    <w:rsid w:val="004B7ACD"/>
    <w:rsid w:val="004B7BF0"/>
    <w:rsid w:val="004B7C53"/>
    <w:rsid w:val="004C050D"/>
    <w:rsid w:val="004C0ED4"/>
    <w:rsid w:val="004C103D"/>
    <w:rsid w:val="004C121F"/>
    <w:rsid w:val="004C1876"/>
    <w:rsid w:val="004C1878"/>
    <w:rsid w:val="004C1C10"/>
    <w:rsid w:val="004C1E6E"/>
    <w:rsid w:val="004C21D0"/>
    <w:rsid w:val="004C2CC3"/>
    <w:rsid w:val="004C2D72"/>
    <w:rsid w:val="004C309B"/>
    <w:rsid w:val="004C33B4"/>
    <w:rsid w:val="004C33F4"/>
    <w:rsid w:val="004C34EF"/>
    <w:rsid w:val="004C42D3"/>
    <w:rsid w:val="004C4A5B"/>
    <w:rsid w:val="004C4EEF"/>
    <w:rsid w:val="004C50EC"/>
    <w:rsid w:val="004C5293"/>
    <w:rsid w:val="004C5C34"/>
    <w:rsid w:val="004C6311"/>
    <w:rsid w:val="004C6316"/>
    <w:rsid w:val="004C7633"/>
    <w:rsid w:val="004C7ED2"/>
    <w:rsid w:val="004D00FA"/>
    <w:rsid w:val="004D0688"/>
    <w:rsid w:val="004D0B8D"/>
    <w:rsid w:val="004D0CB5"/>
    <w:rsid w:val="004D0D0E"/>
    <w:rsid w:val="004D19BE"/>
    <w:rsid w:val="004D20F4"/>
    <w:rsid w:val="004D2EFB"/>
    <w:rsid w:val="004D323D"/>
    <w:rsid w:val="004D36BB"/>
    <w:rsid w:val="004D3AE9"/>
    <w:rsid w:val="004D3E1E"/>
    <w:rsid w:val="004D3F05"/>
    <w:rsid w:val="004D3FB8"/>
    <w:rsid w:val="004D4163"/>
    <w:rsid w:val="004D4227"/>
    <w:rsid w:val="004D437C"/>
    <w:rsid w:val="004D4459"/>
    <w:rsid w:val="004D4622"/>
    <w:rsid w:val="004D49D1"/>
    <w:rsid w:val="004D4CD8"/>
    <w:rsid w:val="004D4E65"/>
    <w:rsid w:val="004D5610"/>
    <w:rsid w:val="004D5D41"/>
    <w:rsid w:val="004D60A5"/>
    <w:rsid w:val="004D67CD"/>
    <w:rsid w:val="004D6F9E"/>
    <w:rsid w:val="004D7440"/>
    <w:rsid w:val="004D75BB"/>
    <w:rsid w:val="004D76A5"/>
    <w:rsid w:val="004D7930"/>
    <w:rsid w:val="004D7D79"/>
    <w:rsid w:val="004D7DE8"/>
    <w:rsid w:val="004E03B3"/>
    <w:rsid w:val="004E053C"/>
    <w:rsid w:val="004E06AC"/>
    <w:rsid w:val="004E0FEC"/>
    <w:rsid w:val="004E0FEF"/>
    <w:rsid w:val="004E11A0"/>
    <w:rsid w:val="004E1E72"/>
    <w:rsid w:val="004E1E78"/>
    <w:rsid w:val="004E2689"/>
    <w:rsid w:val="004E2A3C"/>
    <w:rsid w:val="004E2DE6"/>
    <w:rsid w:val="004E2F39"/>
    <w:rsid w:val="004E3876"/>
    <w:rsid w:val="004E4463"/>
    <w:rsid w:val="004E457D"/>
    <w:rsid w:val="004E46EB"/>
    <w:rsid w:val="004E4B78"/>
    <w:rsid w:val="004E4E10"/>
    <w:rsid w:val="004E6D75"/>
    <w:rsid w:val="004E719C"/>
    <w:rsid w:val="004E74AD"/>
    <w:rsid w:val="004E798A"/>
    <w:rsid w:val="004E7F0B"/>
    <w:rsid w:val="004F02AB"/>
    <w:rsid w:val="004F0B4A"/>
    <w:rsid w:val="004F0EF5"/>
    <w:rsid w:val="004F172E"/>
    <w:rsid w:val="004F17B4"/>
    <w:rsid w:val="004F1993"/>
    <w:rsid w:val="004F19F8"/>
    <w:rsid w:val="004F1C92"/>
    <w:rsid w:val="004F23B7"/>
    <w:rsid w:val="004F23E5"/>
    <w:rsid w:val="004F2C48"/>
    <w:rsid w:val="004F324F"/>
    <w:rsid w:val="004F3269"/>
    <w:rsid w:val="004F35D6"/>
    <w:rsid w:val="004F38A1"/>
    <w:rsid w:val="004F3E2D"/>
    <w:rsid w:val="004F46A1"/>
    <w:rsid w:val="004F4BFC"/>
    <w:rsid w:val="004F521C"/>
    <w:rsid w:val="004F5A2B"/>
    <w:rsid w:val="004F5BA3"/>
    <w:rsid w:val="004F5D38"/>
    <w:rsid w:val="004F66F9"/>
    <w:rsid w:val="004F6B25"/>
    <w:rsid w:val="004F6D3C"/>
    <w:rsid w:val="004F75FA"/>
    <w:rsid w:val="004F7677"/>
    <w:rsid w:val="004F7AFD"/>
    <w:rsid w:val="004F7F6F"/>
    <w:rsid w:val="0050008D"/>
    <w:rsid w:val="005000C1"/>
    <w:rsid w:val="00500232"/>
    <w:rsid w:val="00500639"/>
    <w:rsid w:val="005006BA"/>
    <w:rsid w:val="00500B34"/>
    <w:rsid w:val="00500E08"/>
    <w:rsid w:val="00500E74"/>
    <w:rsid w:val="00500E80"/>
    <w:rsid w:val="00501943"/>
    <w:rsid w:val="0050197A"/>
    <w:rsid w:val="00501AFD"/>
    <w:rsid w:val="00502129"/>
    <w:rsid w:val="00502318"/>
    <w:rsid w:val="00502400"/>
    <w:rsid w:val="00502C5E"/>
    <w:rsid w:val="00502E6F"/>
    <w:rsid w:val="00503FFA"/>
    <w:rsid w:val="00504C4C"/>
    <w:rsid w:val="00505283"/>
    <w:rsid w:val="00506095"/>
    <w:rsid w:val="00506914"/>
    <w:rsid w:val="00506B99"/>
    <w:rsid w:val="00506C6E"/>
    <w:rsid w:val="005070D8"/>
    <w:rsid w:val="0051018A"/>
    <w:rsid w:val="00510196"/>
    <w:rsid w:val="005105C5"/>
    <w:rsid w:val="005106F1"/>
    <w:rsid w:val="00510A87"/>
    <w:rsid w:val="00510FAE"/>
    <w:rsid w:val="0051110F"/>
    <w:rsid w:val="005112E8"/>
    <w:rsid w:val="0051178F"/>
    <w:rsid w:val="00512498"/>
    <w:rsid w:val="00512781"/>
    <w:rsid w:val="00512EBC"/>
    <w:rsid w:val="00513632"/>
    <w:rsid w:val="005143BE"/>
    <w:rsid w:val="00514FED"/>
    <w:rsid w:val="005153A3"/>
    <w:rsid w:val="005159C7"/>
    <w:rsid w:val="00515B5C"/>
    <w:rsid w:val="00515F13"/>
    <w:rsid w:val="005164BD"/>
    <w:rsid w:val="0051658C"/>
    <w:rsid w:val="005166F8"/>
    <w:rsid w:val="0051682E"/>
    <w:rsid w:val="005169B9"/>
    <w:rsid w:val="00516C1F"/>
    <w:rsid w:val="00517B13"/>
    <w:rsid w:val="00517B3D"/>
    <w:rsid w:val="00517DA6"/>
    <w:rsid w:val="00521182"/>
    <w:rsid w:val="005214AE"/>
    <w:rsid w:val="00521694"/>
    <w:rsid w:val="005218DC"/>
    <w:rsid w:val="00521B8F"/>
    <w:rsid w:val="00521ED0"/>
    <w:rsid w:val="0052249F"/>
    <w:rsid w:val="00522939"/>
    <w:rsid w:val="00522A9F"/>
    <w:rsid w:val="00522CB2"/>
    <w:rsid w:val="005231EC"/>
    <w:rsid w:val="005236EF"/>
    <w:rsid w:val="005241F6"/>
    <w:rsid w:val="00524BE8"/>
    <w:rsid w:val="005251F6"/>
    <w:rsid w:val="00525475"/>
    <w:rsid w:val="00526B8B"/>
    <w:rsid w:val="00526E01"/>
    <w:rsid w:val="00526F8F"/>
    <w:rsid w:val="00527093"/>
    <w:rsid w:val="0052780C"/>
    <w:rsid w:val="00527BF5"/>
    <w:rsid w:val="0053034A"/>
    <w:rsid w:val="00530A3A"/>
    <w:rsid w:val="00530A5A"/>
    <w:rsid w:val="00531BEB"/>
    <w:rsid w:val="00531FA4"/>
    <w:rsid w:val="00532E8A"/>
    <w:rsid w:val="00533276"/>
    <w:rsid w:val="00533E09"/>
    <w:rsid w:val="00533EF6"/>
    <w:rsid w:val="005347B2"/>
    <w:rsid w:val="005349EC"/>
    <w:rsid w:val="00534D3F"/>
    <w:rsid w:val="00535484"/>
    <w:rsid w:val="00535BED"/>
    <w:rsid w:val="005360CC"/>
    <w:rsid w:val="0053670D"/>
    <w:rsid w:val="005367D6"/>
    <w:rsid w:val="00536AB4"/>
    <w:rsid w:val="00536D3E"/>
    <w:rsid w:val="00536DC3"/>
    <w:rsid w:val="00536DFD"/>
    <w:rsid w:val="00536F41"/>
    <w:rsid w:val="0053779D"/>
    <w:rsid w:val="00537BE4"/>
    <w:rsid w:val="00537EA6"/>
    <w:rsid w:val="005405CC"/>
    <w:rsid w:val="00540C35"/>
    <w:rsid w:val="005412B3"/>
    <w:rsid w:val="0054167C"/>
    <w:rsid w:val="005416E5"/>
    <w:rsid w:val="00541ABF"/>
    <w:rsid w:val="00541C67"/>
    <w:rsid w:val="00541F54"/>
    <w:rsid w:val="0054262D"/>
    <w:rsid w:val="0054264D"/>
    <w:rsid w:val="005427C1"/>
    <w:rsid w:val="005428EA"/>
    <w:rsid w:val="0054295C"/>
    <w:rsid w:val="00542B7E"/>
    <w:rsid w:val="00542C1C"/>
    <w:rsid w:val="00542C2C"/>
    <w:rsid w:val="00542F04"/>
    <w:rsid w:val="00543539"/>
    <w:rsid w:val="00543841"/>
    <w:rsid w:val="005438AB"/>
    <w:rsid w:val="005438CC"/>
    <w:rsid w:val="00544196"/>
    <w:rsid w:val="00544979"/>
    <w:rsid w:val="00544E61"/>
    <w:rsid w:val="00544E68"/>
    <w:rsid w:val="00544E77"/>
    <w:rsid w:val="00545442"/>
    <w:rsid w:val="00545775"/>
    <w:rsid w:val="00545A08"/>
    <w:rsid w:val="00546052"/>
    <w:rsid w:val="00546460"/>
    <w:rsid w:val="00546586"/>
    <w:rsid w:val="005469AE"/>
    <w:rsid w:val="00546C9D"/>
    <w:rsid w:val="0054728A"/>
    <w:rsid w:val="005472AA"/>
    <w:rsid w:val="005473EA"/>
    <w:rsid w:val="00547569"/>
    <w:rsid w:val="0054767C"/>
    <w:rsid w:val="00547862"/>
    <w:rsid w:val="00547939"/>
    <w:rsid w:val="005479C0"/>
    <w:rsid w:val="00547F99"/>
    <w:rsid w:val="005504F6"/>
    <w:rsid w:val="005507F8"/>
    <w:rsid w:val="00550D4B"/>
    <w:rsid w:val="00550D8A"/>
    <w:rsid w:val="00550E63"/>
    <w:rsid w:val="00551120"/>
    <w:rsid w:val="00551425"/>
    <w:rsid w:val="00551514"/>
    <w:rsid w:val="005515F2"/>
    <w:rsid w:val="00551A00"/>
    <w:rsid w:val="0055208F"/>
    <w:rsid w:val="00552310"/>
    <w:rsid w:val="00552F45"/>
    <w:rsid w:val="00553366"/>
    <w:rsid w:val="00553373"/>
    <w:rsid w:val="00553650"/>
    <w:rsid w:val="00553C81"/>
    <w:rsid w:val="00554137"/>
    <w:rsid w:val="0055480B"/>
    <w:rsid w:val="005548A2"/>
    <w:rsid w:val="00554B10"/>
    <w:rsid w:val="00554C5F"/>
    <w:rsid w:val="00554D18"/>
    <w:rsid w:val="005553DE"/>
    <w:rsid w:val="00555406"/>
    <w:rsid w:val="00555ED1"/>
    <w:rsid w:val="00556214"/>
    <w:rsid w:val="00556A89"/>
    <w:rsid w:val="00557866"/>
    <w:rsid w:val="00560221"/>
    <w:rsid w:val="00560839"/>
    <w:rsid w:val="00560C3B"/>
    <w:rsid w:val="00560C5E"/>
    <w:rsid w:val="005611A7"/>
    <w:rsid w:val="005614DA"/>
    <w:rsid w:val="0056157D"/>
    <w:rsid w:val="005616C1"/>
    <w:rsid w:val="00561842"/>
    <w:rsid w:val="00561EDD"/>
    <w:rsid w:val="00562266"/>
    <w:rsid w:val="00562C6D"/>
    <w:rsid w:val="00562FED"/>
    <w:rsid w:val="00563196"/>
    <w:rsid w:val="0056332C"/>
    <w:rsid w:val="00563AD2"/>
    <w:rsid w:val="00563C78"/>
    <w:rsid w:val="00564084"/>
    <w:rsid w:val="00564308"/>
    <w:rsid w:val="00564328"/>
    <w:rsid w:val="00564BC1"/>
    <w:rsid w:val="00564C97"/>
    <w:rsid w:val="00564E04"/>
    <w:rsid w:val="00564EE8"/>
    <w:rsid w:val="00565157"/>
    <w:rsid w:val="00565374"/>
    <w:rsid w:val="0056545E"/>
    <w:rsid w:val="0056551F"/>
    <w:rsid w:val="00565694"/>
    <w:rsid w:val="005656B5"/>
    <w:rsid w:val="00565B0D"/>
    <w:rsid w:val="005662CE"/>
    <w:rsid w:val="0056666D"/>
    <w:rsid w:val="00567520"/>
    <w:rsid w:val="00567CF5"/>
    <w:rsid w:val="0057032B"/>
    <w:rsid w:val="00570C80"/>
    <w:rsid w:val="0057119E"/>
    <w:rsid w:val="005711B4"/>
    <w:rsid w:val="00571692"/>
    <w:rsid w:val="00571E31"/>
    <w:rsid w:val="005724B4"/>
    <w:rsid w:val="005727F6"/>
    <w:rsid w:val="00572849"/>
    <w:rsid w:val="00572D05"/>
    <w:rsid w:val="00572E00"/>
    <w:rsid w:val="00572E15"/>
    <w:rsid w:val="00573010"/>
    <w:rsid w:val="00573456"/>
    <w:rsid w:val="0057377D"/>
    <w:rsid w:val="00573CCB"/>
    <w:rsid w:val="00573F36"/>
    <w:rsid w:val="00573FA8"/>
    <w:rsid w:val="00574331"/>
    <w:rsid w:val="00574905"/>
    <w:rsid w:val="00575439"/>
    <w:rsid w:val="0057554B"/>
    <w:rsid w:val="005755BC"/>
    <w:rsid w:val="0057565D"/>
    <w:rsid w:val="00575986"/>
    <w:rsid w:val="005759F8"/>
    <w:rsid w:val="00576000"/>
    <w:rsid w:val="00576422"/>
    <w:rsid w:val="0057682B"/>
    <w:rsid w:val="00576E2C"/>
    <w:rsid w:val="005774CB"/>
    <w:rsid w:val="00577592"/>
    <w:rsid w:val="00577F16"/>
    <w:rsid w:val="00580472"/>
    <w:rsid w:val="00580B71"/>
    <w:rsid w:val="00580F07"/>
    <w:rsid w:val="00581131"/>
    <w:rsid w:val="0058143F"/>
    <w:rsid w:val="005815EA"/>
    <w:rsid w:val="00582803"/>
    <w:rsid w:val="00582FF8"/>
    <w:rsid w:val="005833A2"/>
    <w:rsid w:val="005833CE"/>
    <w:rsid w:val="005834FD"/>
    <w:rsid w:val="00583691"/>
    <w:rsid w:val="005837B6"/>
    <w:rsid w:val="005840F4"/>
    <w:rsid w:val="00584407"/>
    <w:rsid w:val="005846ED"/>
    <w:rsid w:val="00585637"/>
    <w:rsid w:val="005859B0"/>
    <w:rsid w:val="005859B9"/>
    <w:rsid w:val="00585BCB"/>
    <w:rsid w:val="00585C60"/>
    <w:rsid w:val="00586174"/>
    <w:rsid w:val="0058638D"/>
    <w:rsid w:val="005863C7"/>
    <w:rsid w:val="00586B40"/>
    <w:rsid w:val="00586B4D"/>
    <w:rsid w:val="00586DFA"/>
    <w:rsid w:val="00587019"/>
    <w:rsid w:val="00587BBC"/>
    <w:rsid w:val="00590361"/>
    <w:rsid w:val="00590627"/>
    <w:rsid w:val="0059081C"/>
    <w:rsid w:val="00590AA8"/>
    <w:rsid w:val="00591066"/>
    <w:rsid w:val="00591820"/>
    <w:rsid w:val="00592751"/>
    <w:rsid w:val="00592D84"/>
    <w:rsid w:val="00592EB8"/>
    <w:rsid w:val="005931F8"/>
    <w:rsid w:val="00593737"/>
    <w:rsid w:val="005939C1"/>
    <w:rsid w:val="00593A68"/>
    <w:rsid w:val="00594C2B"/>
    <w:rsid w:val="0059546D"/>
    <w:rsid w:val="0059574A"/>
    <w:rsid w:val="0059606B"/>
    <w:rsid w:val="00596791"/>
    <w:rsid w:val="00596A4C"/>
    <w:rsid w:val="00596D50"/>
    <w:rsid w:val="00596DC2"/>
    <w:rsid w:val="0059712B"/>
    <w:rsid w:val="005972A9"/>
    <w:rsid w:val="0059781B"/>
    <w:rsid w:val="005979DE"/>
    <w:rsid w:val="00597F51"/>
    <w:rsid w:val="005A00A1"/>
    <w:rsid w:val="005A02F6"/>
    <w:rsid w:val="005A0B57"/>
    <w:rsid w:val="005A1113"/>
    <w:rsid w:val="005A119F"/>
    <w:rsid w:val="005A12E3"/>
    <w:rsid w:val="005A1355"/>
    <w:rsid w:val="005A1577"/>
    <w:rsid w:val="005A168E"/>
    <w:rsid w:val="005A192A"/>
    <w:rsid w:val="005A1B33"/>
    <w:rsid w:val="005A1C81"/>
    <w:rsid w:val="005A1E06"/>
    <w:rsid w:val="005A24D8"/>
    <w:rsid w:val="005A2558"/>
    <w:rsid w:val="005A2D24"/>
    <w:rsid w:val="005A33AE"/>
    <w:rsid w:val="005A33D1"/>
    <w:rsid w:val="005A39B6"/>
    <w:rsid w:val="005A3DA1"/>
    <w:rsid w:val="005A430C"/>
    <w:rsid w:val="005A43BC"/>
    <w:rsid w:val="005A450A"/>
    <w:rsid w:val="005A456C"/>
    <w:rsid w:val="005A4A42"/>
    <w:rsid w:val="005A4AAF"/>
    <w:rsid w:val="005A4D4C"/>
    <w:rsid w:val="005A5335"/>
    <w:rsid w:val="005A5383"/>
    <w:rsid w:val="005A58C6"/>
    <w:rsid w:val="005A5CF5"/>
    <w:rsid w:val="005A615A"/>
    <w:rsid w:val="005A6326"/>
    <w:rsid w:val="005A6350"/>
    <w:rsid w:val="005A64A5"/>
    <w:rsid w:val="005A6C48"/>
    <w:rsid w:val="005A714C"/>
    <w:rsid w:val="005A738B"/>
    <w:rsid w:val="005A7748"/>
    <w:rsid w:val="005B0785"/>
    <w:rsid w:val="005B0901"/>
    <w:rsid w:val="005B0DC5"/>
    <w:rsid w:val="005B11F1"/>
    <w:rsid w:val="005B12B4"/>
    <w:rsid w:val="005B1466"/>
    <w:rsid w:val="005B1ADB"/>
    <w:rsid w:val="005B1D86"/>
    <w:rsid w:val="005B1D93"/>
    <w:rsid w:val="005B20F4"/>
    <w:rsid w:val="005B2202"/>
    <w:rsid w:val="005B2419"/>
    <w:rsid w:val="005B2CEE"/>
    <w:rsid w:val="005B2D8B"/>
    <w:rsid w:val="005B310B"/>
    <w:rsid w:val="005B37CA"/>
    <w:rsid w:val="005B3F0C"/>
    <w:rsid w:val="005B41A1"/>
    <w:rsid w:val="005B4D77"/>
    <w:rsid w:val="005B4ECB"/>
    <w:rsid w:val="005B560F"/>
    <w:rsid w:val="005B5821"/>
    <w:rsid w:val="005B58AB"/>
    <w:rsid w:val="005B5F24"/>
    <w:rsid w:val="005B6121"/>
    <w:rsid w:val="005B6321"/>
    <w:rsid w:val="005B6413"/>
    <w:rsid w:val="005B6C28"/>
    <w:rsid w:val="005B6EF7"/>
    <w:rsid w:val="005B7A70"/>
    <w:rsid w:val="005C0257"/>
    <w:rsid w:val="005C0380"/>
    <w:rsid w:val="005C0418"/>
    <w:rsid w:val="005C05C3"/>
    <w:rsid w:val="005C0ABA"/>
    <w:rsid w:val="005C1DB8"/>
    <w:rsid w:val="005C25F1"/>
    <w:rsid w:val="005C2CB1"/>
    <w:rsid w:val="005C2E34"/>
    <w:rsid w:val="005C371E"/>
    <w:rsid w:val="005C394E"/>
    <w:rsid w:val="005C3ECF"/>
    <w:rsid w:val="005C48A7"/>
    <w:rsid w:val="005C4D84"/>
    <w:rsid w:val="005C51E7"/>
    <w:rsid w:val="005C53EE"/>
    <w:rsid w:val="005C6441"/>
    <w:rsid w:val="005C70AA"/>
    <w:rsid w:val="005C74D7"/>
    <w:rsid w:val="005C773A"/>
    <w:rsid w:val="005C7C01"/>
    <w:rsid w:val="005C7C99"/>
    <w:rsid w:val="005D009F"/>
    <w:rsid w:val="005D00D8"/>
    <w:rsid w:val="005D0BB3"/>
    <w:rsid w:val="005D1009"/>
    <w:rsid w:val="005D1159"/>
    <w:rsid w:val="005D1DB5"/>
    <w:rsid w:val="005D2029"/>
    <w:rsid w:val="005D2075"/>
    <w:rsid w:val="005D23C9"/>
    <w:rsid w:val="005D2459"/>
    <w:rsid w:val="005D2537"/>
    <w:rsid w:val="005D2E97"/>
    <w:rsid w:val="005D2F06"/>
    <w:rsid w:val="005D357E"/>
    <w:rsid w:val="005D3C96"/>
    <w:rsid w:val="005D4473"/>
    <w:rsid w:val="005D4570"/>
    <w:rsid w:val="005D45AD"/>
    <w:rsid w:val="005D47D3"/>
    <w:rsid w:val="005D4954"/>
    <w:rsid w:val="005D4A0F"/>
    <w:rsid w:val="005D4B75"/>
    <w:rsid w:val="005D4BCA"/>
    <w:rsid w:val="005D515B"/>
    <w:rsid w:val="005D5448"/>
    <w:rsid w:val="005D5D7F"/>
    <w:rsid w:val="005D5DEA"/>
    <w:rsid w:val="005D6333"/>
    <w:rsid w:val="005D64C9"/>
    <w:rsid w:val="005D6766"/>
    <w:rsid w:val="005D6EB4"/>
    <w:rsid w:val="005D74DC"/>
    <w:rsid w:val="005D761A"/>
    <w:rsid w:val="005D7740"/>
    <w:rsid w:val="005E06CB"/>
    <w:rsid w:val="005E0ABA"/>
    <w:rsid w:val="005E0C8B"/>
    <w:rsid w:val="005E13CF"/>
    <w:rsid w:val="005E14A2"/>
    <w:rsid w:val="005E1531"/>
    <w:rsid w:val="005E1DE2"/>
    <w:rsid w:val="005E203B"/>
    <w:rsid w:val="005E20B2"/>
    <w:rsid w:val="005E222B"/>
    <w:rsid w:val="005E238B"/>
    <w:rsid w:val="005E2668"/>
    <w:rsid w:val="005E2975"/>
    <w:rsid w:val="005E29C7"/>
    <w:rsid w:val="005E2B9C"/>
    <w:rsid w:val="005E2BAE"/>
    <w:rsid w:val="005E2BC2"/>
    <w:rsid w:val="005E336D"/>
    <w:rsid w:val="005E35CF"/>
    <w:rsid w:val="005E396C"/>
    <w:rsid w:val="005E4322"/>
    <w:rsid w:val="005E43CA"/>
    <w:rsid w:val="005E446F"/>
    <w:rsid w:val="005E4542"/>
    <w:rsid w:val="005E47E6"/>
    <w:rsid w:val="005E48D0"/>
    <w:rsid w:val="005E49C7"/>
    <w:rsid w:val="005E4F45"/>
    <w:rsid w:val="005E5017"/>
    <w:rsid w:val="005E567F"/>
    <w:rsid w:val="005E624E"/>
    <w:rsid w:val="005E6567"/>
    <w:rsid w:val="005E663D"/>
    <w:rsid w:val="005E6AA7"/>
    <w:rsid w:val="005E71BE"/>
    <w:rsid w:val="005F00C4"/>
    <w:rsid w:val="005F0412"/>
    <w:rsid w:val="005F0821"/>
    <w:rsid w:val="005F165D"/>
    <w:rsid w:val="005F16A2"/>
    <w:rsid w:val="005F1894"/>
    <w:rsid w:val="005F1DE1"/>
    <w:rsid w:val="005F22B7"/>
    <w:rsid w:val="005F2816"/>
    <w:rsid w:val="005F2F30"/>
    <w:rsid w:val="005F3339"/>
    <w:rsid w:val="005F397D"/>
    <w:rsid w:val="005F3EF0"/>
    <w:rsid w:val="005F48F9"/>
    <w:rsid w:val="005F4E06"/>
    <w:rsid w:val="005F5244"/>
    <w:rsid w:val="005F525B"/>
    <w:rsid w:val="005F55A3"/>
    <w:rsid w:val="005F57B7"/>
    <w:rsid w:val="005F5D79"/>
    <w:rsid w:val="005F60AE"/>
    <w:rsid w:val="005F61BB"/>
    <w:rsid w:val="005F6439"/>
    <w:rsid w:val="005F6564"/>
    <w:rsid w:val="005F6A65"/>
    <w:rsid w:val="005F7393"/>
    <w:rsid w:val="005F7C9A"/>
    <w:rsid w:val="005F7EA5"/>
    <w:rsid w:val="00600478"/>
    <w:rsid w:val="00600990"/>
    <w:rsid w:val="00600B2E"/>
    <w:rsid w:val="00600ED8"/>
    <w:rsid w:val="006019F9"/>
    <w:rsid w:val="00601E70"/>
    <w:rsid w:val="006023BF"/>
    <w:rsid w:val="006028BA"/>
    <w:rsid w:val="00602C8F"/>
    <w:rsid w:val="00602CB1"/>
    <w:rsid w:val="0060334B"/>
    <w:rsid w:val="006039C1"/>
    <w:rsid w:val="006040F4"/>
    <w:rsid w:val="006049EC"/>
    <w:rsid w:val="00604C6D"/>
    <w:rsid w:val="00604EB5"/>
    <w:rsid w:val="00604F6E"/>
    <w:rsid w:val="006054E8"/>
    <w:rsid w:val="00605F30"/>
    <w:rsid w:val="006061E3"/>
    <w:rsid w:val="00606B34"/>
    <w:rsid w:val="00606C57"/>
    <w:rsid w:val="00606E03"/>
    <w:rsid w:val="00606F90"/>
    <w:rsid w:val="00607170"/>
    <w:rsid w:val="00607B27"/>
    <w:rsid w:val="00610306"/>
    <w:rsid w:val="00610902"/>
    <w:rsid w:val="00610AAE"/>
    <w:rsid w:val="00610B0B"/>
    <w:rsid w:val="00611163"/>
    <w:rsid w:val="0061146A"/>
    <w:rsid w:val="00611740"/>
    <w:rsid w:val="00611BFB"/>
    <w:rsid w:val="00612476"/>
    <w:rsid w:val="00612480"/>
    <w:rsid w:val="006125ED"/>
    <w:rsid w:val="00612B55"/>
    <w:rsid w:val="00612B9E"/>
    <w:rsid w:val="00612C08"/>
    <w:rsid w:val="00613187"/>
    <w:rsid w:val="006133FA"/>
    <w:rsid w:val="00613432"/>
    <w:rsid w:val="00613841"/>
    <w:rsid w:val="00613C1A"/>
    <w:rsid w:val="00613FCB"/>
    <w:rsid w:val="00614A99"/>
    <w:rsid w:val="00614D1C"/>
    <w:rsid w:val="00614DE1"/>
    <w:rsid w:val="00614DE7"/>
    <w:rsid w:val="00615626"/>
    <w:rsid w:val="00615657"/>
    <w:rsid w:val="006156F6"/>
    <w:rsid w:val="0061593F"/>
    <w:rsid w:val="006159A6"/>
    <w:rsid w:val="00615ADC"/>
    <w:rsid w:val="00615B3F"/>
    <w:rsid w:val="00615C33"/>
    <w:rsid w:val="00616008"/>
    <w:rsid w:val="006160A5"/>
    <w:rsid w:val="00616938"/>
    <w:rsid w:val="00616C44"/>
    <w:rsid w:val="0061705B"/>
    <w:rsid w:val="006174C9"/>
    <w:rsid w:val="006175F5"/>
    <w:rsid w:val="006176FA"/>
    <w:rsid w:val="006177F5"/>
    <w:rsid w:val="00617AA2"/>
    <w:rsid w:val="00617C47"/>
    <w:rsid w:val="00617D07"/>
    <w:rsid w:val="00617DAE"/>
    <w:rsid w:val="00620B0A"/>
    <w:rsid w:val="00620CC0"/>
    <w:rsid w:val="00620D19"/>
    <w:rsid w:val="00620E95"/>
    <w:rsid w:val="00620EE3"/>
    <w:rsid w:val="006212AC"/>
    <w:rsid w:val="00621B34"/>
    <w:rsid w:val="00622630"/>
    <w:rsid w:val="00622A75"/>
    <w:rsid w:val="0062341B"/>
    <w:rsid w:val="00623977"/>
    <w:rsid w:val="00623A2C"/>
    <w:rsid w:val="00623E9E"/>
    <w:rsid w:val="0062423C"/>
    <w:rsid w:val="006246DB"/>
    <w:rsid w:val="00624887"/>
    <w:rsid w:val="0062502E"/>
    <w:rsid w:val="0062526F"/>
    <w:rsid w:val="0062529C"/>
    <w:rsid w:val="00625302"/>
    <w:rsid w:val="0062532A"/>
    <w:rsid w:val="006254D1"/>
    <w:rsid w:val="006255D5"/>
    <w:rsid w:val="00625657"/>
    <w:rsid w:val="006260F1"/>
    <w:rsid w:val="0062618D"/>
    <w:rsid w:val="00626351"/>
    <w:rsid w:val="0062695F"/>
    <w:rsid w:val="00626AF3"/>
    <w:rsid w:val="00626F75"/>
    <w:rsid w:val="006270E8"/>
    <w:rsid w:val="006277E5"/>
    <w:rsid w:val="00627C3F"/>
    <w:rsid w:val="00627E26"/>
    <w:rsid w:val="00627EAE"/>
    <w:rsid w:val="0063006F"/>
    <w:rsid w:val="00630175"/>
    <w:rsid w:val="00630296"/>
    <w:rsid w:val="00630762"/>
    <w:rsid w:val="006308C3"/>
    <w:rsid w:val="00630E4C"/>
    <w:rsid w:val="0063167E"/>
    <w:rsid w:val="00631AA8"/>
    <w:rsid w:val="00631E8C"/>
    <w:rsid w:val="00632226"/>
    <w:rsid w:val="00632A1A"/>
    <w:rsid w:val="00632B59"/>
    <w:rsid w:val="00633026"/>
    <w:rsid w:val="006330DC"/>
    <w:rsid w:val="00633124"/>
    <w:rsid w:val="006335E1"/>
    <w:rsid w:val="00633E9F"/>
    <w:rsid w:val="00634251"/>
    <w:rsid w:val="00634621"/>
    <w:rsid w:val="00635464"/>
    <w:rsid w:val="006355B7"/>
    <w:rsid w:val="006358D6"/>
    <w:rsid w:val="006359CD"/>
    <w:rsid w:val="00635DB5"/>
    <w:rsid w:val="00635F2D"/>
    <w:rsid w:val="00635F9F"/>
    <w:rsid w:val="006365AB"/>
    <w:rsid w:val="006368DA"/>
    <w:rsid w:val="00637AC9"/>
    <w:rsid w:val="00637CA6"/>
    <w:rsid w:val="00637D8A"/>
    <w:rsid w:val="006404EB"/>
    <w:rsid w:val="006419E4"/>
    <w:rsid w:val="006422C8"/>
    <w:rsid w:val="00642CC8"/>
    <w:rsid w:val="00642E90"/>
    <w:rsid w:val="00642F51"/>
    <w:rsid w:val="0064305A"/>
    <w:rsid w:val="0064357B"/>
    <w:rsid w:val="00643818"/>
    <w:rsid w:val="0064389A"/>
    <w:rsid w:val="006439B9"/>
    <w:rsid w:val="00643C0C"/>
    <w:rsid w:val="00643CFB"/>
    <w:rsid w:val="00643E5A"/>
    <w:rsid w:val="00644392"/>
    <w:rsid w:val="00644844"/>
    <w:rsid w:val="00644862"/>
    <w:rsid w:val="006449DA"/>
    <w:rsid w:val="0064522F"/>
    <w:rsid w:val="006455AD"/>
    <w:rsid w:val="00646118"/>
    <w:rsid w:val="00646591"/>
    <w:rsid w:val="00646CA6"/>
    <w:rsid w:val="00647089"/>
    <w:rsid w:val="006473DD"/>
    <w:rsid w:val="00647593"/>
    <w:rsid w:val="00650540"/>
    <w:rsid w:val="006505B5"/>
    <w:rsid w:val="00650956"/>
    <w:rsid w:val="00650BF5"/>
    <w:rsid w:val="00650DE4"/>
    <w:rsid w:val="00650F61"/>
    <w:rsid w:val="00651302"/>
    <w:rsid w:val="00651329"/>
    <w:rsid w:val="00651332"/>
    <w:rsid w:val="006516C9"/>
    <w:rsid w:val="006516DD"/>
    <w:rsid w:val="00652997"/>
    <w:rsid w:val="00652BD4"/>
    <w:rsid w:val="00652E8F"/>
    <w:rsid w:val="00652EA4"/>
    <w:rsid w:val="00652FC7"/>
    <w:rsid w:val="00653606"/>
    <w:rsid w:val="00653648"/>
    <w:rsid w:val="0065372B"/>
    <w:rsid w:val="0065391D"/>
    <w:rsid w:val="00653E22"/>
    <w:rsid w:val="006540A3"/>
    <w:rsid w:val="0065413F"/>
    <w:rsid w:val="006542AA"/>
    <w:rsid w:val="006549A2"/>
    <w:rsid w:val="00654BBD"/>
    <w:rsid w:val="00654F2F"/>
    <w:rsid w:val="00654FFE"/>
    <w:rsid w:val="006553B5"/>
    <w:rsid w:val="00655EB3"/>
    <w:rsid w:val="006571C6"/>
    <w:rsid w:val="00657B7D"/>
    <w:rsid w:val="00657BBA"/>
    <w:rsid w:val="00660117"/>
    <w:rsid w:val="00660611"/>
    <w:rsid w:val="00660901"/>
    <w:rsid w:val="0066175E"/>
    <w:rsid w:val="0066191E"/>
    <w:rsid w:val="00662477"/>
    <w:rsid w:val="006625AA"/>
    <w:rsid w:val="0066343D"/>
    <w:rsid w:val="00663C3A"/>
    <w:rsid w:val="00663DFC"/>
    <w:rsid w:val="006649EB"/>
    <w:rsid w:val="00664A50"/>
    <w:rsid w:val="00665768"/>
    <w:rsid w:val="006659CA"/>
    <w:rsid w:val="00665C8B"/>
    <w:rsid w:val="0066645A"/>
    <w:rsid w:val="006664F7"/>
    <w:rsid w:val="00666509"/>
    <w:rsid w:val="00666751"/>
    <w:rsid w:val="00666F50"/>
    <w:rsid w:val="00667552"/>
    <w:rsid w:val="0066775F"/>
    <w:rsid w:val="00667BBB"/>
    <w:rsid w:val="00670380"/>
    <w:rsid w:val="00670649"/>
    <w:rsid w:val="006709C3"/>
    <w:rsid w:val="00670BE8"/>
    <w:rsid w:val="00672608"/>
    <w:rsid w:val="006726DD"/>
    <w:rsid w:val="006729F4"/>
    <w:rsid w:val="00673593"/>
    <w:rsid w:val="0067369E"/>
    <w:rsid w:val="00673873"/>
    <w:rsid w:val="006738D1"/>
    <w:rsid w:val="00674099"/>
    <w:rsid w:val="006742B2"/>
    <w:rsid w:val="0067430A"/>
    <w:rsid w:val="006745A5"/>
    <w:rsid w:val="00674B0C"/>
    <w:rsid w:val="00674CD8"/>
    <w:rsid w:val="0067513C"/>
    <w:rsid w:val="00675481"/>
    <w:rsid w:val="006754D2"/>
    <w:rsid w:val="00675516"/>
    <w:rsid w:val="00675A86"/>
    <w:rsid w:val="00675D28"/>
    <w:rsid w:val="0067629F"/>
    <w:rsid w:val="00676472"/>
    <w:rsid w:val="006767CE"/>
    <w:rsid w:val="00676884"/>
    <w:rsid w:val="00676ACC"/>
    <w:rsid w:val="00676DC0"/>
    <w:rsid w:val="00676DDD"/>
    <w:rsid w:val="0067733E"/>
    <w:rsid w:val="00677564"/>
    <w:rsid w:val="006779AD"/>
    <w:rsid w:val="0068002F"/>
    <w:rsid w:val="006807F4"/>
    <w:rsid w:val="006812B2"/>
    <w:rsid w:val="00681577"/>
    <w:rsid w:val="006817B3"/>
    <w:rsid w:val="00681824"/>
    <w:rsid w:val="0068183F"/>
    <w:rsid w:val="00681BE0"/>
    <w:rsid w:val="0068208A"/>
    <w:rsid w:val="00682147"/>
    <w:rsid w:val="006822D8"/>
    <w:rsid w:val="0068255C"/>
    <w:rsid w:val="0068262C"/>
    <w:rsid w:val="006829C3"/>
    <w:rsid w:val="00682F56"/>
    <w:rsid w:val="00683718"/>
    <w:rsid w:val="00683736"/>
    <w:rsid w:val="00683C8A"/>
    <w:rsid w:val="00684589"/>
    <w:rsid w:val="0068478D"/>
    <w:rsid w:val="00684ACC"/>
    <w:rsid w:val="00684B11"/>
    <w:rsid w:val="00684F38"/>
    <w:rsid w:val="0068517E"/>
    <w:rsid w:val="00685800"/>
    <w:rsid w:val="00685DB4"/>
    <w:rsid w:val="0068670E"/>
    <w:rsid w:val="00686A90"/>
    <w:rsid w:val="006879CB"/>
    <w:rsid w:val="00690096"/>
    <w:rsid w:val="0069013D"/>
    <w:rsid w:val="00690696"/>
    <w:rsid w:val="006906BF"/>
    <w:rsid w:val="00690870"/>
    <w:rsid w:val="00690C1A"/>
    <w:rsid w:val="00690F09"/>
    <w:rsid w:val="00691762"/>
    <w:rsid w:val="006918B8"/>
    <w:rsid w:val="00691A88"/>
    <w:rsid w:val="00691E62"/>
    <w:rsid w:val="0069253E"/>
    <w:rsid w:val="006926B7"/>
    <w:rsid w:val="0069274B"/>
    <w:rsid w:val="00692AE1"/>
    <w:rsid w:val="00693134"/>
    <w:rsid w:val="00693444"/>
    <w:rsid w:val="006935FD"/>
    <w:rsid w:val="006936C3"/>
    <w:rsid w:val="00693B06"/>
    <w:rsid w:val="00693BE6"/>
    <w:rsid w:val="00693FA7"/>
    <w:rsid w:val="006940EA"/>
    <w:rsid w:val="006946D2"/>
    <w:rsid w:val="006949EB"/>
    <w:rsid w:val="00695C09"/>
    <w:rsid w:val="00695CCE"/>
    <w:rsid w:val="00696239"/>
    <w:rsid w:val="0069642A"/>
    <w:rsid w:val="00696436"/>
    <w:rsid w:val="006964A8"/>
    <w:rsid w:val="00696E0C"/>
    <w:rsid w:val="00696EA5"/>
    <w:rsid w:val="00697113"/>
    <w:rsid w:val="00697315"/>
    <w:rsid w:val="006976B9"/>
    <w:rsid w:val="00697968"/>
    <w:rsid w:val="00697BB6"/>
    <w:rsid w:val="00697BDD"/>
    <w:rsid w:val="00697F81"/>
    <w:rsid w:val="006A01A4"/>
    <w:rsid w:val="006A09ED"/>
    <w:rsid w:val="006A11A8"/>
    <w:rsid w:val="006A1764"/>
    <w:rsid w:val="006A1900"/>
    <w:rsid w:val="006A1A58"/>
    <w:rsid w:val="006A1A84"/>
    <w:rsid w:val="006A2003"/>
    <w:rsid w:val="006A2172"/>
    <w:rsid w:val="006A2198"/>
    <w:rsid w:val="006A21AE"/>
    <w:rsid w:val="006A2B5C"/>
    <w:rsid w:val="006A2B6D"/>
    <w:rsid w:val="006A2E96"/>
    <w:rsid w:val="006A3114"/>
    <w:rsid w:val="006A3487"/>
    <w:rsid w:val="006A35CC"/>
    <w:rsid w:val="006A3C67"/>
    <w:rsid w:val="006A4073"/>
    <w:rsid w:val="006A4CB0"/>
    <w:rsid w:val="006A527A"/>
    <w:rsid w:val="006A5577"/>
    <w:rsid w:val="006A561F"/>
    <w:rsid w:val="006A564D"/>
    <w:rsid w:val="006A5725"/>
    <w:rsid w:val="006A5AB3"/>
    <w:rsid w:val="006A5E00"/>
    <w:rsid w:val="006A600D"/>
    <w:rsid w:val="006A61EE"/>
    <w:rsid w:val="006A67C7"/>
    <w:rsid w:val="006A6D37"/>
    <w:rsid w:val="006A703F"/>
    <w:rsid w:val="006A7595"/>
    <w:rsid w:val="006B0023"/>
    <w:rsid w:val="006B042F"/>
    <w:rsid w:val="006B0603"/>
    <w:rsid w:val="006B0A94"/>
    <w:rsid w:val="006B0B3C"/>
    <w:rsid w:val="006B0DB0"/>
    <w:rsid w:val="006B2549"/>
    <w:rsid w:val="006B29FB"/>
    <w:rsid w:val="006B2D45"/>
    <w:rsid w:val="006B2FE2"/>
    <w:rsid w:val="006B340B"/>
    <w:rsid w:val="006B370B"/>
    <w:rsid w:val="006B39DC"/>
    <w:rsid w:val="006B3B58"/>
    <w:rsid w:val="006B44A6"/>
    <w:rsid w:val="006B44C0"/>
    <w:rsid w:val="006B5350"/>
    <w:rsid w:val="006B53DB"/>
    <w:rsid w:val="006B58E9"/>
    <w:rsid w:val="006B5C23"/>
    <w:rsid w:val="006B6152"/>
    <w:rsid w:val="006B6BBD"/>
    <w:rsid w:val="006B6D38"/>
    <w:rsid w:val="006B6D5F"/>
    <w:rsid w:val="006B7429"/>
    <w:rsid w:val="006B74B1"/>
    <w:rsid w:val="006B74DD"/>
    <w:rsid w:val="006B74EC"/>
    <w:rsid w:val="006B7555"/>
    <w:rsid w:val="006B75CB"/>
    <w:rsid w:val="006B7A7C"/>
    <w:rsid w:val="006B7AE0"/>
    <w:rsid w:val="006B7E7A"/>
    <w:rsid w:val="006B7FE0"/>
    <w:rsid w:val="006C08D0"/>
    <w:rsid w:val="006C0CC3"/>
    <w:rsid w:val="006C103C"/>
    <w:rsid w:val="006C1290"/>
    <w:rsid w:val="006C168E"/>
    <w:rsid w:val="006C1A8A"/>
    <w:rsid w:val="006C1AD5"/>
    <w:rsid w:val="006C1D30"/>
    <w:rsid w:val="006C2591"/>
    <w:rsid w:val="006C25D4"/>
    <w:rsid w:val="006C268A"/>
    <w:rsid w:val="006C2802"/>
    <w:rsid w:val="006C2880"/>
    <w:rsid w:val="006C294A"/>
    <w:rsid w:val="006C2F55"/>
    <w:rsid w:val="006C3515"/>
    <w:rsid w:val="006C386A"/>
    <w:rsid w:val="006C47C4"/>
    <w:rsid w:val="006C4802"/>
    <w:rsid w:val="006C5374"/>
    <w:rsid w:val="006C5908"/>
    <w:rsid w:val="006C5AC7"/>
    <w:rsid w:val="006C5CEA"/>
    <w:rsid w:val="006C5CF0"/>
    <w:rsid w:val="006C63F4"/>
    <w:rsid w:val="006C67D1"/>
    <w:rsid w:val="006C6B15"/>
    <w:rsid w:val="006C6C4D"/>
    <w:rsid w:val="006C7D9D"/>
    <w:rsid w:val="006C7FCB"/>
    <w:rsid w:val="006D02DD"/>
    <w:rsid w:val="006D1243"/>
    <w:rsid w:val="006D276F"/>
    <w:rsid w:val="006D2A7E"/>
    <w:rsid w:val="006D2D2C"/>
    <w:rsid w:val="006D2D46"/>
    <w:rsid w:val="006D2D6D"/>
    <w:rsid w:val="006D395A"/>
    <w:rsid w:val="006D3FF1"/>
    <w:rsid w:val="006D44F1"/>
    <w:rsid w:val="006D4FDE"/>
    <w:rsid w:val="006D504F"/>
    <w:rsid w:val="006D5189"/>
    <w:rsid w:val="006D5882"/>
    <w:rsid w:val="006D5A98"/>
    <w:rsid w:val="006D5CAC"/>
    <w:rsid w:val="006D6123"/>
    <w:rsid w:val="006D62CD"/>
    <w:rsid w:val="006D642A"/>
    <w:rsid w:val="006D6A98"/>
    <w:rsid w:val="006D6F7D"/>
    <w:rsid w:val="006D70BD"/>
    <w:rsid w:val="006E06E5"/>
    <w:rsid w:val="006E0E4D"/>
    <w:rsid w:val="006E1092"/>
    <w:rsid w:val="006E10F9"/>
    <w:rsid w:val="006E12C3"/>
    <w:rsid w:val="006E1322"/>
    <w:rsid w:val="006E13A8"/>
    <w:rsid w:val="006E197B"/>
    <w:rsid w:val="006E19F9"/>
    <w:rsid w:val="006E1CB7"/>
    <w:rsid w:val="006E1CE7"/>
    <w:rsid w:val="006E2901"/>
    <w:rsid w:val="006E2B49"/>
    <w:rsid w:val="006E30C2"/>
    <w:rsid w:val="006E30D8"/>
    <w:rsid w:val="006E3162"/>
    <w:rsid w:val="006E37B5"/>
    <w:rsid w:val="006E39CC"/>
    <w:rsid w:val="006E3DF9"/>
    <w:rsid w:val="006E4166"/>
    <w:rsid w:val="006E4364"/>
    <w:rsid w:val="006E4C95"/>
    <w:rsid w:val="006E6217"/>
    <w:rsid w:val="006E66BB"/>
    <w:rsid w:val="006E6B98"/>
    <w:rsid w:val="006E6D05"/>
    <w:rsid w:val="006E6EFB"/>
    <w:rsid w:val="006E7378"/>
    <w:rsid w:val="006E76A9"/>
    <w:rsid w:val="006E78E2"/>
    <w:rsid w:val="006E7E15"/>
    <w:rsid w:val="006F03AA"/>
    <w:rsid w:val="006F082C"/>
    <w:rsid w:val="006F0D64"/>
    <w:rsid w:val="006F1645"/>
    <w:rsid w:val="006F17B8"/>
    <w:rsid w:val="006F1976"/>
    <w:rsid w:val="006F1AB9"/>
    <w:rsid w:val="006F2CF3"/>
    <w:rsid w:val="006F2FA8"/>
    <w:rsid w:val="006F3377"/>
    <w:rsid w:val="006F36F3"/>
    <w:rsid w:val="006F37E5"/>
    <w:rsid w:val="006F3862"/>
    <w:rsid w:val="006F3A60"/>
    <w:rsid w:val="006F3AA9"/>
    <w:rsid w:val="006F3FB2"/>
    <w:rsid w:val="006F40A0"/>
    <w:rsid w:val="006F450F"/>
    <w:rsid w:val="006F45B5"/>
    <w:rsid w:val="006F462F"/>
    <w:rsid w:val="006F4876"/>
    <w:rsid w:val="006F4933"/>
    <w:rsid w:val="006F4B9D"/>
    <w:rsid w:val="006F4E04"/>
    <w:rsid w:val="006F4E90"/>
    <w:rsid w:val="006F5612"/>
    <w:rsid w:val="006F5724"/>
    <w:rsid w:val="006F58D6"/>
    <w:rsid w:val="006F5CB6"/>
    <w:rsid w:val="006F5D76"/>
    <w:rsid w:val="006F6169"/>
    <w:rsid w:val="006F662F"/>
    <w:rsid w:val="006F6669"/>
    <w:rsid w:val="006F6B42"/>
    <w:rsid w:val="006F7356"/>
    <w:rsid w:val="006F740A"/>
    <w:rsid w:val="006F79AE"/>
    <w:rsid w:val="006F7FA5"/>
    <w:rsid w:val="0070078E"/>
    <w:rsid w:val="0070094A"/>
    <w:rsid w:val="00700B9C"/>
    <w:rsid w:val="00701047"/>
    <w:rsid w:val="00701094"/>
    <w:rsid w:val="007018C7"/>
    <w:rsid w:val="00701A6C"/>
    <w:rsid w:val="00701D14"/>
    <w:rsid w:val="0070291F"/>
    <w:rsid w:val="00702CE2"/>
    <w:rsid w:val="00702F47"/>
    <w:rsid w:val="0070309D"/>
    <w:rsid w:val="00703187"/>
    <w:rsid w:val="00703589"/>
    <w:rsid w:val="00703642"/>
    <w:rsid w:val="00703873"/>
    <w:rsid w:val="00703D23"/>
    <w:rsid w:val="00703DFC"/>
    <w:rsid w:val="00703FF0"/>
    <w:rsid w:val="007042C0"/>
    <w:rsid w:val="00704328"/>
    <w:rsid w:val="00704446"/>
    <w:rsid w:val="007045E3"/>
    <w:rsid w:val="00704C88"/>
    <w:rsid w:val="00705111"/>
    <w:rsid w:val="0070538F"/>
    <w:rsid w:val="007053CD"/>
    <w:rsid w:val="0070589D"/>
    <w:rsid w:val="00705C21"/>
    <w:rsid w:val="00705D3A"/>
    <w:rsid w:val="007064A8"/>
    <w:rsid w:val="007067BA"/>
    <w:rsid w:val="00706945"/>
    <w:rsid w:val="00706FCB"/>
    <w:rsid w:val="00707327"/>
    <w:rsid w:val="007075DD"/>
    <w:rsid w:val="007076CA"/>
    <w:rsid w:val="007078B3"/>
    <w:rsid w:val="00707C87"/>
    <w:rsid w:val="00707E3F"/>
    <w:rsid w:val="00710153"/>
    <w:rsid w:val="00710196"/>
    <w:rsid w:val="0071023D"/>
    <w:rsid w:val="007102F0"/>
    <w:rsid w:val="007104AA"/>
    <w:rsid w:val="00710C6F"/>
    <w:rsid w:val="00710D1B"/>
    <w:rsid w:val="00711B20"/>
    <w:rsid w:val="007127E9"/>
    <w:rsid w:val="0071283B"/>
    <w:rsid w:val="00712C7C"/>
    <w:rsid w:val="00712DBC"/>
    <w:rsid w:val="00712E2F"/>
    <w:rsid w:val="00712FC3"/>
    <w:rsid w:val="00713025"/>
    <w:rsid w:val="007132F2"/>
    <w:rsid w:val="00713456"/>
    <w:rsid w:val="00713A88"/>
    <w:rsid w:val="00714026"/>
    <w:rsid w:val="00714A33"/>
    <w:rsid w:val="00714BDF"/>
    <w:rsid w:val="00714C2E"/>
    <w:rsid w:val="00714EBC"/>
    <w:rsid w:val="00715196"/>
    <w:rsid w:val="00715818"/>
    <w:rsid w:val="00715AA5"/>
    <w:rsid w:val="00715BD0"/>
    <w:rsid w:val="00715D08"/>
    <w:rsid w:val="00715D5C"/>
    <w:rsid w:val="00715DF1"/>
    <w:rsid w:val="007166E5"/>
    <w:rsid w:val="00716C8C"/>
    <w:rsid w:val="00716CD9"/>
    <w:rsid w:val="00717900"/>
    <w:rsid w:val="00717DB1"/>
    <w:rsid w:val="00720360"/>
    <w:rsid w:val="00720838"/>
    <w:rsid w:val="00720A20"/>
    <w:rsid w:val="00720D38"/>
    <w:rsid w:val="00720E18"/>
    <w:rsid w:val="00720E35"/>
    <w:rsid w:val="0072104C"/>
    <w:rsid w:val="00721715"/>
    <w:rsid w:val="007224C1"/>
    <w:rsid w:val="007225F6"/>
    <w:rsid w:val="00722AA8"/>
    <w:rsid w:val="00722C33"/>
    <w:rsid w:val="00723570"/>
    <w:rsid w:val="007236F0"/>
    <w:rsid w:val="007237BC"/>
    <w:rsid w:val="007239F2"/>
    <w:rsid w:val="007254D1"/>
    <w:rsid w:val="007259CB"/>
    <w:rsid w:val="00726702"/>
    <w:rsid w:val="00726ACD"/>
    <w:rsid w:val="00726D0E"/>
    <w:rsid w:val="00726F98"/>
    <w:rsid w:val="007275B0"/>
    <w:rsid w:val="007276C8"/>
    <w:rsid w:val="00727726"/>
    <w:rsid w:val="00727CD8"/>
    <w:rsid w:val="00730102"/>
    <w:rsid w:val="0073085A"/>
    <w:rsid w:val="0073095E"/>
    <w:rsid w:val="00730B92"/>
    <w:rsid w:val="00730B9B"/>
    <w:rsid w:val="007314DB"/>
    <w:rsid w:val="007317BC"/>
    <w:rsid w:val="00731B25"/>
    <w:rsid w:val="007325B6"/>
    <w:rsid w:val="00732633"/>
    <w:rsid w:val="00733416"/>
    <w:rsid w:val="007335A5"/>
    <w:rsid w:val="007336EF"/>
    <w:rsid w:val="007338B9"/>
    <w:rsid w:val="00734052"/>
    <w:rsid w:val="00734D14"/>
    <w:rsid w:val="00735EEC"/>
    <w:rsid w:val="007365DA"/>
    <w:rsid w:val="00736690"/>
    <w:rsid w:val="00736B28"/>
    <w:rsid w:val="007374BB"/>
    <w:rsid w:val="00737562"/>
    <w:rsid w:val="007375EF"/>
    <w:rsid w:val="00737759"/>
    <w:rsid w:val="007402F5"/>
    <w:rsid w:val="007403AA"/>
    <w:rsid w:val="00740405"/>
    <w:rsid w:val="0074090F"/>
    <w:rsid w:val="00740B9C"/>
    <w:rsid w:val="0074126D"/>
    <w:rsid w:val="00741D44"/>
    <w:rsid w:val="00741F36"/>
    <w:rsid w:val="0074228C"/>
    <w:rsid w:val="007422CC"/>
    <w:rsid w:val="00742470"/>
    <w:rsid w:val="00742863"/>
    <w:rsid w:val="00742FA8"/>
    <w:rsid w:val="00742FB9"/>
    <w:rsid w:val="007431EF"/>
    <w:rsid w:val="00743A33"/>
    <w:rsid w:val="00743B31"/>
    <w:rsid w:val="00743B32"/>
    <w:rsid w:val="00743B50"/>
    <w:rsid w:val="00743DF5"/>
    <w:rsid w:val="00744132"/>
    <w:rsid w:val="007445FC"/>
    <w:rsid w:val="007447EC"/>
    <w:rsid w:val="00744A66"/>
    <w:rsid w:val="00744CF1"/>
    <w:rsid w:val="00745146"/>
    <w:rsid w:val="00745742"/>
    <w:rsid w:val="00745ACE"/>
    <w:rsid w:val="00745C1D"/>
    <w:rsid w:val="00746013"/>
    <w:rsid w:val="00746335"/>
    <w:rsid w:val="00746543"/>
    <w:rsid w:val="00746587"/>
    <w:rsid w:val="0074668B"/>
    <w:rsid w:val="00746691"/>
    <w:rsid w:val="00746C1E"/>
    <w:rsid w:val="007470AD"/>
    <w:rsid w:val="007472EB"/>
    <w:rsid w:val="007474F0"/>
    <w:rsid w:val="0074770A"/>
    <w:rsid w:val="00747955"/>
    <w:rsid w:val="0074796E"/>
    <w:rsid w:val="00747B37"/>
    <w:rsid w:val="00747CFE"/>
    <w:rsid w:val="00747D54"/>
    <w:rsid w:val="00747DD5"/>
    <w:rsid w:val="00750457"/>
    <w:rsid w:val="007506BC"/>
    <w:rsid w:val="00750BE7"/>
    <w:rsid w:val="00751026"/>
    <w:rsid w:val="007512FC"/>
    <w:rsid w:val="0075163E"/>
    <w:rsid w:val="007518FE"/>
    <w:rsid w:val="00751A6E"/>
    <w:rsid w:val="00752134"/>
    <w:rsid w:val="00753060"/>
    <w:rsid w:val="007548D4"/>
    <w:rsid w:val="00754E5C"/>
    <w:rsid w:val="007552AA"/>
    <w:rsid w:val="007553F9"/>
    <w:rsid w:val="00755CBB"/>
    <w:rsid w:val="0075612B"/>
    <w:rsid w:val="007563F8"/>
    <w:rsid w:val="0075654A"/>
    <w:rsid w:val="00756899"/>
    <w:rsid w:val="00756A6B"/>
    <w:rsid w:val="00757864"/>
    <w:rsid w:val="007579D7"/>
    <w:rsid w:val="00757D81"/>
    <w:rsid w:val="00760864"/>
    <w:rsid w:val="00760CA1"/>
    <w:rsid w:val="00761037"/>
    <w:rsid w:val="00761120"/>
    <w:rsid w:val="00761F1A"/>
    <w:rsid w:val="00761FE2"/>
    <w:rsid w:val="0076210E"/>
    <w:rsid w:val="0076230A"/>
    <w:rsid w:val="00762D8D"/>
    <w:rsid w:val="00763222"/>
    <w:rsid w:val="007632E7"/>
    <w:rsid w:val="00763A20"/>
    <w:rsid w:val="0076413C"/>
    <w:rsid w:val="00764294"/>
    <w:rsid w:val="00764386"/>
    <w:rsid w:val="00764828"/>
    <w:rsid w:val="00764C37"/>
    <w:rsid w:val="00766100"/>
    <w:rsid w:val="00766233"/>
    <w:rsid w:val="00766C3A"/>
    <w:rsid w:val="00767BC8"/>
    <w:rsid w:val="00767DA0"/>
    <w:rsid w:val="00767F7D"/>
    <w:rsid w:val="007700CC"/>
    <w:rsid w:val="0077088E"/>
    <w:rsid w:val="007709B5"/>
    <w:rsid w:val="00771076"/>
    <w:rsid w:val="0077132F"/>
    <w:rsid w:val="00771383"/>
    <w:rsid w:val="007717DE"/>
    <w:rsid w:val="0077192A"/>
    <w:rsid w:val="007719B6"/>
    <w:rsid w:val="00771F65"/>
    <w:rsid w:val="007723BF"/>
    <w:rsid w:val="007723CB"/>
    <w:rsid w:val="0077248D"/>
    <w:rsid w:val="007725CD"/>
    <w:rsid w:val="00772D1A"/>
    <w:rsid w:val="00772DF0"/>
    <w:rsid w:val="00772E2B"/>
    <w:rsid w:val="00774501"/>
    <w:rsid w:val="00774968"/>
    <w:rsid w:val="00774A53"/>
    <w:rsid w:val="00774C81"/>
    <w:rsid w:val="00774F5A"/>
    <w:rsid w:val="00775548"/>
    <w:rsid w:val="0077574A"/>
    <w:rsid w:val="00775822"/>
    <w:rsid w:val="00775F4A"/>
    <w:rsid w:val="00776070"/>
    <w:rsid w:val="00776171"/>
    <w:rsid w:val="007765BD"/>
    <w:rsid w:val="00776833"/>
    <w:rsid w:val="00776FA0"/>
    <w:rsid w:val="00777038"/>
    <w:rsid w:val="007772D8"/>
    <w:rsid w:val="0077799B"/>
    <w:rsid w:val="00777B57"/>
    <w:rsid w:val="00777C92"/>
    <w:rsid w:val="007802BB"/>
    <w:rsid w:val="007805F6"/>
    <w:rsid w:val="00781402"/>
    <w:rsid w:val="007817D8"/>
    <w:rsid w:val="007819C5"/>
    <w:rsid w:val="00781ECD"/>
    <w:rsid w:val="00781F6D"/>
    <w:rsid w:val="00782B78"/>
    <w:rsid w:val="0078329E"/>
    <w:rsid w:val="007839C0"/>
    <w:rsid w:val="007839D8"/>
    <w:rsid w:val="007840CA"/>
    <w:rsid w:val="007846C8"/>
    <w:rsid w:val="0078496F"/>
    <w:rsid w:val="00784CC5"/>
    <w:rsid w:val="007853AF"/>
    <w:rsid w:val="007854A9"/>
    <w:rsid w:val="00785647"/>
    <w:rsid w:val="007856BD"/>
    <w:rsid w:val="0078572D"/>
    <w:rsid w:val="00785749"/>
    <w:rsid w:val="0078586D"/>
    <w:rsid w:val="00785A07"/>
    <w:rsid w:val="00785FE4"/>
    <w:rsid w:val="00786577"/>
    <w:rsid w:val="007865F8"/>
    <w:rsid w:val="00786D28"/>
    <w:rsid w:val="00786E72"/>
    <w:rsid w:val="00787161"/>
    <w:rsid w:val="0078723F"/>
    <w:rsid w:val="00787C8F"/>
    <w:rsid w:val="00787FB0"/>
    <w:rsid w:val="00790771"/>
    <w:rsid w:val="0079078D"/>
    <w:rsid w:val="00790949"/>
    <w:rsid w:val="00790986"/>
    <w:rsid w:val="00790C47"/>
    <w:rsid w:val="0079110E"/>
    <w:rsid w:val="007912BB"/>
    <w:rsid w:val="00791511"/>
    <w:rsid w:val="0079161C"/>
    <w:rsid w:val="0079162B"/>
    <w:rsid w:val="00791A2D"/>
    <w:rsid w:val="00792117"/>
    <w:rsid w:val="00792641"/>
    <w:rsid w:val="00792646"/>
    <w:rsid w:val="007927A9"/>
    <w:rsid w:val="007929B0"/>
    <w:rsid w:val="00792A9B"/>
    <w:rsid w:val="00792E96"/>
    <w:rsid w:val="00793615"/>
    <w:rsid w:val="007939FA"/>
    <w:rsid w:val="00793DB9"/>
    <w:rsid w:val="00794077"/>
    <w:rsid w:val="00794164"/>
    <w:rsid w:val="0079417A"/>
    <w:rsid w:val="00794311"/>
    <w:rsid w:val="007949A1"/>
    <w:rsid w:val="00795113"/>
    <w:rsid w:val="00796040"/>
    <w:rsid w:val="007963CA"/>
    <w:rsid w:val="00796460"/>
    <w:rsid w:val="00796463"/>
    <w:rsid w:val="00796BC1"/>
    <w:rsid w:val="00796F42"/>
    <w:rsid w:val="007975B4"/>
    <w:rsid w:val="00797836"/>
    <w:rsid w:val="00797C79"/>
    <w:rsid w:val="00797CC3"/>
    <w:rsid w:val="007A02AD"/>
    <w:rsid w:val="007A03ED"/>
    <w:rsid w:val="007A05DE"/>
    <w:rsid w:val="007A1344"/>
    <w:rsid w:val="007A13D0"/>
    <w:rsid w:val="007A178B"/>
    <w:rsid w:val="007A1A31"/>
    <w:rsid w:val="007A25C3"/>
    <w:rsid w:val="007A287B"/>
    <w:rsid w:val="007A2A6B"/>
    <w:rsid w:val="007A2A90"/>
    <w:rsid w:val="007A31EE"/>
    <w:rsid w:val="007A3205"/>
    <w:rsid w:val="007A35E6"/>
    <w:rsid w:val="007A368C"/>
    <w:rsid w:val="007A3FFD"/>
    <w:rsid w:val="007A4025"/>
    <w:rsid w:val="007A48E8"/>
    <w:rsid w:val="007A49FB"/>
    <w:rsid w:val="007A5488"/>
    <w:rsid w:val="007A572D"/>
    <w:rsid w:val="007A5B6C"/>
    <w:rsid w:val="007A5D34"/>
    <w:rsid w:val="007A5D98"/>
    <w:rsid w:val="007A5F82"/>
    <w:rsid w:val="007A6988"/>
    <w:rsid w:val="007A6F9D"/>
    <w:rsid w:val="007A6FA7"/>
    <w:rsid w:val="007A7441"/>
    <w:rsid w:val="007A79F1"/>
    <w:rsid w:val="007A7C6D"/>
    <w:rsid w:val="007B00C0"/>
    <w:rsid w:val="007B023F"/>
    <w:rsid w:val="007B03BD"/>
    <w:rsid w:val="007B0A04"/>
    <w:rsid w:val="007B0D6B"/>
    <w:rsid w:val="007B1295"/>
    <w:rsid w:val="007B1472"/>
    <w:rsid w:val="007B1582"/>
    <w:rsid w:val="007B15FD"/>
    <w:rsid w:val="007B184F"/>
    <w:rsid w:val="007B223A"/>
    <w:rsid w:val="007B27DC"/>
    <w:rsid w:val="007B2AD5"/>
    <w:rsid w:val="007B2E7C"/>
    <w:rsid w:val="007B31C5"/>
    <w:rsid w:val="007B389E"/>
    <w:rsid w:val="007B3B7D"/>
    <w:rsid w:val="007B4307"/>
    <w:rsid w:val="007B459E"/>
    <w:rsid w:val="007B45A7"/>
    <w:rsid w:val="007B4662"/>
    <w:rsid w:val="007B480E"/>
    <w:rsid w:val="007B4847"/>
    <w:rsid w:val="007B4E7A"/>
    <w:rsid w:val="007B5C48"/>
    <w:rsid w:val="007B5F8A"/>
    <w:rsid w:val="007B600C"/>
    <w:rsid w:val="007B639A"/>
    <w:rsid w:val="007B660A"/>
    <w:rsid w:val="007B669E"/>
    <w:rsid w:val="007B6811"/>
    <w:rsid w:val="007B68E6"/>
    <w:rsid w:val="007B6BE3"/>
    <w:rsid w:val="007B6DAD"/>
    <w:rsid w:val="007B71BD"/>
    <w:rsid w:val="007C0698"/>
    <w:rsid w:val="007C0A00"/>
    <w:rsid w:val="007C0F72"/>
    <w:rsid w:val="007C1518"/>
    <w:rsid w:val="007C17D4"/>
    <w:rsid w:val="007C1AEB"/>
    <w:rsid w:val="007C1DF9"/>
    <w:rsid w:val="007C279C"/>
    <w:rsid w:val="007C2BAF"/>
    <w:rsid w:val="007C2E99"/>
    <w:rsid w:val="007C2F1E"/>
    <w:rsid w:val="007C2FC9"/>
    <w:rsid w:val="007C30C5"/>
    <w:rsid w:val="007C31E3"/>
    <w:rsid w:val="007C36C2"/>
    <w:rsid w:val="007C466D"/>
    <w:rsid w:val="007C47C8"/>
    <w:rsid w:val="007C4AE6"/>
    <w:rsid w:val="007C4DE7"/>
    <w:rsid w:val="007C5106"/>
    <w:rsid w:val="007C5443"/>
    <w:rsid w:val="007C54AA"/>
    <w:rsid w:val="007C5B8B"/>
    <w:rsid w:val="007C5B9B"/>
    <w:rsid w:val="007C5DF8"/>
    <w:rsid w:val="007C5F47"/>
    <w:rsid w:val="007C67DE"/>
    <w:rsid w:val="007C693B"/>
    <w:rsid w:val="007C6D03"/>
    <w:rsid w:val="007C71AC"/>
    <w:rsid w:val="007C77ED"/>
    <w:rsid w:val="007C797C"/>
    <w:rsid w:val="007C7EAB"/>
    <w:rsid w:val="007C7FA8"/>
    <w:rsid w:val="007D00F5"/>
    <w:rsid w:val="007D05A1"/>
    <w:rsid w:val="007D0D73"/>
    <w:rsid w:val="007D10C1"/>
    <w:rsid w:val="007D1288"/>
    <w:rsid w:val="007D13A7"/>
    <w:rsid w:val="007D1E0F"/>
    <w:rsid w:val="007D1E8B"/>
    <w:rsid w:val="007D226C"/>
    <w:rsid w:val="007D23EA"/>
    <w:rsid w:val="007D28AC"/>
    <w:rsid w:val="007D2BFE"/>
    <w:rsid w:val="007D348D"/>
    <w:rsid w:val="007D3886"/>
    <w:rsid w:val="007D3C55"/>
    <w:rsid w:val="007D48B7"/>
    <w:rsid w:val="007D4DF4"/>
    <w:rsid w:val="007D5150"/>
    <w:rsid w:val="007D5862"/>
    <w:rsid w:val="007D63A3"/>
    <w:rsid w:val="007D674F"/>
    <w:rsid w:val="007D67FC"/>
    <w:rsid w:val="007D7302"/>
    <w:rsid w:val="007D74CB"/>
    <w:rsid w:val="007D7525"/>
    <w:rsid w:val="007D75C2"/>
    <w:rsid w:val="007D7967"/>
    <w:rsid w:val="007E0277"/>
    <w:rsid w:val="007E0488"/>
    <w:rsid w:val="007E11DD"/>
    <w:rsid w:val="007E1294"/>
    <w:rsid w:val="007E146B"/>
    <w:rsid w:val="007E16E1"/>
    <w:rsid w:val="007E1944"/>
    <w:rsid w:val="007E1A7D"/>
    <w:rsid w:val="007E1F42"/>
    <w:rsid w:val="007E2560"/>
    <w:rsid w:val="007E25E5"/>
    <w:rsid w:val="007E39F2"/>
    <w:rsid w:val="007E3C68"/>
    <w:rsid w:val="007E3D3E"/>
    <w:rsid w:val="007E4655"/>
    <w:rsid w:val="007E4CEE"/>
    <w:rsid w:val="007E4D8F"/>
    <w:rsid w:val="007E5362"/>
    <w:rsid w:val="007E5478"/>
    <w:rsid w:val="007E56E8"/>
    <w:rsid w:val="007E5756"/>
    <w:rsid w:val="007E5E42"/>
    <w:rsid w:val="007E5EFA"/>
    <w:rsid w:val="007E6056"/>
    <w:rsid w:val="007E62E3"/>
    <w:rsid w:val="007E6668"/>
    <w:rsid w:val="007E6DC5"/>
    <w:rsid w:val="007E6FEE"/>
    <w:rsid w:val="007E7451"/>
    <w:rsid w:val="007E751F"/>
    <w:rsid w:val="007E78A1"/>
    <w:rsid w:val="007E793F"/>
    <w:rsid w:val="007E7A29"/>
    <w:rsid w:val="007E7B03"/>
    <w:rsid w:val="007F008B"/>
    <w:rsid w:val="007F0148"/>
    <w:rsid w:val="007F0324"/>
    <w:rsid w:val="007F0567"/>
    <w:rsid w:val="007F0943"/>
    <w:rsid w:val="007F0A28"/>
    <w:rsid w:val="007F10AB"/>
    <w:rsid w:val="007F19B7"/>
    <w:rsid w:val="007F23DF"/>
    <w:rsid w:val="007F2586"/>
    <w:rsid w:val="007F2FE5"/>
    <w:rsid w:val="007F3056"/>
    <w:rsid w:val="007F3958"/>
    <w:rsid w:val="007F3E2B"/>
    <w:rsid w:val="007F3F14"/>
    <w:rsid w:val="007F45F8"/>
    <w:rsid w:val="007F4D96"/>
    <w:rsid w:val="007F4E9F"/>
    <w:rsid w:val="007F5A92"/>
    <w:rsid w:val="007F5AF7"/>
    <w:rsid w:val="007F5FFA"/>
    <w:rsid w:val="007F668A"/>
    <w:rsid w:val="007F685D"/>
    <w:rsid w:val="007F72E6"/>
    <w:rsid w:val="007F7900"/>
    <w:rsid w:val="007F7D80"/>
    <w:rsid w:val="0080039E"/>
    <w:rsid w:val="008007BD"/>
    <w:rsid w:val="00800ACF"/>
    <w:rsid w:val="00800E59"/>
    <w:rsid w:val="008013F2"/>
    <w:rsid w:val="008015FC"/>
    <w:rsid w:val="008018F0"/>
    <w:rsid w:val="00801EEB"/>
    <w:rsid w:val="00802441"/>
    <w:rsid w:val="008025CC"/>
    <w:rsid w:val="008027AE"/>
    <w:rsid w:val="00802822"/>
    <w:rsid w:val="00802A8C"/>
    <w:rsid w:val="00802C9A"/>
    <w:rsid w:val="00802D12"/>
    <w:rsid w:val="00802ED3"/>
    <w:rsid w:val="008030EC"/>
    <w:rsid w:val="00803A19"/>
    <w:rsid w:val="00803BAE"/>
    <w:rsid w:val="00804010"/>
    <w:rsid w:val="00804092"/>
    <w:rsid w:val="008047CA"/>
    <w:rsid w:val="00804AF0"/>
    <w:rsid w:val="00804C94"/>
    <w:rsid w:val="00805311"/>
    <w:rsid w:val="0080553E"/>
    <w:rsid w:val="008055F4"/>
    <w:rsid w:val="008057DD"/>
    <w:rsid w:val="00805842"/>
    <w:rsid w:val="00805E24"/>
    <w:rsid w:val="00805EB7"/>
    <w:rsid w:val="00806CAF"/>
    <w:rsid w:val="008072E3"/>
    <w:rsid w:val="00807456"/>
    <w:rsid w:val="008075CC"/>
    <w:rsid w:val="0080767B"/>
    <w:rsid w:val="00807C9A"/>
    <w:rsid w:val="00810050"/>
    <w:rsid w:val="0081044A"/>
    <w:rsid w:val="00810D5C"/>
    <w:rsid w:val="0081162C"/>
    <w:rsid w:val="00811A91"/>
    <w:rsid w:val="00811EA1"/>
    <w:rsid w:val="008122C8"/>
    <w:rsid w:val="00812935"/>
    <w:rsid w:val="00812A51"/>
    <w:rsid w:val="008130D6"/>
    <w:rsid w:val="0081356B"/>
    <w:rsid w:val="00814598"/>
    <w:rsid w:val="00814690"/>
    <w:rsid w:val="00814C25"/>
    <w:rsid w:val="008150ED"/>
    <w:rsid w:val="008154BE"/>
    <w:rsid w:val="008155C1"/>
    <w:rsid w:val="0081561B"/>
    <w:rsid w:val="0081564F"/>
    <w:rsid w:val="00816046"/>
    <w:rsid w:val="00816632"/>
    <w:rsid w:val="00816BE4"/>
    <w:rsid w:val="00816D86"/>
    <w:rsid w:val="008170D9"/>
    <w:rsid w:val="00817171"/>
    <w:rsid w:val="008179F8"/>
    <w:rsid w:val="008201B3"/>
    <w:rsid w:val="008206EA"/>
    <w:rsid w:val="00820C85"/>
    <w:rsid w:val="00821A46"/>
    <w:rsid w:val="00821ED5"/>
    <w:rsid w:val="008224EB"/>
    <w:rsid w:val="00822748"/>
    <w:rsid w:val="008228FC"/>
    <w:rsid w:val="00822C61"/>
    <w:rsid w:val="00822EC0"/>
    <w:rsid w:val="00822EE6"/>
    <w:rsid w:val="00823013"/>
    <w:rsid w:val="00823246"/>
    <w:rsid w:val="00823347"/>
    <w:rsid w:val="00823496"/>
    <w:rsid w:val="00823B36"/>
    <w:rsid w:val="00823E52"/>
    <w:rsid w:val="00823EE8"/>
    <w:rsid w:val="00823EFC"/>
    <w:rsid w:val="008245F2"/>
    <w:rsid w:val="00824965"/>
    <w:rsid w:val="00824A9E"/>
    <w:rsid w:val="00824ACC"/>
    <w:rsid w:val="00824CD6"/>
    <w:rsid w:val="00824E31"/>
    <w:rsid w:val="00825049"/>
    <w:rsid w:val="0082518D"/>
    <w:rsid w:val="00825703"/>
    <w:rsid w:val="00825D1F"/>
    <w:rsid w:val="00825F82"/>
    <w:rsid w:val="00826DC6"/>
    <w:rsid w:val="00826E66"/>
    <w:rsid w:val="00826E67"/>
    <w:rsid w:val="00826F71"/>
    <w:rsid w:val="0082739B"/>
    <w:rsid w:val="00830071"/>
    <w:rsid w:val="0083012A"/>
    <w:rsid w:val="00830294"/>
    <w:rsid w:val="008302E9"/>
    <w:rsid w:val="00830395"/>
    <w:rsid w:val="00830A6E"/>
    <w:rsid w:val="00830D6D"/>
    <w:rsid w:val="0083107A"/>
    <w:rsid w:val="0083110F"/>
    <w:rsid w:val="00831321"/>
    <w:rsid w:val="008313E1"/>
    <w:rsid w:val="0083173F"/>
    <w:rsid w:val="00831B96"/>
    <w:rsid w:val="00831DF8"/>
    <w:rsid w:val="008323D2"/>
    <w:rsid w:val="0083246C"/>
    <w:rsid w:val="00832895"/>
    <w:rsid w:val="00832932"/>
    <w:rsid w:val="0083317D"/>
    <w:rsid w:val="00833294"/>
    <w:rsid w:val="008332B4"/>
    <w:rsid w:val="008333D3"/>
    <w:rsid w:val="00833436"/>
    <w:rsid w:val="0083346C"/>
    <w:rsid w:val="008339CB"/>
    <w:rsid w:val="00834530"/>
    <w:rsid w:val="00834669"/>
    <w:rsid w:val="00834BE1"/>
    <w:rsid w:val="008351AB"/>
    <w:rsid w:val="00835442"/>
    <w:rsid w:val="00835651"/>
    <w:rsid w:val="0083623B"/>
    <w:rsid w:val="008362F2"/>
    <w:rsid w:val="008365E8"/>
    <w:rsid w:val="00836834"/>
    <w:rsid w:val="00836D45"/>
    <w:rsid w:val="0083742A"/>
    <w:rsid w:val="008374D6"/>
    <w:rsid w:val="0083784C"/>
    <w:rsid w:val="008379DD"/>
    <w:rsid w:val="008407A7"/>
    <w:rsid w:val="00840828"/>
    <w:rsid w:val="008410C0"/>
    <w:rsid w:val="0084176E"/>
    <w:rsid w:val="00841820"/>
    <w:rsid w:val="00841E82"/>
    <w:rsid w:val="00842854"/>
    <w:rsid w:val="00842CC2"/>
    <w:rsid w:val="00842DC5"/>
    <w:rsid w:val="00843298"/>
    <w:rsid w:val="0084343D"/>
    <w:rsid w:val="00843451"/>
    <w:rsid w:val="00843E79"/>
    <w:rsid w:val="00843ED3"/>
    <w:rsid w:val="00844349"/>
    <w:rsid w:val="00844755"/>
    <w:rsid w:val="008447B5"/>
    <w:rsid w:val="00844DB7"/>
    <w:rsid w:val="00844DC0"/>
    <w:rsid w:val="00844FC9"/>
    <w:rsid w:val="00845101"/>
    <w:rsid w:val="00845E35"/>
    <w:rsid w:val="0084614F"/>
    <w:rsid w:val="00846420"/>
    <w:rsid w:val="00846B3D"/>
    <w:rsid w:val="00846C80"/>
    <w:rsid w:val="00846D1A"/>
    <w:rsid w:val="00846D75"/>
    <w:rsid w:val="008471D6"/>
    <w:rsid w:val="00847214"/>
    <w:rsid w:val="00847CE7"/>
    <w:rsid w:val="00847D46"/>
    <w:rsid w:val="00850205"/>
    <w:rsid w:val="008504A8"/>
    <w:rsid w:val="008509B5"/>
    <w:rsid w:val="00850B3D"/>
    <w:rsid w:val="00850D5B"/>
    <w:rsid w:val="00851360"/>
    <w:rsid w:val="0085196F"/>
    <w:rsid w:val="00852206"/>
    <w:rsid w:val="00852F69"/>
    <w:rsid w:val="008535A0"/>
    <w:rsid w:val="00853BF9"/>
    <w:rsid w:val="00854BC2"/>
    <w:rsid w:val="00854DE8"/>
    <w:rsid w:val="008552AF"/>
    <w:rsid w:val="008552E8"/>
    <w:rsid w:val="00855925"/>
    <w:rsid w:val="008559EF"/>
    <w:rsid w:val="00855BC3"/>
    <w:rsid w:val="008560CE"/>
    <w:rsid w:val="00856A4E"/>
    <w:rsid w:val="00856A78"/>
    <w:rsid w:val="00857091"/>
    <w:rsid w:val="0085720B"/>
    <w:rsid w:val="008575F7"/>
    <w:rsid w:val="00857F25"/>
    <w:rsid w:val="00860814"/>
    <w:rsid w:val="008609E5"/>
    <w:rsid w:val="00860A2A"/>
    <w:rsid w:val="00860D43"/>
    <w:rsid w:val="008614F8"/>
    <w:rsid w:val="008616E0"/>
    <w:rsid w:val="0086193F"/>
    <w:rsid w:val="00861B53"/>
    <w:rsid w:val="008620C1"/>
    <w:rsid w:val="00862B26"/>
    <w:rsid w:val="00862E42"/>
    <w:rsid w:val="00863CAF"/>
    <w:rsid w:val="00863DF0"/>
    <w:rsid w:val="00863E1B"/>
    <w:rsid w:val="00864650"/>
    <w:rsid w:val="00864B9F"/>
    <w:rsid w:val="0086510B"/>
    <w:rsid w:val="00865320"/>
    <w:rsid w:val="00865DF9"/>
    <w:rsid w:val="00866650"/>
    <w:rsid w:val="0086680C"/>
    <w:rsid w:val="00866A50"/>
    <w:rsid w:val="00866B73"/>
    <w:rsid w:val="00866DBA"/>
    <w:rsid w:val="0086718C"/>
    <w:rsid w:val="008672CB"/>
    <w:rsid w:val="00867D31"/>
    <w:rsid w:val="00867F6A"/>
    <w:rsid w:val="00870249"/>
    <w:rsid w:val="008704DB"/>
    <w:rsid w:val="008709D3"/>
    <w:rsid w:val="008711DD"/>
    <w:rsid w:val="00871225"/>
    <w:rsid w:val="008712AD"/>
    <w:rsid w:val="00871490"/>
    <w:rsid w:val="008718D9"/>
    <w:rsid w:val="00871FEA"/>
    <w:rsid w:val="00872FBC"/>
    <w:rsid w:val="00873946"/>
    <w:rsid w:val="00873AFB"/>
    <w:rsid w:val="00873F7B"/>
    <w:rsid w:val="00874014"/>
    <w:rsid w:val="0087463A"/>
    <w:rsid w:val="00876093"/>
    <w:rsid w:val="0087647F"/>
    <w:rsid w:val="00876B93"/>
    <w:rsid w:val="008775C0"/>
    <w:rsid w:val="008777B2"/>
    <w:rsid w:val="008777C4"/>
    <w:rsid w:val="00877853"/>
    <w:rsid w:val="00877C64"/>
    <w:rsid w:val="008801F4"/>
    <w:rsid w:val="0088075B"/>
    <w:rsid w:val="00880E66"/>
    <w:rsid w:val="00881CF8"/>
    <w:rsid w:val="00881E5A"/>
    <w:rsid w:val="00882E19"/>
    <w:rsid w:val="00882FA5"/>
    <w:rsid w:val="008831B4"/>
    <w:rsid w:val="00883678"/>
    <w:rsid w:val="00883D76"/>
    <w:rsid w:val="008844D4"/>
    <w:rsid w:val="008846B8"/>
    <w:rsid w:val="00885CBB"/>
    <w:rsid w:val="00885E81"/>
    <w:rsid w:val="00886204"/>
    <w:rsid w:val="00886248"/>
    <w:rsid w:val="00886294"/>
    <w:rsid w:val="0088629C"/>
    <w:rsid w:val="00886908"/>
    <w:rsid w:val="0088692A"/>
    <w:rsid w:val="00886AD5"/>
    <w:rsid w:val="00886D0C"/>
    <w:rsid w:val="00886D41"/>
    <w:rsid w:val="00887194"/>
    <w:rsid w:val="008873C7"/>
    <w:rsid w:val="00887702"/>
    <w:rsid w:val="0089073E"/>
    <w:rsid w:val="00890BDF"/>
    <w:rsid w:val="0089114D"/>
    <w:rsid w:val="0089126B"/>
    <w:rsid w:val="008922AF"/>
    <w:rsid w:val="008922E2"/>
    <w:rsid w:val="008922E9"/>
    <w:rsid w:val="00892785"/>
    <w:rsid w:val="00892B90"/>
    <w:rsid w:val="00892E1C"/>
    <w:rsid w:val="00893906"/>
    <w:rsid w:val="00893978"/>
    <w:rsid w:val="00894570"/>
    <w:rsid w:val="008945DA"/>
    <w:rsid w:val="00894883"/>
    <w:rsid w:val="00894EA3"/>
    <w:rsid w:val="00894EAD"/>
    <w:rsid w:val="008962E4"/>
    <w:rsid w:val="0089664F"/>
    <w:rsid w:val="00897021"/>
    <w:rsid w:val="008972E9"/>
    <w:rsid w:val="0089731A"/>
    <w:rsid w:val="00897CEE"/>
    <w:rsid w:val="00897E32"/>
    <w:rsid w:val="008A01A0"/>
    <w:rsid w:val="008A04FB"/>
    <w:rsid w:val="008A0697"/>
    <w:rsid w:val="008A0A22"/>
    <w:rsid w:val="008A0CA0"/>
    <w:rsid w:val="008A0CF1"/>
    <w:rsid w:val="008A12F3"/>
    <w:rsid w:val="008A1B3F"/>
    <w:rsid w:val="008A1FAC"/>
    <w:rsid w:val="008A2067"/>
    <w:rsid w:val="008A2E98"/>
    <w:rsid w:val="008A2FCD"/>
    <w:rsid w:val="008A35A3"/>
    <w:rsid w:val="008A36AA"/>
    <w:rsid w:val="008A376B"/>
    <w:rsid w:val="008A3794"/>
    <w:rsid w:val="008A3848"/>
    <w:rsid w:val="008A3BA6"/>
    <w:rsid w:val="008A4083"/>
    <w:rsid w:val="008A496F"/>
    <w:rsid w:val="008A4F4A"/>
    <w:rsid w:val="008A50A7"/>
    <w:rsid w:val="008A58A7"/>
    <w:rsid w:val="008A5BB6"/>
    <w:rsid w:val="008A5DCB"/>
    <w:rsid w:val="008A5E4C"/>
    <w:rsid w:val="008A5EA3"/>
    <w:rsid w:val="008A5EAF"/>
    <w:rsid w:val="008A61C4"/>
    <w:rsid w:val="008A6A6E"/>
    <w:rsid w:val="008A6AF9"/>
    <w:rsid w:val="008A71B9"/>
    <w:rsid w:val="008A7309"/>
    <w:rsid w:val="008A744E"/>
    <w:rsid w:val="008A7531"/>
    <w:rsid w:val="008A7A21"/>
    <w:rsid w:val="008B006A"/>
    <w:rsid w:val="008B00C4"/>
    <w:rsid w:val="008B00E6"/>
    <w:rsid w:val="008B0357"/>
    <w:rsid w:val="008B0442"/>
    <w:rsid w:val="008B070F"/>
    <w:rsid w:val="008B1B33"/>
    <w:rsid w:val="008B1CB8"/>
    <w:rsid w:val="008B1E50"/>
    <w:rsid w:val="008B1F40"/>
    <w:rsid w:val="008B22CA"/>
    <w:rsid w:val="008B2505"/>
    <w:rsid w:val="008B2D24"/>
    <w:rsid w:val="008B307C"/>
    <w:rsid w:val="008B3E0F"/>
    <w:rsid w:val="008B45AA"/>
    <w:rsid w:val="008B48C1"/>
    <w:rsid w:val="008B49F7"/>
    <w:rsid w:val="008B4BD0"/>
    <w:rsid w:val="008B4C74"/>
    <w:rsid w:val="008B4D61"/>
    <w:rsid w:val="008B555E"/>
    <w:rsid w:val="008B5589"/>
    <w:rsid w:val="008B55B7"/>
    <w:rsid w:val="008B5766"/>
    <w:rsid w:val="008B5A67"/>
    <w:rsid w:val="008B5D5D"/>
    <w:rsid w:val="008B6517"/>
    <w:rsid w:val="008B6A1E"/>
    <w:rsid w:val="008B747D"/>
    <w:rsid w:val="008B7E45"/>
    <w:rsid w:val="008C0A4C"/>
    <w:rsid w:val="008C0E8D"/>
    <w:rsid w:val="008C0EAA"/>
    <w:rsid w:val="008C1F50"/>
    <w:rsid w:val="008C20E9"/>
    <w:rsid w:val="008C2428"/>
    <w:rsid w:val="008C255A"/>
    <w:rsid w:val="008C25AB"/>
    <w:rsid w:val="008C27C6"/>
    <w:rsid w:val="008C30D1"/>
    <w:rsid w:val="008C3616"/>
    <w:rsid w:val="008C3708"/>
    <w:rsid w:val="008C3D98"/>
    <w:rsid w:val="008C3F4B"/>
    <w:rsid w:val="008C424C"/>
    <w:rsid w:val="008C454E"/>
    <w:rsid w:val="008C4741"/>
    <w:rsid w:val="008C507D"/>
    <w:rsid w:val="008C523C"/>
    <w:rsid w:val="008C55A5"/>
    <w:rsid w:val="008C5784"/>
    <w:rsid w:val="008C6406"/>
    <w:rsid w:val="008C6846"/>
    <w:rsid w:val="008C69A5"/>
    <w:rsid w:val="008C6A2D"/>
    <w:rsid w:val="008C6C60"/>
    <w:rsid w:val="008C6F7C"/>
    <w:rsid w:val="008C7565"/>
    <w:rsid w:val="008C7F80"/>
    <w:rsid w:val="008D01E4"/>
    <w:rsid w:val="008D047E"/>
    <w:rsid w:val="008D05EA"/>
    <w:rsid w:val="008D0707"/>
    <w:rsid w:val="008D0F6B"/>
    <w:rsid w:val="008D1956"/>
    <w:rsid w:val="008D2096"/>
    <w:rsid w:val="008D23A4"/>
    <w:rsid w:val="008D255D"/>
    <w:rsid w:val="008D29E2"/>
    <w:rsid w:val="008D2A98"/>
    <w:rsid w:val="008D2D7B"/>
    <w:rsid w:val="008D2F0C"/>
    <w:rsid w:val="008D2F20"/>
    <w:rsid w:val="008D322D"/>
    <w:rsid w:val="008D3320"/>
    <w:rsid w:val="008D3659"/>
    <w:rsid w:val="008D3880"/>
    <w:rsid w:val="008D393A"/>
    <w:rsid w:val="008D434A"/>
    <w:rsid w:val="008D43C7"/>
    <w:rsid w:val="008D47B4"/>
    <w:rsid w:val="008D4869"/>
    <w:rsid w:val="008D5214"/>
    <w:rsid w:val="008D572D"/>
    <w:rsid w:val="008D5803"/>
    <w:rsid w:val="008D5A84"/>
    <w:rsid w:val="008D5C50"/>
    <w:rsid w:val="008D5C89"/>
    <w:rsid w:val="008D64DD"/>
    <w:rsid w:val="008D6B6E"/>
    <w:rsid w:val="008D6FD4"/>
    <w:rsid w:val="008E0073"/>
    <w:rsid w:val="008E039C"/>
    <w:rsid w:val="008E09F8"/>
    <w:rsid w:val="008E0D14"/>
    <w:rsid w:val="008E22F8"/>
    <w:rsid w:val="008E2380"/>
    <w:rsid w:val="008E294F"/>
    <w:rsid w:val="008E2BB5"/>
    <w:rsid w:val="008E2C36"/>
    <w:rsid w:val="008E2CDA"/>
    <w:rsid w:val="008E3692"/>
    <w:rsid w:val="008E3B9F"/>
    <w:rsid w:val="008E4067"/>
    <w:rsid w:val="008E4131"/>
    <w:rsid w:val="008E420A"/>
    <w:rsid w:val="008E4328"/>
    <w:rsid w:val="008E4C87"/>
    <w:rsid w:val="008E5216"/>
    <w:rsid w:val="008E5303"/>
    <w:rsid w:val="008E53BC"/>
    <w:rsid w:val="008E5D12"/>
    <w:rsid w:val="008E5E45"/>
    <w:rsid w:val="008E6406"/>
    <w:rsid w:val="008E644E"/>
    <w:rsid w:val="008E7462"/>
    <w:rsid w:val="008E7941"/>
    <w:rsid w:val="008E79DE"/>
    <w:rsid w:val="008E7A6E"/>
    <w:rsid w:val="008E7C13"/>
    <w:rsid w:val="008F0A71"/>
    <w:rsid w:val="008F0AEF"/>
    <w:rsid w:val="008F0B37"/>
    <w:rsid w:val="008F0E72"/>
    <w:rsid w:val="008F0F4E"/>
    <w:rsid w:val="008F1704"/>
    <w:rsid w:val="008F2DAB"/>
    <w:rsid w:val="008F2DF3"/>
    <w:rsid w:val="008F357C"/>
    <w:rsid w:val="008F3706"/>
    <w:rsid w:val="008F38B7"/>
    <w:rsid w:val="008F3C2F"/>
    <w:rsid w:val="008F3CC2"/>
    <w:rsid w:val="008F3EFE"/>
    <w:rsid w:val="008F3F05"/>
    <w:rsid w:val="008F3F90"/>
    <w:rsid w:val="008F453A"/>
    <w:rsid w:val="008F4A5A"/>
    <w:rsid w:val="008F51B9"/>
    <w:rsid w:val="008F58EA"/>
    <w:rsid w:val="008F5C5F"/>
    <w:rsid w:val="008F652E"/>
    <w:rsid w:val="008F6977"/>
    <w:rsid w:val="008F6F92"/>
    <w:rsid w:val="008F7DB3"/>
    <w:rsid w:val="009010B4"/>
    <w:rsid w:val="009011DF"/>
    <w:rsid w:val="00901749"/>
    <w:rsid w:val="009019A3"/>
    <w:rsid w:val="00901CE4"/>
    <w:rsid w:val="00902026"/>
    <w:rsid w:val="00902626"/>
    <w:rsid w:val="00902642"/>
    <w:rsid w:val="00902916"/>
    <w:rsid w:val="00902A45"/>
    <w:rsid w:val="00902ACB"/>
    <w:rsid w:val="00902D95"/>
    <w:rsid w:val="00902EAE"/>
    <w:rsid w:val="009042F3"/>
    <w:rsid w:val="00904A62"/>
    <w:rsid w:val="009050BF"/>
    <w:rsid w:val="00905440"/>
    <w:rsid w:val="009056EE"/>
    <w:rsid w:val="00905808"/>
    <w:rsid w:val="00905AFB"/>
    <w:rsid w:val="009064BC"/>
    <w:rsid w:val="00906AD7"/>
    <w:rsid w:val="00907351"/>
    <w:rsid w:val="00907432"/>
    <w:rsid w:val="009101AE"/>
    <w:rsid w:val="00910627"/>
    <w:rsid w:val="00910EBC"/>
    <w:rsid w:val="009111E9"/>
    <w:rsid w:val="0091147C"/>
    <w:rsid w:val="009114C7"/>
    <w:rsid w:val="00911A9C"/>
    <w:rsid w:val="00911D0B"/>
    <w:rsid w:val="00911F5B"/>
    <w:rsid w:val="009122E0"/>
    <w:rsid w:val="00912A85"/>
    <w:rsid w:val="00912C00"/>
    <w:rsid w:val="00912D59"/>
    <w:rsid w:val="009138B9"/>
    <w:rsid w:val="00913DE9"/>
    <w:rsid w:val="00914033"/>
    <w:rsid w:val="00914127"/>
    <w:rsid w:val="00914854"/>
    <w:rsid w:val="009158F8"/>
    <w:rsid w:val="009167DC"/>
    <w:rsid w:val="009168BA"/>
    <w:rsid w:val="00916904"/>
    <w:rsid w:val="00917562"/>
    <w:rsid w:val="00917AE7"/>
    <w:rsid w:val="00917D0B"/>
    <w:rsid w:val="00917D77"/>
    <w:rsid w:val="00917EC2"/>
    <w:rsid w:val="009206EE"/>
    <w:rsid w:val="00920A92"/>
    <w:rsid w:val="00920B0C"/>
    <w:rsid w:val="00920CB2"/>
    <w:rsid w:val="0092124C"/>
    <w:rsid w:val="0092128E"/>
    <w:rsid w:val="0092178A"/>
    <w:rsid w:val="00921955"/>
    <w:rsid w:val="00921FAE"/>
    <w:rsid w:val="009221F3"/>
    <w:rsid w:val="0092278F"/>
    <w:rsid w:val="00922874"/>
    <w:rsid w:val="009228CF"/>
    <w:rsid w:val="00922CD4"/>
    <w:rsid w:val="00922D65"/>
    <w:rsid w:val="00922ECC"/>
    <w:rsid w:val="0092349A"/>
    <w:rsid w:val="009238A3"/>
    <w:rsid w:val="00923B13"/>
    <w:rsid w:val="00923B82"/>
    <w:rsid w:val="00923F78"/>
    <w:rsid w:val="00923FC3"/>
    <w:rsid w:val="0092439E"/>
    <w:rsid w:val="00924DB5"/>
    <w:rsid w:val="00924DE7"/>
    <w:rsid w:val="00924E48"/>
    <w:rsid w:val="00926210"/>
    <w:rsid w:val="009264D1"/>
    <w:rsid w:val="009268A2"/>
    <w:rsid w:val="00926E87"/>
    <w:rsid w:val="00927686"/>
    <w:rsid w:val="00927E21"/>
    <w:rsid w:val="0093023E"/>
    <w:rsid w:val="009303A2"/>
    <w:rsid w:val="00930C4C"/>
    <w:rsid w:val="00930FB8"/>
    <w:rsid w:val="00931460"/>
    <w:rsid w:val="00931D59"/>
    <w:rsid w:val="00931D60"/>
    <w:rsid w:val="00931F73"/>
    <w:rsid w:val="0093218E"/>
    <w:rsid w:val="009322DE"/>
    <w:rsid w:val="0093266D"/>
    <w:rsid w:val="00932F63"/>
    <w:rsid w:val="00933083"/>
    <w:rsid w:val="00933274"/>
    <w:rsid w:val="0093335E"/>
    <w:rsid w:val="0093340B"/>
    <w:rsid w:val="0093340D"/>
    <w:rsid w:val="00933470"/>
    <w:rsid w:val="0093365B"/>
    <w:rsid w:val="00933FC9"/>
    <w:rsid w:val="0093409B"/>
    <w:rsid w:val="0093457E"/>
    <w:rsid w:val="009346C1"/>
    <w:rsid w:val="009349C1"/>
    <w:rsid w:val="00935DBD"/>
    <w:rsid w:val="009378DE"/>
    <w:rsid w:val="00937B6F"/>
    <w:rsid w:val="0094031A"/>
    <w:rsid w:val="00940807"/>
    <w:rsid w:val="00940AE8"/>
    <w:rsid w:val="00940BD5"/>
    <w:rsid w:val="00940C86"/>
    <w:rsid w:val="00940E38"/>
    <w:rsid w:val="0094104D"/>
    <w:rsid w:val="00941384"/>
    <w:rsid w:val="00941532"/>
    <w:rsid w:val="00941D28"/>
    <w:rsid w:val="00941D58"/>
    <w:rsid w:val="00942180"/>
    <w:rsid w:val="009422B4"/>
    <w:rsid w:val="00942BEF"/>
    <w:rsid w:val="00942BFA"/>
    <w:rsid w:val="00942C5B"/>
    <w:rsid w:val="00942CCA"/>
    <w:rsid w:val="00942F07"/>
    <w:rsid w:val="009434FE"/>
    <w:rsid w:val="00943660"/>
    <w:rsid w:val="0094375E"/>
    <w:rsid w:val="00943B05"/>
    <w:rsid w:val="00943EAD"/>
    <w:rsid w:val="009441C1"/>
    <w:rsid w:val="0094421B"/>
    <w:rsid w:val="009443D3"/>
    <w:rsid w:val="009443F9"/>
    <w:rsid w:val="009444B9"/>
    <w:rsid w:val="009449FD"/>
    <w:rsid w:val="00944C21"/>
    <w:rsid w:val="009450CC"/>
    <w:rsid w:val="0094537B"/>
    <w:rsid w:val="009461D2"/>
    <w:rsid w:val="00946270"/>
    <w:rsid w:val="009462F6"/>
    <w:rsid w:val="00946560"/>
    <w:rsid w:val="0094663A"/>
    <w:rsid w:val="00946D26"/>
    <w:rsid w:val="00947101"/>
    <w:rsid w:val="00947260"/>
    <w:rsid w:val="009476C9"/>
    <w:rsid w:val="00947A47"/>
    <w:rsid w:val="00950372"/>
    <w:rsid w:val="0095062C"/>
    <w:rsid w:val="00950AA6"/>
    <w:rsid w:val="00950D25"/>
    <w:rsid w:val="009514DD"/>
    <w:rsid w:val="00951AD4"/>
    <w:rsid w:val="00951D73"/>
    <w:rsid w:val="00952886"/>
    <w:rsid w:val="00952DB0"/>
    <w:rsid w:val="00953D7C"/>
    <w:rsid w:val="00953ECC"/>
    <w:rsid w:val="00953F08"/>
    <w:rsid w:val="009540BC"/>
    <w:rsid w:val="00954129"/>
    <w:rsid w:val="009541EB"/>
    <w:rsid w:val="009545C9"/>
    <w:rsid w:val="009553DC"/>
    <w:rsid w:val="009556FE"/>
    <w:rsid w:val="00955D6A"/>
    <w:rsid w:val="00956086"/>
    <w:rsid w:val="0095652E"/>
    <w:rsid w:val="00956815"/>
    <w:rsid w:val="00956CCE"/>
    <w:rsid w:val="009570D9"/>
    <w:rsid w:val="00957533"/>
    <w:rsid w:val="009579DA"/>
    <w:rsid w:val="00957B2C"/>
    <w:rsid w:val="00957D28"/>
    <w:rsid w:val="009600FD"/>
    <w:rsid w:val="00960868"/>
    <w:rsid w:val="00960A32"/>
    <w:rsid w:val="00960B7C"/>
    <w:rsid w:val="00960BAF"/>
    <w:rsid w:val="00960DE1"/>
    <w:rsid w:val="00960FE8"/>
    <w:rsid w:val="009611C1"/>
    <w:rsid w:val="00961340"/>
    <w:rsid w:val="009613A6"/>
    <w:rsid w:val="009618C0"/>
    <w:rsid w:val="00961C9F"/>
    <w:rsid w:val="00961E0E"/>
    <w:rsid w:val="009620BF"/>
    <w:rsid w:val="009620FE"/>
    <w:rsid w:val="00962520"/>
    <w:rsid w:val="009627F5"/>
    <w:rsid w:val="00963000"/>
    <w:rsid w:val="009635EE"/>
    <w:rsid w:val="00963947"/>
    <w:rsid w:val="009648AB"/>
    <w:rsid w:val="00964979"/>
    <w:rsid w:val="00964BBA"/>
    <w:rsid w:val="009652FF"/>
    <w:rsid w:val="009653DA"/>
    <w:rsid w:val="0096544A"/>
    <w:rsid w:val="00965519"/>
    <w:rsid w:val="0096565A"/>
    <w:rsid w:val="00965743"/>
    <w:rsid w:val="00966661"/>
    <w:rsid w:val="009667D0"/>
    <w:rsid w:val="0096691E"/>
    <w:rsid w:val="00966C84"/>
    <w:rsid w:val="00966EAB"/>
    <w:rsid w:val="009674FE"/>
    <w:rsid w:val="00967556"/>
    <w:rsid w:val="00967FDF"/>
    <w:rsid w:val="00970334"/>
    <w:rsid w:val="0097082C"/>
    <w:rsid w:val="00971D68"/>
    <w:rsid w:val="00972003"/>
    <w:rsid w:val="009724A0"/>
    <w:rsid w:val="009730EF"/>
    <w:rsid w:val="0097359A"/>
    <w:rsid w:val="00973753"/>
    <w:rsid w:val="009738C4"/>
    <w:rsid w:val="00973B85"/>
    <w:rsid w:val="00973C92"/>
    <w:rsid w:val="0097428D"/>
    <w:rsid w:val="00974B59"/>
    <w:rsid w:val="00974B89"/>
    <w:rsid w:val="00974E19"/>
    <w:rsid w:val="00975677"/>
    <w:rsid w:val="00975864"/>
    <w:rsid w:val="00975A0A"/>
    <w:rsid w:val="009761FC"/>
    <w:rsid w:val="00976BE0"/>
    <w:rsid w:val="0097705C"/>
    <w:rsid w:val="0097734D"/>
    <w:rsid w:val="00977517"/>
    <w:rsid w:val="0097752C"/>
    <w:rsid w:val="00977798"/>
    <w:rsid w:val="009778D1"/>
    <w:rsid w:val="0097794F"/>
    <w:rsid w:val="00977B56"/>
    <w:rsid w:val="00980267"/>
    <w:rsid w:val="009802A5"/>
    <w:rsid w:val="00980AF2"/>
    <w:rsid w:val="00980B2A"/>
    <w:rsid w:val="00981893"/>
    <w:rsid w:val="00981D37"/>
    <w:rsid w:val="00981E48"/>
    <w:rsid w:val="009821CF"/>
    <w:rsid w:val="0098228B"/>
    <w:rsid w:val="009826CD"/>
    <w:rsid w:val="009828E2"/>
    <w:rsid w:val="0098296B"/>
    <w:rsid w:val="0098328E"/>
    <w:rsid w:val="00983603"/>
    <w:rsid w:val="0098371E"/>
    <w:rsid w:val="00983835"/>
    <w:rsid w:val="00983F54"/>
    <w:rsid w:val="00984570"/>
    <w:rsid w:val="00984682"/>
    <w:rsid w:val="00984C49"/>
    <w:rsid w:val="00984CDA"/>
    <w:rsid w:val="00984D06"/>
    <w:rsid w:val="0098508C"/>
    <w:rsid w:val="00985419"/>
    <w:rsid w:val="00985864"/>
    <w:rsid w:val="00986250"/>
    <w:rsid w:val="0098652E"/>
    <w:rsid w:val="0098668A"/>
    <w:rsid w:val="0098673F"/>
    <w:rsid w:val="009867A4"/>
    <w:rsid w:val="0098682A"/>
    <w:rsid w:val="00986B91"/>
    <w:rsid w:val="00986F7E"/>
    <w:rsid w:val="00987424"/>
    <w:rsid w:val="0098796D"/>
    <w:rsid w:val="0099052D"/>
    <w:rsid w:val="0099074B"/>
    <w:rsid w:val="00990801"/>
    <w:rsid w:val="00990A4B"/>
    <w:rsid w:val="00990B0A"/>
    <w:rsid w:val="00990C1C"/>
    <w:rsid w:val="00991358"/>
    <w:rsid w:val="00991688"/>
    <w:rsid w:val="009916C3"/>
    <w:rsid w:val="00991EA4"/>
    <w:rsid w:val="0099205A"/>
    <w:rsid w:val="00992125"/>
    <w:rsid w:val="009921C8"/>
    <w:rsid w:val="0099254A"/>
    <w:rsid w:val="0099296C"/>
    <w:rsid w:val="00992B78"/>
    <w:rsid w:val="00993100"/>
    <w:rsid w:val="0099314C"/>
    <w:rsid w:val="00993398"/>
    <w:rsid w:val="009934A6"/>
    <w:rsid w:val="009941D5"/>
    <w:rsid w:val="0099447E"/>
    <w:rsid w:val="0099457E"/>
    <w:rsid w:val="00994837"/>
    <w:rsid w:val="009949C3"/>
    <w:rsid w:val="00995C0F"/>
    <w:rsid w:val="00995C56"/>
    <w:rsid w:val="00996CA4"/>
    <w:rsid w:val="00997990"/>
    <w:rsid w:val="00997E70"/>
    <w:rsid w:val="00997E8E"/>
    <w:rsid w:val="00997E91"/>
    <w:rsid w:val="009A0536"/>
    <w:rsid w:val="009A06E8"/>
    <w:rsid w:val="009A0736"/>
    <w:rsid w:val="009A075F"/>
    <w:rsid w:val="009A1076"/>
    <w:rsid w:val="009A1D3F"/>
    <w:rsid w:val="009A20C1"/>
    <w:rsid w:val="009A2475"/>
    <w:rsid w:val="009A25EA"/>
    <w:rsid w:val="009A279D"/>
    <w:rsid w:val="009A286B"/>
    <w:rsid w:val="009A326C"/>
    <w:rsid w:val="009A380E"/>
    <w:rsid w:val="009A3B08"/>
    <w:rsid w:val="009A3CCE"/>
    <w:rsid w:val="009A402D"/>
    <w:rsid w:val="009A489A"/>
    <w:rsid w:val="009A4EA0"/>
    <w:rsid w:val="009A4F16"/>
    <w:rsid w:val="009A5300"/>
    <w:rsid w:val="009A5C7B"/>
    <w:rsid w:val="009A5FE4"/>
    <w:rsid w:val="009A688C"/>
    <w:rsid w:val="009A6CA7"/>
    <w:rsid w:val="009A7642"/>
    <w:rsid w:val="009A7F0C"/>
    <w:rsid w:val="009B0236"/>
    <w:rsid w:val="009B0381"/>
    <w:rsid w:val="009B0AE3"/>
    <w:rsid w:val="009B0B31"/>
    <w:rsid w:val="009B0C41"/>
    <w:rsid w:val="009B121E"/>
    <w:rsid w:val="009B18FB"/>
    <w:rsid w:val="009B1F25"/>
    <w:rsid w:val="009B2156"/>
    <w:rsid w:val="009B2370"/>
    <w:rsid w:val="009B2E94"/>
    <w:rsid w:val="009B3933"/>
    <w:rsid w:val="009B3BAD"/>
    <w:rsid w:val="009B4093"/>
    <w:rsid w:val="009B4437"/>
    <w:rsid w:val="009B4805"/>
    <w:rsid w:val="009B4889"/>
    <w:rsid w:val="009B50C7"/>
    <w:rsid w:val="009B5436"/>
    <w:rsid w:val="009B5797"/>
    <w:rsid w:val="009B5D34"/>
    <w:rsid w:val="009B5D92"/>
    <w:rsid w:val="009B5ED8"/>
    <w:rsid w:val="009B616D"/>
    <w:rsid w:val="009B6196"/>
    <w:rsid w:val="009B6A32"/>
    <w:rsid w:val="009B74DF"/>
    <w:rsid w:val="009B77CA"/>
    <w:rsid w:val="009C0652"/>
    <w:rsid w:val="009C0754"/>
    <w:rsid w:val="009C0F18"/>
    <w:rsid w:val="009C1025"/>
    <w:rsid w:val="009C1060"/>
    <w:rsid w:val="009C1430"/>
    <w:rsid w:val="009C1A34"/>
    <w:rsid w:val="009C2053"/>
    <w:rsid w:val="009C21B1"/>
    <w:rsid w:val="009C225D"/>
    <w:rsid w:val="009C2ACA"/>
    <w:rsid w:val="009C3133"/>
    <w:rsid w:val="009C34DA"/>
    <w:rsid w:val="009C3618"/>
    <w:rsid w:val="009C44C6"/>
    <w:rsid w:val="009C492E"/>
    <w:rsid w:val="009C53BF"/>
    <w:rsid w:val="009C54B4"/>
    <w:rsid w:val="009C5824"/>
    <w:rsid w:val="009C59C6"/>
    <w:rsid w:val="009C5DD0"/>
    <w:rsid w:val="009C69D5"/>
    <w:rsid w:val="009C6A3A"/>
    <w:rsid w:val="009C6DF8"/>
    <w:rsid w:val="009C7A22"/>
    <w:rsid w:val="009D0067"/>
    <w:rsid w:val="009D01F7"/>
    <w:rsid w:val="009D0381"/>
    <w:rsid w:val="009D0416"/>
    <w:rsid w:val="009D1481"/>
    <w:rsid w:val="009D156E"/>
    <w:rsid w:val="009D1839"/>
    <w:rsid w:val="009D1B26"/>
    <w:rsid w:val="009D1CA2"/>
    <w:rsid w:val="009D1D29"/>
    <w:rsid w:val="009D1F19"/>
    <w:rsid w:val="009D21DC"/>
    <w:rsid w:val="009D2478"/>
    <w:rsid w:val="009D24DE"/>
    <w:rsid w:val="009D28A3"/>
    <w:rsid w:val="009D2E34"/>
    <w:rsid w:val="009D2EF2"/>
    <w:rsid w:val="009D3123"/>
    <w:rsid w:val="009D3822"/>
    <w:rsid w:val="009D42AA"/>
    <w:rsid w:val="009D4C6C"/>
    <w:rsid w:val="009D4F02"/>
    <w:rsid w:val="009D542D"/>
    <w:rsid w:val="009D55A6"/>
    <w:rsid w:val="009D5B5D"/>
    <w:rsid w:val="009D5F62"/>
    <w:rsid w:val="009D67F0"/>
    <w:rsid w:val="009D69FA"/>
    <w:rsid w:val="009D6AE2"/>
    <w:rsid w:val="009D6D91"/>
    <w:rsid w:val="009D6E01"/>
    <w:rsid w:val="009D722E"/>
    <w:rsid w:val="009D73B3"/>
    <w:rsid w:val="009D7988"/>
    <w:rsid w:val="009D7A8B"/>
    <w:rsid w:val="009D7C4E"/>
    <w:rsid w:val="009D7F1D"/>
    <w:rsid w:val="009E013C"/>
    <w:rsid w:val="009E0AD2"/>
    <w:rsid w:val="009E16DE"/>
    <w:rsid w:val="009E1C29"/>
    <w:rsid w:val="009E1C9F"/>
    <w:rsid w:val="009E20F5"/>
    <w:rsid w:val="009E2519"/>
    <w:rsid w:val="009E2BBC"/>
    <w:rsid w:val="009E3192"/>
    <w:rsid w:val="009E31B1"/>
    <w:rsid w:val="009E31ED"/>
    <w:rsid w:val="009E37EF"/>
    <w:rsid w:val="009E4034"/>
    <w:rsid w:val="009E4073"/>
    <w:rsid w:val="009E410D"/>
    <w:rsid w:val="009E426A"/>
    <w:rsid w:val="009E428D"/>
    <w:rsid w:val="009E442D"/>
    <w:rsid w:val="009E4ACD"/>
    <w:rsid w:val="009E4EB1"/>
    <w:rsid w:val="009E5FE7"/>
    <w:rsid w:val="009E649E"/>
    <w:rsid w:val="009E7622"/>
    <w:rsid w:val="009E777E"/>
    <w:rsid w:val="009E7870"/>
    <w:rsid w:val="009E78B0"/>
    <w:rsid w:val="009E7959"/>
    <w:rsid w:val="009E7AC3"/>
    <w:rsid w:val="009E7E59"/>
    <w:rsid w:val="009F0097"/>
    <w:rsid w:val="009F055B"/>
    <w:rsid w:val="009F0994"/>
    <w:rsid w:val="009F09BA"/>
    <w:rsid w:val="009F0B16"/>
    <w:rsid w:val="009F0F99"/>
    <w:rsid w:val="009F16F8"/>
    <w:rsid w:val="009F1BCC"/>
    <w:rsid w:val="009F1C79"/>
    <w:rsid w:val="009F2308"/>
    <w:rsid w:val="009F23A1"/>
    <w:rsid w:val="009F318B"/>
    <w:rsid w:val="009F3369"/>
    <w:rsid w:val="009F3740"/>
    <w:rsid w:val="009F439A"/>
    <w:rsid w:val="009F43D7"/>
    <w:rsid w:val="009F455D"/>
    <w:rsid w:val="009F45EF"/>
    <w:rsid w:val="009F4BCC"/>
    <w:rsid w:val="009F4FAF"/>
    <w:rsid w:val="009F5828"/>
    <w:rsid w:val="009F5C2C"/>
    <w:rsid w:val="009F6250"/>
    <w:rsid w:val="009F6613"/>
    <w:rsid w:val="009F6765"/>
    <w:rsid w:val="009F67A1"/>
    <w:rsid w:val="009F6BD3"/>
    <w:rsid w:val="009F6D90"/>
    <w:rsid w:val="009F7180"/>
    <w:rsid w:val="00A010C0"/>
    <w:rsid w:val="00A011E4"/>
    <w:rsid w:val="00A01A2D"/>
    <w:rsid w:val="00A027B3"/>
    <w:rsid w:val="00A029F6"/>
    <w:rsid w:val="00A03270"/>
    <w:rsid w:val="00A03E8C"/>
    <w:rsid w:val="00A03F0D"/>
    <w:rsid w:val="00A03FD6"/>
    <w:rsid w:val="00A04614"/>
    <w:rsid w:val="00A04AAF"/>
    <w:rsid w:val="00A04D8F"/>
    <w:rsid w:val="00A04F1D"/>
    <w:rsid w:val="00A05875"/>
    <w:rsid w:val="00A05C8C"/>
    <w:rsid w:val="00A05E1F"/>
    <w:rsid w:val="00A05FA1"/>
    <w:rsid w:val="00A061AA"/>
    <w:rsid w:val="00A06688"/>
    <w:rsid w:val="00A0675D"/>
    <w:rsid w:val="00A0691B"/>
    <w:rsid w:val="00A06B7C"/>
    <w:rsid w:val="00A0719C"/>
    <w:rsid w:val="00A07407"/>
    <w:rsid w:val="00A0758F"/>
    <w:rsid w:val="00A075EB"/>
    <w:rsid w:val="00A0775D"/>
    <w:rsid w:val="00A078D1"/>
    <w:rsid w:val="00A07928"/>
    <w:rsid w:val="00A07B4B"/>
    <w:rsid w:val="00A10970"/>
    <w:rsid w:val="00A10AAA"/>
    <w:rsid w:val="00A10BD8"/>
    <w:rsid w:val="00A1112A"/>
    <w:rsid w:val="00A11440"/>
    <w:rsid w:val="00A1190F"/>
    <w:rsid w:val="00A11EB4"/>
    <w:rsid w:val="00A122E6"/>
    <w:rsid w:val="00A1277E"/>
    <w:rsid w:val="00A12820"/>
    <w:rsid w:val="00A12FE0"/>
    <w:rsid w:val="00A1398D"/>
    <w:rsid w:val="00A13DCD"/>
    <w:rsid w:val="00A14304"/>
    <w:rsid w:val="00A1430E"/>
    <w:rsid w:val="00A146E3"/>
    <w:rsid w:val="00A14FF0"/>
    <w:rsid w:val="00A15105"/>
    <w:rsid w:val="00A15481"/>
    <w:rsid w:val="00A154A8"/>
    <w:rsid w:val="00A1556F"/>
    <w:rsid w:val="00A15759"/>
    <w:rsid w:val="00A15A61"/>
    <w:rsid w:val="00A15AF9"/>
    <w:rsid w:val="00A15C92"/>
    <w:rsid w:val="00A15D05"/>
    <w:rsid w:val="00A15F48"/>
    <w:rsid w:val="00A16581"/>
    <w:rsid w:val="00A168DE"/>
    <w:rsid w:val="00A16D8B"/>
    <w:rsid w:val="00A16FAC"/>
    <w:rsid w:val="00A17004"/>
    <w:rsid w:val="00A1708B"/>
    <w:rsid w:val="00A17242"/>
    <w:rsid w:val="00A1759D"/>
    <w:rsid w:val="00A17995"/>
    <w:rsid w:val="00A17E9E"/>
    <w:rsid w:val="00A20C1B"/>
    <w:rsid w:val="00A20DD6"/>
    <w:rsid w:val="00A20DEA"/>
    <w:rsid w:val="00A21A36"/>
    <w:rsid w:val="00A21AA7"/>
    <w:rsid w:val="00A21F95"/>
    <w:rsid w:val="00A223BE"/>
    <w:rsid w:val="00A224EC"/>
    <w:rsid w:val="00A236C1"/>
    <w:rsid w:val="00A23856"/>
    <w:rsid w:val="00A23F15"/>
    <w:rsid w:val="00A2418D"/>
    <w:rsid w:val="00A24897"/>
    <w:rsid w:val="00A2508D"/>
    <w:rsid w:val="00A254EB"/>
    <w:rsid w:val="00A25BD3"/>
    <w:rsid w:val="00A25DCB"/>
    <w:rsid w:val="00A26251"/>
    <w:rsid w:val="00A266CB"/>
    <w:rsid w:val="00A26734"/>
    <w:rsid w:val="00A26A56"/>
    <w:rsid w:val="00A26B09"/>
    <w:rsid w:val="00A26BB5"/>
    <w:rsid w:val="00A26C88"/>
    <w:rsid w:val="00A27501"/>
    <w:rsid w:val="00A276FD"/>
    <w:rsid w:val="00A27886"/>
    <w:rsid w:val="00A27C7E"/>
    <w:rsid w:val="00A307AB"/>
    <w:rsid w:val="00A30B18"/>
    <w:rsid w:val="00A30DCC"/>
    <w:rsid w:val="00A3169C"/>
    <w:rsid w:val="00A31B99"/>
    <w:rsid w:val="00A32393"/>
    <w:rsid w:val="00A324C3"/>
    <w:rsid w:val="00A32942"/>
    <w:rsid w:val="00A32C53"/>
    <w:rsid w:val="00A32CBF"/>
    <w:rsid w:val="00A32E19"/>
    <w:rsid w:val="00A336CE"/>
    <w:rsid w:val="00A33DA5"/>
    <w:rsid w:val="00A33E6C"/>
    <w:rsid w:val="00A344E6"/>
    <w:rsid w:val="00A34A1E"/>
    <w:rsid w:val="00A34AEC"/>
    <w:rsid w:val="00A358D2"/>
    <w:rsid w:val="00A35D7F"/>
    <w:rsid w:val="00A361F5"/>
    <w:rsid w:val="00A36903"/>
    <w:rsid w:val="00A36C3E"/>
    <w:rsid w:val="00A36D5C"/>
    <w:rsid w:val="00A4012C"/>
    <w:rsid w:val="00A4013B"/>
    <w:rsid w:val="00A40B56"/>
    <w:rsid w:val="00A40D22"/>
    <w:rsid w:val="00A40FC6"/>
    <w:rsid w:val="00A41378"/>
    <w:rsid w:val="00A41653"/>
    <w:rsid w:val="00A41A4F"/>
    <w:rsid w:val="00A41A89"/>
    <w:rsid w:val="00A41C17"/>
    <w:rsid w:val="00A41DF3"/>
    <w:rsid w:val="00A4224A"/>
    <w:rsid w:val="00A4275C"/>
    <w:rsid w:val="00A42A5E"/>
    <w:rsid w:val="00A43210"/>
    <w:rsid w:val="00A434CA"/>
    <w:rsid w:val="00A43A2E"/>
    <w:rsid w:val="00A440B5"/>
    <w:rsid w:val="00A4433B"/>
    <w:rsid w:val="00A444AA"/>
    <w:rsid w:val="00A446A6"/>
    <w:rsid w:val="00A4488C"/>
    <w:rsid w:val="00A44971"/>
    <w:rsid w:val="00A45CD7"/>
    <w:rsid w:val="00A46042"/>
    <w:rsid w:val="00A4685B"/>
    <w:rsid w:val="00A4685E"/>
    <w:rsid w:val="00A46C3A"/>
    <w:rsid w:val="00A470DF"/>
    <w:rsid w:val="00A47BE9"/>
    <w:rsid w:val="00A507C3"/>
    <w:rsid w:val="00A513E2"/>
    <w:rsid w:val="00A517E1"/>
    <w:rsid w:val="00A51B4E"/>
    <w:rsid w:val="00A52F18"/>
    <w:rsid w:val="00A53933"/>
    <w:rsid w:val="00A53BC9"/>
    <w:rsid w:val="00A53C5A"/>
    <w:rsid w:val="00A53E8C"/>
    <w:rsid w:val="00A53F97"/>
    <w:rsid w:val="00A549C4"/>
    <w:rsid w:val="00A54BAB"/>
    <w:rsid w:val="00A54D78"/>
    <w:rsid w:val="00A54E10"/>
    <w:rsid w:val="00A54F7D"/>
    <w:rsid w:val="00A55332"/>
    <w:rsid w:val="00A5554B"/>
    <w:rsid w:val="00A55590"/>
    <w:rsid w:val="00A555F4"/>
    <w:rsid w:val="00A5569D"/>
    <w:rsid w:val="00A56378"/>
    <w:rsid w:val="00A5655F"/>
    <w:rsid w:val="00A568F9"/>
    <w:rsid w:val="00A56D56"/>
    <w:rsid w:val="00A57379"/>
    <w:rsid w:val="00A578F8"/>
    <w:rsid w:val="00A57B53"/>
    <w:rsid w:val="00A57B99"/>
    <w:rsid w:val="00A60018"/>
    <w:rsid w:val="00A603C6"/>
    <w:rsid w:val="00A60B73"/>
    <w:rsid w:val="00A60DCC"/>
    <w:rsid w:val="00A61189"/>
    <w:rsid w:val="00A62149"/>
    <w:rsid w:val="00A6251B"/>
    <w:rsid w:val="00A62C90"/>
    <w:rsid w:val="00A635BC"/>
    <w:rsid w:val="00A6380D"/>
    <w:rsid w:val="00A638DA"/>
    <w:rsid w:val="00A6416E"/>
    <w:rsid w:val="00A64532"/>
    <w:rsid w:val="00A6483C"/>
    <w:rsid w:val="00A64CA4"/>
    <w:rsid w:val="00A64D3A"/>
    <w:rsid w:val="00A64E51"/>
    <w:rsid w:val="00A6547B"/>
    <w:rsid w:val="00A6551F"/>
    <w:rsid w:val="00A655AC"/>
    <w:rsid w:val="00A6586C"/>
    <w:rsid w:val="00A65D26"/>
    <w:rsid w:val="00A66C37"/>
    <w:rsid w:val="00A70021"/>
    <w:rsid w:val="00A70A12"/>
    <w:rsid w:val="00A70C5E"/>
    <w:rsid w:val="00A70EFB"/>
    <w:rsid w:val="00A71489"/>
    <w:rsid w:val="00A71DC7"/>
    <w:rsid w:val="00A722F2"/>
    <w:rsid w:val="00A7230A"/>
    <w:rsid w:val="00A72810"/>
    <w:rsid w:val="00A72C31"/>
    <w:rsid w:val="00A72F7F"/>
    <w:rsid w:val="00A733AB"/>
    <w:rsid w:val="00A739EB"/>
    <w:rsid w:val="00A73E53"/>
    <w:rsid w:val="00A742BF"/>
    <w:rsid w:val="00A75682"/>
    <w:rsid w:val="00A759A7"/>
    <w:rsid w:val="00A75F33"/>
    <w:rsid w:val="00A7633B"/>
    <w:rsid w:val="00A77156"/>
    <w:rsid w:val="00A7789C"/>
    <w:rsid w:val="00A77B6F"/>
    <w:rsid w:val="00A8000E"/>
    <w:rsid w:val="00A801C5"/>
    <w:rsid w:val="00A80803"/>
    <w:rsid w:val="00A81142"/>
    <w:rsid w:val="00A821D4"/>
    <w:rsid w:val="00A8224C"/>
    <w:rsid w:val="00A82321"/>
    <w:rsid w:val="00A825FD"/>
    <w:rsid w:val="00A826C7"/>
    <w:rsid w:val="00A82E96"/>
    <w:rsid w:val="00A83708"/>
    <w:rsid w:val="00A838CE"/>
    <w:rsid w:val="00A83A98"/>
    <w:rsid w:val="00A843F1"/>
    <w:rsid w:val="00A8471C"/>
    <w:rsid w:val="00A847EF"/>
    <w:rsid w:val="00A848C0"/>
    <w:rsid w:val="00A8497E"/>
    <w:rsid w:val="00A84A21"/>
    <w:rsid w:val="00A84ACB"/>
    <w:rsid w:val="00A84E53"/>
    <w:rsid w:val="00A855FE"/>
    <w:rsid w:val="00A856BA"/>
    <w:rsid w:val="00A8585B"/>
    <w:rsid w:val="00A858A1"/>
    <w:rsid w:val="00A85B30"/>
    <w:rsid w:val="00A863B5"/>
    <w:rsid w:val="00A869AA"/>
    <w:rsid w:val="00A87542"/>
    <w:rsid w:val="00A905F2"/>
    <w:rsid w:val="00A90E3A"/>
    <w:rsid w:val="00A90EC2"/>
    <w:rsid w:val="00A90F79"/>
    <w:rsid w:val="00A9118E"/>
    <w:rsid w:val="00A9150E"/>
    <w:rsid w:val="00A91574"/>
    <w:rsid w:val="00A91E3A"/>
    <w:rsid w:val="00A925AD"/>
    <w:rsid w:val="00A92E1D"/>
    <w:rsid w:val="00A93B29"/>
    <w:rsid w:val="00A93DC7"/>
    <w:rsid w:val="00A946A3"/>
    <w:rsid w:val="00A94C7A"/>
    <w:rsid w:val="00A94F41"/>
    <w:rsid w:val="00A9511F"/>
    <w:rsid w:val="00A95A7D"/>
    <w:rsid w:val="00A95FA4"/>
    <w:rsid w:val="00A9632C"/>
    <w:rsid w:val="00A9661C"/>
    <w:rsid w:val="00A96777"/>
    <w:rsid w:val="00A9686F"/>
    <w:rsid w:val="00A96906"/>
    <w:rsid w:val="00A96927"/>
    <w:rsid w:val="00A970DF"/>
    <w:rsid w:val="00A97261"/>
    <w:rsid w:val="00A976F6"/>
    <w:rsid w:val="00A97700"/>
    <w:rsid w:val="00AA0069"/>
    <w:rsid w:val="00AA0784"/>
    <w:rsid w:val="00AA0B86"/>
    <w:rsid w:val="00AA10D2"/>
    <w:rsid w:val="00AA130F"/>
    <w:rsid w:val="00AA14DC"/>
    <w:rsid w:val="00AA15BC"/>
    <w:rsid w:val="00AA16F7"/>
    <w:rsid w:val="00AA1C11"/>
    <w:rsid w:val="00AA2491"/>
    <w:rsid w:val="00AA25A2"/>
    <w:rsid w:val="00AA3058"/>
    <w:rsid w:val="00AA31BA"/>
    <w:rsid w:val="00AA3B2F"/>
    <w:rsid w:val="00AA402B"/>
    <w:rsid w:val="00AA4EFD"/>
    <w:rsid w:val="00AA501B"/>
    <w:rsid w:val="00AA5788"/>
    <w:rsid w:val="00AA5F51"/>
    <w:rsid w:val="00AA6B24"/>
    <w:rsid w:val="00AA6B2D"/>
    <w:rsid w:val="00AA6D54"/>
    <w:rsid w:val="00AA7921"/>
    <w:rsid w:val="00AB0192"/>
    <w:rsid w:val="00AB02DD"/>
    <w:rsid w:val="00AB0309"/>
    <w:rsid w:val="00AB0462"/>
    <w:rsid w:val="00AB054F"/>
    <w:rsid w:val="00AB05C9"/>
    <w:rsid w:val="00AB0697"/>
    <w:rsid w:val="00AB0F32"/>
    <w:rsid w:val="00AB149D"/>
    <w:rsid w:val="00AB1A6F"/>
    <w:rsid w:val="00AB206B"/>
    <w:rsid w:val="00AB27F6"/>
    <w:rsid w:val="00AB2969"/>
    <w:rsid w:val="00AB2E5C"/>
    <w:rsid w:val="00AB30F3"/>
    <w:rsid w:val="00AB3421"/>
    <w:rsid w:val="00AB35B5"/>
    <w:rsid w:val="00AB35E5"/>
    <w:rsid w:val="00AB3B82"/>
    <w:rsid w:val="00AB3F56"/>
    <w:rsid w:val="00AB4416"/>
    <w:rsid w:val="00AB4449"/>
    <w:rsid w:val="00AB45A7"/>
    <w:rsid w:val="00AB48D1"/>
    <w:rsid w:val="00AB4A3A"/>
    <w:rsid w:val="00AB52F5"/>
    <w:rsid w:val="00AB544F"/>
    <w:rsid w:val="00AB546A"/>
    <w:rsid w:val="00AB5914"/>
    <w:rsid w:val="00AB5FA3"/>
    <w:rsid w:val="00AB6B56"/>
    <w:rsid w:val="00AB72CB"/>
    <w:rsid w:val="00AB773D"/>
    <w:rsid w:val="00AB780A"/>
    <w:rsid w:val="00AB7CA8"/>
    <w:rsid w:val="00AC009C"/>
    <w:rsid w:val="00AC0CB3"/>
    <w:rsid w:val="00AC0E78"/>
    <w:rsid w:val="00AC1123"/>
    <w:rsid w:val="00AC11DE"/>
    <w:rsid w:val="00AC12C9"/>
    <w:rsid w:val="00AC1649"/>
    <w:rsid w:val="00AC1998"/>
    <w:rsid w:val="00AC1A40"/>
    <w:rsid w:val="00AC1A55"/>
    <w:rsid w:val="00AC1C97"/>
    <w:rsid w:val="00AC1EAE"/>
    <w:rsid w:val="00AC2047"/>
    <w:rsid w:val="00AC2192"/>
    <w:rsid w:val="00AC261F"/>
    <w:rsid w:val="00AC2EDC"/>
    <w:rsid w:val="00AC3052"/>
    <w:rsid w:val="00AC3849"/>
    <w:rsid w:val="00AC3BDB"/>
    <w:rsid w:val="00AC3E88"/>
    <w:rsid w:val="00AC4317"/>
    <w:rsid w:val="00AC4818"/>
    <w:rsid w:val="00AC4D0E"/>
    <w:rsid w:val="00AC5334"/>
    <w:rsid w:val="00AC58FC"/>
    <w:rsid w:val="00AC5EFB"/>
    <w:rsid w:val="00AC5F87"/>
    <w:rsid w:val="00AC600A"/>
    <w:rsid w:val="00AC629E"/>
    <w:rsid w:val="00AC63AA"/>
    <w:rsid w:val="00AC63E7"/>
    <w:rsid w:val="00AC6ECF"/>
    <w:rsid w:val="00AC6F62"/>
    <w:rsid w:val="00AC7310"/>
    <w:rsid w:val="00AC74FB"/>
    <w:rsid w:val="00AC781F"/>
    <w:rsid w:val="00AC7991"/>
    <w:rsid w:val="00AD02D2"/>
    <w:rsid w:val="00AD0502"/>
    <w:rsid w:val="00AD0698"/>
    <w:rsid w:val="00AD07CF"/>
    <w:rsid w:val="00AD0B69"/>
    <w:rsid w:val="00AD0C95"/>
    <w:rsid w:val="00AD0D98"/>
    <w:rsid w:val="00AD1357"/>
    <w:rsid w:val="00AD13B1"/>
    <w:rsid w:val="00AD14E6"/>
    <w:rsid w:val="00AD16A8"/>
    <w:rsid w:val="00AD197C"/>
    <w:rsid w:val="00AD19A3"/>
    <w:rsid w:val="00AD1C5E"/>
    <w:rsid w:val="00AD1E9E"/>
    <w:rsid w:val="00AD2219"/>
    <w:rsid w:val="00AD297C"/>
    <w:rsid w:val="00AD2B1D"/>
    <w:rsid w:val="00AD30C5"/>
    <w:rsid w:val="00AD3665"/>
    <w:rsid w:val="00AD37B6"/>
    <w:rsid w:val="00AD3BFA"/>
    <w:rsid w:val="00AD3CD2"/>
    <w:rsid w:val="00AD3E6B"/>
    <w:rsid w:val="00AD4233"/>
    <w:rsid w:val="00AD4C27"/>
    <w:rsid w:val="00AD5138"/>
    <w:rsid w:val="00AD5C40"/>
    <w:rsid w:val="00AD5E39"/>
    <w:rsid w:val="00AD62B6"/>
    <w:rsid w:val="00AD62F2"/>
    <w:rsid w:val="00AD6937"/>
    <w:rsid w:val="00AD6A4A"/>
    <w:rsid w:val="00AD6DBF"/>
    <w:rsid w:val="00AD6FBA"/>
    <w:rsid w:val="00AD7344"/>
    <w:rsid w:val="00AD75D7"/>
    <w:rsid w:val="00AD789C"/>
    <w:rsid w:val="00AD7A4D"/>
    <w:rsid w:val="00AD7E8F"/>
    <w:rsid w:val="00AD7F7B"/>
    <w:rsid w:val="00AE0467"/>
    <w:rsid w:val="00AE05FC"/>
    <w:rsid w:val="00AE0958"/>
    <w:rsid w:val="00AE0BA9"/>
    <w:rsid w:val="00AE0D89"/>
    <w:rsid w:val="00AE0EAA"/>
    <w:rsid w:val="00AE0EFE"/>
    <w:rsid w:val="00AE1243"/>
    <w:rsid w:val="00AE1A98"/>
    <w:rsid w:val="00AE1F5C"/>
    <w:rsid w:val="00AE23B7"/>
    <w:rsid w:val="00AE2460"/>
    <w:rsid w:val="00AE257E"/>
    <w:rsid w:val="00AE25B7"/>
    <w:rsid w:val="00AE2E40"/>
    <w:rsid w:val="00AE399F"/>
    <w:rsid w:val="00AE44D9"/>
    <w:rsid w:val="00AE4991"/>
    <w:rsid w:val="00AE4E6D"/>
    <w:rsid w:val="00AE5099"/>
    <w:rsid w:val="00AE5385"/>
    <w:rsid w:val="00AE555E"/>
    <w:rsid w:val="00AE573E"/>
    <w:rsid w:val="00AE5B93"/>
    <w:rsid w:val="00AE626A"/>
    <w:rsid w:val="00AE631D"/>
    <w:rsid w:val="00AE6795"/>
    <w:rsid w:val="00AE6C0C"/>
    <w:rsid w:val="00AE6C29"/>
    <w:rsid w:val="00AE6FBF"/>
    <w:rsid w:val="00AE78A4"/>
    <w:rsid w:val="00AE7FB0"/>
    <w:rsid w:val="00AF0194"/>
    <w:rsid w:val="00AF01AB"/>
    <w:rsid w:val="00AF0200"/>
    <w:rsid w:val="00AF036B"/>
    <w:rsid w:val="00AF059B"/>
    <w:rsid w:val="00AF0E80"/>
    <w:rsid w:val="00AF140C"/>
    <w:rsid w:val="00AF1721"/>
    <w:rsid w:val="00AF26A8"/>
    <w:rsid w:val="00AF2C3A"/>
    <w:rsid w:val="00AF2EFF"/>
    <w:rsid w:val="00AF3345"/>
    <w:rsid w:val="00AF34F0"/>
    <w:rsid w:val="00AF39A6"/>
    <w:rsid w:val="00AF3A19"/>
    <w:rsid w:val="00AF3D9B"/>
    <w:rsid w:val="00AF3ED4"/>
    <w:rsid w:val="00AF4328"/>
    <w:rsid w:val="00AF44C3"/>
    <w:rsid w:val="00AF489E"/>
    <w:rsid w:val="00AF4BAF"/>
    <w:rsid w:val="00AF4FB2"/>
    <w:rsid w:val="00AF4FC7"/>
    <w:rsid w:val="00AF5396"/>
    <w:rsid w:val="00AF5602"/>
    <w:rsid w:val="00AF576E"/>
    <w:rsid w:val="00AF5855"/>
    <w:rsid w:val="00AF585E"/>
    <w:rsid w:val="00AF5B6D"/>
    <w:rsid w:val="00AF5EE7"/>
    <w:rsid w:val="00AF600A"/>
    <w:rsid w:val="00AF6478"/>
    <w:rsid w:val="00AF6738"/>
    <w:rsid w:val="00AF6BE8"/>
    <w:rsid w:val="00AF6CE2"/>
    <w:rsid w:val="00AF7524"/>
    <w:rsid w:val="00AF7D6B"/>
    <w:rsid w:val="00B004CA"/>
    <w:rsid w:val="00B00772"/>
    <w:rsid w:val="00B009D8"/>
    <w:rsid w:val="00B00E02"/>
    <w:rsid w:val="00B00E1E"/>
    <w:rsid w:val="00B017F0"/>
    <w:rsid w:val="00B0184B"/>
    <w:rsid w:val="00B01A12"/>
    <w:rsid w:val="00B01A47"/>
    <w:rsid w:val="00B01B23"/>
    <w:rsid w:val="00B01BA4"/>
    <w:rsid w:val="00B021F4"/>
    <w:rsid w:val="00B02572"/>
    <w:rsid w:val="00B03352"/>
    <w:rsid w:val="00B03384"/>
    <w:rsid w:val="00B03B05"/>
    <w:rsid w:val="00B03CAE"/>
    <w:rsid w:val="00B03F75"/>
    <w:rsid w:val="00B0429C"/>
    <w:rsid w:val="00B04A25"/>
    <w:rsid w:val="00B04A7A"/>
    <w:rsid w:val="00B04BE7"/>
    <w:rsid w:val="00B052BE"/>
    <w:rsid w:val="00B05745"/>
    <w:rsid w:val="00B05969"/>
    <w:rsid w:val="00B05FB0"/>
    <w:rsid w:val="00B065C2"/>
    <w:rsid w:val="00B06837"/>
    <w:rsid w:val="00B0764B"/>
    <w:rsid w:val="00B076D6"/>
    <w:rsid w:val="00B0780D"/>
    <w:rsid w:val="00B07A9B"/>
    <w:rsid w:val="00B07D89"/>
    <w:rsid w:val="00B1095A"/>
    <w:rsid w:val="00B10AD4"/>
    <w:rsid w:val="00B10B0B"/>
    <w:rsid w:val="00B10C8C"/>
    <w:rsid w:val="00B10D0B"/>
    <w:rsid w:val="00B10F95"/>
    <w:rsid w:val="00B11319"/>
    <w:rsid w:val="00B1173F"/>
    <w:rsid w:val="00B11902"/>
    <w:rsid w:val="00B12C60"/>
    <w:rsid w:val="00B12E5F"/>
    <w:rsid w:val="00B12FF7"/>
    <w:rsid w:val="00B13162"/>
    <w:rsid w:val="00B13955"/>
    <w:rsid w:val="00B14122"/>
    <w:rsid w:val="00B14528"/>
    <w:rsid w:val="00B14B9F"/>
    <w:rsid w:val="00B14C08"/>
    <w:rsid w:val="00B14F9E"/>
    <w:rsid w:val="00B15B26"/>
    <w:rsid w:val="00B16E21"/>
    <w:rsid w:val="00B1710C"/>
    <w:rsid w:val="00B204E9"/>
    <w:rsid w:val="00B204F9"/>
    <w:rsid w:val="00B20D86"/>
    <w:rsid w:val="00B20F61"/>
    <w:rsid w:val="00B21524"/>
    <w:rsid w:val="00B21B4D"/>
    <w:rsid w:val="00B22187"/>
    <w:rsid w:val="00B23302"/>
    <w:rsid w:val="00B233C1"/>
    <w:rsid w:val="00B2368F"/>
    <w:rsid w:val="00B23A6E"/>
    <w:rsid w:val="00B24014"/>
    <w:rsid w:val="00B24072"/>
    <w:rsid w:val="00B24603"/>
    <w:rsid w:val="00B2463C"/>
    <w:rsid w:val="00B249C1"/>
    <w:rsid w:val="00B251E8"/>
    <w:rsid w:val="00B254B5"/>
    <w:rsid w:val="00B25525"/>
    <w:rsid w:val="00B257A8"/>
    <w:rsid w:val="00B26B74"/>
    <w:rsid w:val="00B26E65"/>
    <w:rsid w:val="00B26F86"/>
    <w:rsid w:val="00B270BF"/>
    <w:rsid w:val="00B2722D"/>
    <w:rsid w:val="00B27B67"/>
    <w:rsid w:val="00B27E1F"/>
    <w:rsid w:val="00B3003B"/>
    <w:rsid w:val="00B30189"/>
    <w:rsid w:val="00B30259"/>
    <w:rsid w:val="00B30510"/>
    <w:rsid w:val="00B3074B"/>
    <w:rsid w:val="00B30BC3"/>
    <w:rsid w:val="00B311ED"/>
    <w:rsid w:val="00B312FD"/>
    <w:rsid w:val="00B31996"/>
    <w:rsid w:val="00B31CA8"/>
    <w:rsid w:val="00B31FE5"/>
    <w:rsid w:val="00B3220B"/>
    <w:rsid w:val="00B326DD"/>
    <w:rsid w:val="00B32AC4"/>
    <w:rsid w:val="00B32C76"/>
    <w:rsid w:val="00B32FCB"/>
    <w:rsid w:val="00B331B9"/>
    <w:rsid w:val="00B335A8"/>
    <w:rsid w:val="00B33D2D"/>
    <w:rsid w:val="00B33DC0"/>
    <w:rsid w:val="00B3417D"/>
    <w:rsid w:val="00B34304"/>
    <w:rsid w:val="00B34DC8"/>
    <w:rsid w:val="00B3532C"/>
    <w:rsid w:val="00B3551E"/>
    <w:rsid w:val="00B357E7"/>
    <w:rsid w:val="00B35AD8"/>
    <w:rsid w:val="00B35FA1"/>
    <w:rsid w:val="00B369FC"/>
    <w:rsid w:val="00B36AC5"/>
    <w:rsid w:val="00B379BE"/>
    <w:rsid w:val="00B37B42"/>
    <w:rsid w:val="00B37D58"/>
    <w:rsid w:val="00B37F20"/>
    <w:rsid w:val="00B400C6"/>
    <w:rsid w:val="00B40585"/>
    <w:rsid w:val="00B405F2"/>
    <w:rsid w:val="00B40967"/>
    <w:rsid w:val="00B40A13"/>
    <w:rsid w:val="00B40C1C"/>
    <w:rsid w:val="00B41295"/>
    <w:rsid w:val="00B41645"/>
    <w:rsid w:val="00B4182B"/>
    <w:rsid w:val="00B4198E"/>
    <w:rsid w:val="00B41C02"/>
    <w:rsid w:val="00B4241F"/>
    <w:rsid w:val="00B424F3"/>
    <w:rsid w:val="00B424FC"/>
    <w:rsid w:val="00B4264D"/>
    <w:rsid w:val="00B4282B"/>
    <w:rsid w:val="00B42BE6"/>
    <w:rsid w:val="00B42E0A"/>
    <w:rsid w:val="00B43928"/>
    <w:rsid w:val="00B44118"/>
    <w:rsid w:val="00B4487A"/>
    <w:rsid w:val="00B44D21"/>
    <w:rsid w:val="00B4570F"/>
    <w:rsid w:val="00B463B8"/>
    <w:rsid w:val="00B46830"/>
    <w:rsid w:val="00B46C29"/>
    <w:rsid w:val="00B46C31"/>
    <w:rsid w:val="00B46D68"/>
    <w:rsid w:val="00B47A3E"/>
    <w:rsid w:val="00B47A7A"/>
    <w:rsid w:val="00B47E47"/>
    <w:rsid w:val="00B501A1"/>
    <w:rsid w:val="00B50651"/>
    <w:rsid w:val="00B50B22"/>
    <w:rsid w:val="00B5117A"/>
    <w:rsid w:val="00B51563"/>
    <w:rsid w:val="00B51B2A"/>
    <w:rsid w:val="00B51BBB"/>
    <w:rsid w:val="00B51CF2"/>
    <w:rsid w:val="00B51EA6"/>
    <w:rsid w:val="00B522CD"/>
    <w:rsid w:val="00B52343"/>
    <w:rsid w:val="00B523CC"/>
    <w:rsid w:val="00B529A9"/>
    <w:rsid w:val="00B52CB6"/>
    <w:rsid w:val="00B53081"/>
    <w:rsid w:val="00B5321B"/>
    <w:rsid w:val="00B53252"/>
    <w:rsid w:val="00B534EE"/>
    <w:rsid w:val="00B53685"/>
    <w:rsid w:val="00B53C61"/>
    <w:rsid w:val="00B53CCB"/>
    <w:rsid w:val="00B53D58"/>
    <w:rsid w:val="00B53EE8"/>
    <w:rsid w:val="00B54619"/>
    <w:rsid w:val="00B546D4"/>
    <w:rsid w:val="00B54B5B"/>
    <w:rsid w:val="00B54CDF"/>
    <w:rsid w:val="00B55264"/>
    <w:rsid w:val="00B5532C"/>
    <w:rsid w:val="00B5583F"/>
    <w:rsid w:val="00B55A6A"/>
    <w:rsid w:val="00B55ADB"/>
    <w:rsid w:val="00B55DCA"/>
    <w:rsid w:val="00B55E40"/>
    <w:rsid w:val="00B5689C"/>
    <w:rsid w:val="00B5695F"/>
    <w:rsid w:val="00B56BCE"/>
    <w:rsid w:val="00B56EAE"/>
    <w:rsid w:val="00B57674"/>
    <w:rsid w:val="00B57C75"/>
    <w:rsid w:val="00B600B9"/>
    <w:rsid w:val="00B60696"/>
    <w:rsid w:val="00B608AB"/>
    <w:rsid w:val="00B60E8E"/>
    <w:rsid w:val="00B61473"/>
    <w:rsid w:val="00B614F5"/>
    <w:rsid w:val="00B617D8"/>
    <w:rsid w:val="00B61A8A"/>
    <w:rsid w:val="00B6201E"/>
    <w:rsid w:val="00B62554"/>
    <w:rsid w:val="00B62E46"/>
    <w:rsid w:val="00B62FF7"/>
    <w:rsid w:val="00B63474"/>
    <w:rsid w:val="00B63499"/>
    <w:rsid w:val="00B638DE"/>
    <w:rsid w:val="00B641A1"/>
    <w:rsid w:val="00B64222"/>
    <w:rsid w:val="00B6482D"/>
    <w:rsid w:val="00B64F03"/>
    <w:rsid w:val="00B65119"/>
    <w:rsid w:val="00B65E3E"/>
    <w:rsid w:val="00B662DE"/>
    <w:rsid w:val="00B66C37"/>
    <w:rsid w:val="00B671CD"/>
    <w:rsid w:val="00B676D7"/>
    <w:rsid w:val="00B67F48"/>
    <w:rsid w:val="00B70A52"/>
    <w:rsid w:val="00B715C2"/>
    <w:rsid w:val="00B71830"/>
    <w:rsid w:val="00B71B40"/>
    <w:rsid w:val="00B72383"/>
    <w:rsid w:val="00B72512"/>
    <w:rsid w:val="00B7251C"/>
    <w:rsid w:val="00B72A84"/>
    <w:rsid w:val="00B7320F"/>
    <w:rsid w:val="00B73710"/>
    <w:rsid w:val="00B73AAA"/>
    <w:rsid w:val="00B743D5"/>
    <w:rsid w:val="00B7449A"/>
    <w:rsid w:val="00B748FC"/>
    <w:rsid w:val="00B752A0"/>
    <w:rsid w:val="00B75437"/>
    <w:rsid w:val="00B75728"/>
    <w:rsid w:val="00B75D82"/>
    <w:rsid w:val="00B760BD"/>
    <w:rsid w:val="00B761AC"/>
    <w:rsid w:val="00B766F4"/>
    <w:rsid w:val="00B76780"/>
    <w:rsid w:val="00B771D0"/>
    <w:rsid w:val="00B772C3"/>
    <w:rsid w:val="00B77386"/>
    <w:rsid w:val="00B77441"/>
    <w:rsid w:val="00B776DC"/>
    <w:rsid w:val="00B77C5C"/>
    <w:rsid w:val="00B77CBE"/>
    <w:rsid w:val="00B77D45"/>
    <w:rsid w:val="00B77FD3"/>
    <w:rsid w:val="00B80217"/>
    <w:rsid w:val="00B80CCD"/>
    <w:rsid w:val="00B80CD8"/>
    <w:rsid w:val="00B80FF4"/>
    <w:rsid w:val="00B8116B"/>
    <w:rsid w:val="00B81176"/>
    <w:rsid w:val="00B813B7"/>
    <w:rsid w:val="00B82129"/>
    <w:rsid w:val="00B82275"/>
    <w:rsid w:val="00B82298"/>
    <w:rsid w:val="00B82783"/>
    <w:rsid w:val="00B82E92"/>
    <w:rsid w:val="00B83016"/>
    <w:rsid w:val="00B8328F"/>
    <w:rsid w:val="00B835EB"/>
    <w:rsid w:val="00B839CA"/>
    <w:rsid w:val="00B83B5F"/>
    <w:rsid w:val="00B83DC2"/>
    <w:rsid w:val="00B842AC"/>
    <w:rsid w:val="00B847B3"/>
    <w:rsid w:val="00B84815"/>
    <w:rsid w:val="00B84AC9"/>
    <w:rsid w:val="00B84C46"/>
    <w:rsid w:val="00B84D16"/>
    <w:rsid w:val="00B84DD0"/>
    <w:rsid w:val="00B8521E"/>
    <w:rsid w:val="00B8591E"/>
    <w:rsid w:val="00B85B44"/>
    <w:rsid w:val="00B87959"/>
    <w:rsid w:val="00B87979"/>
    <w:rsid w:val="00B87BA8"/>
    <w:rsid w:val="00B87DF8"/>
    <w:rsid w:val="00B87F29"/>
    <w:rsid w:val="00B90174"/>
    <w:rsid w:val="00B9041C"/>
    <w:rsid w:val="00B91173"/>
    <w:rsid w:val="00B9146C"/>
    <w:rsid w:val="00B91A76"/>
    <w:rsid w:val="00B91B3A"/>
    <w:rsid w:val="00B91B7D"/>
    <w:rsid w:val="00B91D30"/>
    <w:rsid w:val="00B9213C"/>
    <w:rsid w:val="00B92152"/>
    <w:rsid w:val="00B92787"/>
    <w:rsid w:val="00B92848"/>
    <w:rsid w:val="00B92BFB"/>
    <w:rsid w:val="00B92D29"/>
    <w:rsid w:val="00B92D5B"/>
    <w:rsid w:val="00B9330F"/>
    <w:rsid w:val="00B93636"/>
    <w:rsid w:val="00B946BB"/>
    <w:rsid w:val="00B94F28"/>
    <w:rsid w:val="00B95003"/>
    <w:rsid w:val="00B95456"/>
    <w:rsid w:val="00B95584"/>
    <w:rsid w:val="00B95B12"/>
    <w:rsid w:val="00B95DC4"/>
    <w:rsid w:val="00B9674A"/>
    <w:rsid w:val="00B96AB0"/>
    <w:rsid w:val="00B96D61"/>
    <w:rsid w:val="00B972FB"/>
    <w:rsid w:val="00B97737"/>
    <w:rsid w:val="00B97D36"/>
    <w:rsid w:val="00BA0176"/>
    <w:rsid w:val="00BA1BB3"/>
    <w:rsid w:val="00BA1DB9"/>
    <w:rsid w:val="00BA2438"/>
    <w:rsid w:val="00BA25E3"/>
    <w:rsid w:val="00BA272E"/>
    <w:rsid w:val="00BA29EF"/>
    <w:rsid w:val="00BA2C06"/>
    <w:rsid w:val="00BA34EC"/>
    <w:rsid w:val="00BA35FF"/>
    <w:rsid w:val="00BA4200"/>
    <w:rsid w:val="00BA4369"/>
    <w:rsid w:val="00BA459D"/>
    <w:rsid w:val="00BA4A4E"/>
    <w:rsid w:val="00BA56A5"/>
    <w:rsid w:val="00BA59EC"/>
    <w:rsid w:val="00BA5C3C"/>
    <w:rsid w:val="00BA6922"/>
    <w:rsid w:val="00BA6E23"/>
    <w:rsid w:val="00BA7457"/>
    <w:rsid w:val="00BA7472"/>
    <w:rsid w:val="00BA7963"/>
    <w:rsid w:val="00BB00BC"/>
    <w:rsid w:val="00BB0281"/>
    <w:rsid w:val="00BB0A3C"/>
    <w:rsid w:val="00BB108D"/>
    <w:rsid w:val="00BB14C8"/>
    <w:rsid w:val="00BB164A"/>
    <w:rsid w:val="00BB1779"/>
    <w:rsid w:val="00BB17FB"/>
    <w:rsid w:val="00BB19C4"/>
    <w:rsid w:val="00BB1B5E"/>
    <w:rsid w:val="00BB1DB5"/>
    <w:rsid w:val="00BB1E77"/>
    <w:rsid w:val="00BB2347"/>
    <w:rsid w:val="00BB24CA"/>
    <w:rsid w:val="00BB254A"/>
    <w:rsid w:val="00BB2D3B"/>
    <w:rsid w:val="00BB3164"/>
    <w:rsid w:val="00BB330F"/>
    <w:rsid w:val="00BB403F"/>
    <w:rsid w:val="00BB4471"/>
    <w:rsid w:val="00BB44B2"/>
    <w:rsid w:val="00BB4BFE"/>
    <w:rsid w:val="00BB4CB6"/>
    <w:rsid w:val="00BB4F54"/>
    <w:rsid w:val="00BB545F"/>
    <w:rsid w:val="00BB5652"/>
    <w:rsid w:val="00BB5DC4"/>
    <w:rsid w:val="00BB63E9"/>
    <w:rsid w:val="00BB66EE"/>
    <w:rsid w:val="00BB68DC"/>
    <w:rsid w:val="00BB6E72"/>
    <w:rsid w:val="00BB6F7C"/>
    <w:rsid w:val="00BB7269"/>
    <w:rsid w:val="00BB7790"/>
    <w:rsid w:val="00BB7C0D"/>
    <w:rsid w:val="00BB7E4C"/>
    <w:rsid w:val="00BB7FAB"/>
    <w:rsid w:val="00BC1DE7"/>
    <w:rsid w:val="00BC1EEF"/>
    <w:rsid w:val="00BC343F"/>
    <w:rsid w:val="00BC3631"/>
    <w:rsid w:val="00BC37DB"/>
    <w:rsid w:val="00BC3876"/>
    <w:rsid w:val="00BC39A6"/>
    <w:rsid w:val="00BC3A45"/>
    <w:rsid w:val="00BC436F"/>
    <w:rsid w:val="00BC4596"/>
    <w:rsid w:val="00BC5C47"/>
    <w:rsid w:val="00BC5E8D"/>
    <w:rsid w:val="00BC61EB"/>
    <w:rsid w:val="00BC717E"/>
    <w:rsid w:val="00BC756B"/>
    <w:rsid w:val="00BC75C2"/>
    <w:rsid w:val="00BC7A8D"/>
    <w:rsid w:val="00BC7DD5"/>
    <w:rsid w:val="00BC7F8E"/>
    <w:rsid w:val="00BD1191"/>
    <w:rsid w:val="00BD1247"/>
    <w:rsid w:val="00BD1353"/>
    <w:rsid w:val="00BD1922"/>
    <w:rsid w:val="00BD1D52"/>
    <w:rsid w:val="00BD233D"/>
    <w:rsid w:val="00BD263F"/>
    <w:rsid w:val="00BD2694"/>
    <w:rsid w:val="00BD2810"/>
    <w:rsid w:val="00BD3225"/>
    <w:rsid w:val="00BD34A4"/>
    <w:rsid w:val="00BD45D3"/>
    <w:rsid w:val="00BD4660"/>
    <w:rsid w:val="00BD48BE"/>
    <w:rsid w:val="00BD4BBD"/>
    <w:rsid w:val="00BD4D36"/>
    <w:rsid w:val="00BD4DB9"/>
    <w:rsid w:val="00BD52AB"/>
    <w:rsid w:val="00BD540C"/>
    <w:rsid w:val="00BD5779"/>
    <w:rsid w:val="00BD591D"/>
    <w:rsid w:val="00BD5DB9"/>
    <w:rsid w:val="00BD6053"/>
    <w:rsid w:val="00BD6129"/>
    <w:rsid w:val="00BD6931"/>
    <w:rsid w:val="00BD7082"/>
    <w:rsid w:val="00BD7187"/>
    <w:rsid w:val="00BD747D"/>
    <w:rsid w:val="00BD76E8"/>
    <w:rsid w:val="00BD7A3F"/>
    <w:rsid w:val="00BD7BBA"/>
    <w:rsid w:val="00BD7E65"/>
    <w:rsid w:val="00BD7FE8"/>
    <w:rsid w:val="00BE013F"/>
    <w:rsid w:val="00BE01D3"/>
    <w:rsid w:val="00BE026C"/>
    <w:rsid w:val="00BE1383"/>
    <w:rsid w:val="00BE1836"/>
    <w:rsid w:val="00BE1B49"/>
    <w:rsid w:val="00BE20D5"/>
    <w:rsid w:val="00BE211C"/>
    <w:rsid w:val="00BE2128"/>
    <w:rsid w:val="00BE239A"/>
    <w:rsid w:val="00BE24FE"/>
    <w:rsid w:val="00BE2E4D"/>
    <w:rsid w:val="00BE3175"/>
    <w:rsid w:val="00BE3571"/>
    <w:rsid w:val="00BE3C46"/>
    <w:rsid w:val="00BE40FF"/>
    <w:rsid w:val="00BE4881"/>
    <w:rsid w:val="00BE4D55"/>
    <w:rsid w:val="00BE50BF"/>
    <w:rsid w:val="00BE51E5"/>
    <w:rsid w:val="00BE55D9"/>
    <w:rsid w:val="00BE5614"/>
    <w:rsid w:val="00BE5B5D"/>
    <w:rsid w:val="00BE6241"/>
    <w:rsid w:val="00BE69A3"/>
    <w:rsid w:val="00BE6B72"/>
    <w:rsid w:val="00BE7399"/>
    <w:rsid w:val="00BE741A"/>
    <w:rsid w:val="00BE7567"/>
    <w:rsid w:val="00BE7DCE"/>
    <w:rsid w:val="00BF01E0"/>
    <w:rsid w:val="00BF03C4"/>
    <w:rsid w:val="00BF07DC"/>
    <w:rsid w:val="00BF0A1E"/>
    <w:rsid w:val="00BF0B6E"/>
    <w:rsid w:val="00BF0E42"/>
    <w:rsid w:val="00BF11C5"/>
    <w:rsid w:val="00BF15EA"/>
    <w:rsid w:val="00BF1EFE"/>
    <w:rsid w:val="00BF2595"/>
    <w:rsid w:val="00BF2E85"/>
    <w:rsid w:val="00BF33E3"/>
    <w:rsid w:val="00BF4125"/>
    <w:rsid w:val="00BF434D"/>
    <w:rsid w:val="00BF4426"/>
    <w:rsid w:val="00BF4618"/>
    <w:rsid w:val="00BF4942"/>
    <w:rsid w:val="00BF4987"/>
    <w:rsid w:val="00BF4CEB"/>
    <w:rsid w:val="00BF5052"/>
    <w:rsid w:val="00BF5119"/>
    <w:rsid w:val="00BF530D"/>
    <w:rsid w:val="00BF552F"/>
    <w:rsid w:val="00BF5970"/>
    <w:rsid w:val="00BF598F"/>
    <w:rsid w:val="00BF5D9C"/>
    <w:rsid w:val="00BF6AFE"/>
    <w:rsid w:val="00BF6BC6"/>
    <w:rsid w:val="00BF75E8"/>
    <w:rsid w:val="00BF7B6A"/>
    <w:rsid w:val="00BF7C12"/>
    <w:rsid w:val="00BF7EE5"/>
    <w:rsid w:val="00C0004C"/>
    <w:rsid w:val="00C0005C"/>
    <w:rsid w:val="00C00380"/>
    <w:rsid w:val="00C00929"/>
    <w:rsid w:val="00C01CB8"/>
    <w:rsid w:val="00C01D3C"/>
    <w:rsid w:val="00C01DFF"/>
    <w:rsid w:val="00C0277C"/>
    <w:rsid w:val="00C02D85"/>
    <w:rsid w:val="00C02FC4"/>
    <w:rsid w:val="00C03144"/>
    <w:rsid w:val="00C0357D"/>
    <w:rsid w:val="00C039F7"/>
    <w:rsid w:val="00C03B00"/>
    <w:rsid w:val="00C05078"/>
    <w:rsid w:val="00C0527C"/>
    <w:rsid w:val="00C05B46"/>
    <w:rsid w:val="00C05B86"/>
    <w:rsid w:val="00C05BA9"/>
    <w:rsid w:val="00C05C24"/>
    <w:rsid w:val="00C05D19"/>
    <w:rsid w:val="00C05DA4"/>
    <w:rsid w:val="00C05E2C"/>
    <w:rsid w:val="00C05F2E"/>
    <w:rsid w:val="00C0625D"/>
    <w:rsid w:val="00C0676B"/>
    <w:rsid w:val="00C06815"/>
    <w:rsid w:val="00C06A7D"/>
    <w:rsid w:val="00C0728C"/>
    <w:rsid w:val="00C074EC"/>
    <w:rsid w:val="00C07FBE"/>
    <w:rsid w:val="00C1015D"/>
    <w:rsid w:val="00C103B8"/>
    <w:rsid w:val="00C107DC"/>
    <w:rsid w:val="00C10920"/>
    <w:rsid w:val="00C10A0C"/>
    <w:rsid w:val="00C11030"/>
    <w:rsid w:val="00C1109B"/>
    <w:rsid w:val="00C1140A"/>
    <w:rsid w:val="00C11480"/>
    <w:rsid w:val="00C116A2"/>
    <w:rsid w:val="00C12262"/>
    <w:rsid w:val="00C12848"/>
    <w:rsid w:val="00C12D67"/>
    <w:rsid w:val="00C12F8B"/>
    <w:rsid w:val="00C1371D"/>
    <w:rsid w:val="00C13986"/>
    <w:rsid w:val="00C13BB3"/>
    <w:rsid w:val="00C13D94"/>
    <w:rsid w:val="00C14260"/>
    <w:rsid w:val="00C146FC"/>
    <w:rsid w:val="00C1494E"/>
    <w:rsid w:val="00C14B6E"/>
    <w:rsid w:val="00C14D1B"/>
    <w:rsid w:val="00C1507A"/>
    <w:rsid w:val="00C151A5"/>
    <w:rsid w:val="00C1532A"/>
    <w:rsid w:val="00C15504"/>
    <w:rsid w:val="00C15719"/>
    <w:rsid w:val="00C159BB"/>
    <w:rsid w:val="00C16C29"/>
    <w:rsid w:val="00C16EB2"/>
    <w:rsid w:val="00C1754E"/>
    <w:rsid w:val="00C177BE"/>
    <w:rsid w:val="00C17A4A"/>
    <w:rsid w:val="00C17A94"/>
    <w:rsid w:val="00C17DC9"/>
    <w:rsid w:val="00C17DF8"/>
    <w:rsid w:val="00C17F18"/>
    <w:rsid w:val="00C17FA2"/>
    <w:rsid w:val="00C200CE"/>
    <w:rsid w:val="00C204DD"/>
    <w:rsid w:val="00C20565"/>
    <w:rsid w:val="00C20685"/>
    <w:rsid w:val="00C21D3B"/>
    <w:rsid w:val="00C223F6"/>
    <w:rsid w:val="00C2251E"/>
    <w:rsid w:val="00C22867"/>
    <w:rsid w:val="00C22994"/>
    <w:rsid w:val="00C22AE4"/>
    <w:rsid w:val="00C23249"/>
    <w:rsid w:val="00C2389B"/>
    <w:rsid w:val="00C23E2E"/>
    <w:rsid w:val="00C242BE"/>
    <w:rsid w:val="00C2480F"/>
    <w:rsid w:val="00C24C76"/>
    <w:rsid w:val="00C24FE9"/>
    <w:rsid w:val="00C257F7"/>
    <w:rsid w:val="00C25A6D"/>
    <w:rsid w:val="00C25F64"/>
    <w:rsid w:val="00C26133"/>
    <w:rsid w:val="00C264AC"/>
    <w:rsid w:val="00C26562"/>
    <w:rsid w:val="00C26742"/>
    <w:rsid w:val="00C2697D"/>
    <w:rsid w:val="00C26986"/>
    <w:rsid w:val="00C269A5"/>
    <w:rsid w:val="00C26B7D"/>
    <w:rsid w:val="00C26F73"/>
    <w:rsid w:val="00C30023"/>
    <w:rsid w:val="00C30049"/>
    <w:rsid w:val="00C3006E"/>
    <w:rsid w:val="00C30626"/>
    <w:rsid w:val="00C30748"/>
    <w:rsid w:val="00C308FD"/>
    <w:rsid w:val="00C30C81"/>
    <w:rsid w:val="00C30E71"/>
    <w:rsid w:val="00C30F28"/>
    <w:rsid w:val="00C30F34"/>
    <w:rsid w:val="00C30F67"/>
    <w:rsid w:val="00C31330"/>
    <w:rsid w:val="00C316A1"/>
    <w:rsid w:val="00C31E29"/>
    <w:rsid w:val="00C32529"/>
    <w:rsid w:val="00C32936"/>
    <w:rsid w:val="00C32A58"/>
    <w:rsid w:val="00C32B58"/>
    <w:rsid w:val="00C3310C"/>
    <w:rsid w:val="00C33486"/>
    <w:rsid w:val="00C33638"/>
    <w:rsid w:val="00C34388"/>
    <w:rsid w:val="00C34B17"/>
    <w:rsid w:val="00C34D12"/>
    <w:rsid w:val="00C34EC8"/>
    <w:rsid w:val="00C3539F"/>
    <w:rsid w:val="00C3585A"/>
    <w:rsid w:val="00C35880"/>
    <w:rsid w:val="00C35DD3"/>
    <w:rsid w:val="00C36638"/>
    <w:rsid w:val="00C366F9"/>
    <w:rsid w:val="00C36ABB"/>
    <w:rsid w:val="00C37019"/>
    <w:rsid w:val="00C37AD0"/>
    <w:rsid w:val="00C37EDC"/>
    <w:rsid w:val="00C40320"/>
    <w:rsid w:val="00C4104F"/>
    <w:rsid w:val="00C416D1"/>
    <w:rsid w:val="00C422A8"/>
    <w:rsid w:val="00C425EE"/>
    <w:rsid w:val="00C427FE"/>
    <w:rsid w:val="00C43294"/>
    <w:rsid w:val="00C43453"/>
    <w:rsid w:val="00C43C76"/>
    <w:rsid w:val="00C43D3C"/>
    <w:rsid w:val="00C43F34"/>
    <w:rsid w:val="00C44142"/>
    <w:rsid w:val="00C442DD"/>
    <w:rsid w:val="00C444BF"/>
    <w:rsid w:val="00C4488C"/>
    <w:rsid w:val="00C450A4"/>
    <w:rsid w:val="00C45241"/>
    <w:rsid w:val="00C4549C"/>
    <w:rsid w:val="00C45C63"/>
    <w:rsid w:val="00C45CAC"/>
    <w:rsid w:val="00C46033"/>
    <w:rsid w:val="00C46077"/>
    <w:rsid w:val="00C46BE9"/>
    <w:rsid w:val="00C474E4"/>
    <w:rsid w:val="00C47566"/>
    <w:rsid w:val="00C47866"/>
    <w:rsid w:val="00C507D4"/>
    <w:rsid w:val="00C508D4"/>
    <w:rsid w:val="00C514EA"/>
    <w:rsid w:val="00C51DB9"/>
    <w:rsid w:val="00C529CA"/>
    <w:rsid w:val="00C52B50"/>
    <w:rsid w:val="00C52FE3"/>
    <w:rsid w:val="00C538D1"/>
    <w:rsid w:val="00C53C2B"/>
    <w:rsid w:val="00C53D57"/>
    <w:rsid w:val="00C53E70"/>
    <w:rsid w:val="00C53F4E"/>
    <w:rsid w:val="00C540B9"/>
    <w:rsid w:val="00C5410E"/>
    <w:rsid w:val="00C547E5"/>
    <w:rsid w:val="00C54A4A"/>
    <w:rsid w:val="00C54D57"/>
    <w:rsid w:val="00C54E6D"/>
    <w:rsid w:val="00C54FEB"/>
    <w:rsid w:val="00C5505C"/>
    <w:rsid w:val="00C55972"/>
    <w:rsid w:val="00C55AF6"/>
    <w:rsid w:val="00C55EDE"/>
    <w:rsid w:val="00C562F9"/>
    <w:rsid w:val="00C5647F"/>
    <w:rsid w:val="00C56795"/>
    <w:rsid w:val="00C56FFA"/>
    <w:rsid w:val="00C5715E"/>
    <w:rsid w:val="00C57895"/>
    <w:rsid w:val="00C602CF"/>
    <w:rsid w:val="00C604E4"/>
    <w:rsid w:val="00C60754"/>
    <w:rsid w:val="00C60C2E"/>
    <w:rsid w:val="00C60C31"/>
    <w:rsid w:val="00C60DFC"/>
    <w:rsid w:val="00C60F07"/>
    <w:rsid w:val="00C6117A"/>
    <w:rsid w:val="00C611F9"/>
    <w:rsid w:val="00C616D1"/>
    <w:rsid w:val="00C61B9F"/>
    <w:rsid w:val="00C6206B"/>
    <w:rsid w:val="00C620C0"/>
    <w:rsid w:val="00C6245D"/>
    <w:rsid w:val="00C62684"/>
    <w:rsid w:val="00C627AA"/>
    <w:rsid w:val="00C62CBC"/>
    <w:rsid w:val="00C63582"/>
    <w:rsid w:val="00C63AB0"/>
    <w:rsid w:val="00C63FCF"/>
    <w:rsid w:val="00C645E1"/>
    <w:rsid w:val="00C653B2"/>
    <w:rsid w:val="00C65470"/>
    <w:rsid w:val="00C65841"/>
    <w:rsid w:val="00C65C8A"/>
    <w:rsid w:val="00C660CF"/>
    <w:rsid w:val="00C660DF"/>
    <w:rsid w:val="00C6644D"/>
    <w:rsid w:val="00C66E5E"/>
    <w:rsid w:val="00C67213"/>
    <w:rsid w:val="00C673EB"/>
    <w:rsid w:val="00C675AD"/>
    <w:rsid w:val="00C67C1B"/>
    <w:rsid w:val="00C67FCC"/>
    <w:rsid w:val="00C7073E"/>
    <w:rsid w:val="00C70FF5"/>
    <w:rsid w:val="00C7147E"/>
    <w:rsid w:val="00C7151D"/>
    <w:rsid w:val="00C71521"/>
    <w:rsid w:val="00C71B2C"/>
    <w:rsid w:val="00C72416"/>
    <w:rsid w:val="00C72A4C"/>
    <w:rsid w:val="00C72BFF"/>
    <w:rsid w:val="00C73374"/>
    <w:rsid w:val="00C73440"/>
    <w:rsid w:val="00C734A8"/>
    <w:rsid w:val="00C73514"/>
    <w:rsid w:val="00C736B7"/>
    <w:rsid w:val="00C73F16"/>
    <w:rsid w:val="00C74050"/>
    <w:rsid w:val="00C746C4"/>
    <w:rsid w:val="00C748E7"/>
    <w:rsid w:val="00C74D36"/>
    <w:rsid w:val="00C7530B"/>
    <w:rsid w:val="00C754DF"/>
    <w:rsid w:val="00C7596F"/>
    <w:rsid w:val="00C75D04"/>
    <w:rsid w:val="00C76485"/>
    <w:rsid w:val="00C765AD"/>
    <w:rsid w:val="00C766D0"/>
    <w:rsid w:val="00C768AB"/>
    <w:rsid w:val="00C76AEB"/>
    <w:rsid w:val="00C76D8C"/>
    <w:rsid w:val="00C77792"/>
    <w:rsid w:val="00C778C7"/>
    <w:rsid w:val="00C77921"/>
    <w:rsid w:val="00C779F3"/>
    <w:rsid w:val="00C77A11"/>
    <w:rsid w:val="00C77B16"/>
    <w:rsid w:val="00C77B67"/>
    <w:rsid w:val="00C77B99"/>
    <w:rsid w:val="00C77DFB"/>
    <w:rsid w:val="00C77F03"/>
    <w:rsid w:val="00C800A7"/>
    <w:rsid w:val="00C804C0"/>
    <w:rsid w:val="00C805B6"/>
    <w:rsid w:val="00C81938"/>
    <w:rsid w:val="00C82225"/>
    <w:rsid w:val="00C82629"/>
    <w:rsid w:val="00C82D1B"/>
    <w:rsid w:val="00C82E73"/>
    <w:rsid w:val="00C82F98"/>
    <w:rsid w:val="00C83269"/>
    <w:rsid w:val="00C84216"/>
    <w:rsid w:val="00C842B5"/>
    <w:rsid w:val="00C84359"/>
    <w:rsid w:val="00C8443C"/>
    <w:rsid w:val="00C84EBA"/>
    <w:rsid w:val="00C856B0"/>
    <w:rsid w:val="00C858EB"/>
    <w:rsid w:val="00C85D98"/>
    <w:rsid w:val="00C85E21"/>
    <w:rsid w:val="00C86738"/>
    <w:rsid w:val="00C87150"/>
    <w:rsid w:val="00C871EB"/>
    <w:rsid w:val="00C87AA4"/>
    <w:rsid w:val="00C87E4C"/>
    <w:rsid w:val="00C87F83"/>
    <w:rsid w:val="00C900F9"/>
    <w:rsid w:val="00C90836"/>
    <w:rsid w:val="00C90A16"/>
    <w:rsid w:val="00C91159"/>
    <w:rsid w:val="00C915AE"/>
    <w:rsid w:val="00C9177C"/>
    <w:rsid w:val="00C91AEE"/>
    <w:rsid w:val="00C91E4A"/>
    <w:rsid w:val="00C91F4C"/>
    <w:rsid w:val="00C92B98"/>
    <w:rsid w:val="00C92F4B"/>
    <w:rsid w:val="00C93166"/>
    <w:rsid w:val="00C9327A"/>
    <w:rsid w:val="00C9334A"/>
    <w:rsid w:val="00C9379D"/>
    <w:rsid w:val="00C937A4"/>
    <w:rsid w:val="00C93800"/>
    <w:rsid w:val="00C93C3C"/>
    <w:rsid w:val="00C93CBB"/>
    <w:rsid w:val="00C9458A"/>
    <w:rsid w:val="00C9491B"/>
    <w:rsid w:val="00C94FAC"/>
    <w:rsid w:val="00C950FD"/>
    <w:rsid w:val="00C95754"/>
    <w:rsid w:val="00C96245"/>
    <w:rsid w:val="00C96435"/>
    <w:rsid w:val="00C96FDE"/>
    <w:rsid w:val="00C97E2D"/>
    <w:rsid w:val="00C97F6F"/>
    <w:rsid w:val="00CA03FE"/>
    <w:rsid w:val="00CA04A4"/>
    <w:rsid w:val="00CA0D72"/>
    <w:rsid w:val="00CA104D"/>
    <w:rsid w:val="00CA118C"/>
    <w:rsid w:val="00CA151F"/>
    <w:rsid w:val="00CA187B"/>
    <w:rsid w:val="00CA189B"/>
    <w:rsid w:val="00CA1A9C"/>
    <w:rsid w:val="00CA1BB7"/>
    <w:rsid w:val="00CA203B"/>
    <w:rsid w:val="00CA2DAC"/>
    <w:rsid w:val="00CA3A6D"/>
    <w:rsid w:val="00CA3CF6"/>
    <w:rsid w:val="00CA3DA3"/>
    <w:rsid w:val="00CA4131"/>
    <w:rsid w:val="00CA50E0"/>
    <w:rsid w:val="00CA5651"/>
    <w:rsid w:val="00CA5738"/>
    <w:rsid w:val="00CA5B04"/>
    <w:rsid w:val="00CA5C95"/>
    <w:rsid w:val="00CA5F39"/>
    <w:rsid w:val="00CA6617"/>
    <w:rsid w:val="00CA77A5"/>
    <w:rsid w:val="00CA7EAD"/>
    <w:rsid w:val="00CB0659"/>
    <w:rsid w:val="00CB070F"/>
    <w:rsid w:val="00CB0732"/>
    <w:rsid w:val="00CB0914"/>
    <w:rsid w:val="00CB0B53"/>
    <w:rsid w:val="00CB0C94"/>
    <w:rsid w:val="00CB1233"/>
    <w:rsid w:val="00CB1767"/>
    <w:rsid w:val="00CB1C97"/>
    <w:rsid w:val="00CB2148"/>
    <w:rsid w:val="00CB25A7"/>
    <w:rsid w:val="00CB28CA"/>
    <w:rsid w:val="00CB2931"/>
    <w:rsid w:val="00CB299B"/>
    <w:rsid w:val="00CB2C58"/>
    <w:rsid w:val="00CB2FD7"/>
    <w:rsid w:val="00CB378B"/>
    <w:rsid w:val="00CB37D0"/>
    <w:rsid w:val="00CB41ED"/>
    <w:rsid w:val="00CB4486"/>
    <w:rsid w:val="00CB4D68"/>
    <w:rsid w:val="00CB53A6"/>
    <w:rsid w:val="00CB577C"/>
    <w:rsid w:val="00CB6945"/>
    <w:rsid w:val="00CB7003"/>
    <w:rsid w:val="00CB70DE"/>
    <w:rsid w:val="00CC00FE"/>
    <w:rsid w:val="00CC0DB5"/>
    <w:rsid w:val="00CC10C3"/>
    <w:rsid w:val="00CC13F1"/>
    <w:rsid w:val="00CC14A9"/>
    <w:rsid w:val="00CC1C8E"/>
    <w:rsid w:val="00CC1CB8"/>
    <w:rsid w:val="00CC2030"/>
    <w:rsid w:val="00CC28CC"/>
    <w:rsid w:val="00CC2988"/>
    <w:rsid w:val="00CC350E"/>
    <w:rsid w:val="00CC35C6"/>
    <w:rsid w:val="00CC3612"/>
    <w:rsid w:val="00CC3A77"/>
    <w:rsid w:val="00CC4584"/>
    <w:rsid w:val="00CC53F7"/>
    <w:rsid w:val="00CC5520"/>
    <w:rsid w:val="00CC59DB"/>
    <w:rsid w:val="00CC5B2F"/>
    <w:rsid w:val="00CC5E6F"/>
    <w:rsid w:val="00CC6EDC"/>
    <w:rsid w:val="00CC70E7"/>
    <w:rsid w:val="00CC79D9"/>
    <w:rsid w:val="00CC7C63"/>
    <w:rsid w:val="00CD00A7"/>
    <w:rsid w:val="00CD087C"/>
    <w:rsid w:val="00CD0AFA"/>
    <w:rsid w:val="00CD0E98"/>
    <w:rsid w:val="00CD0F8C"/>
    <w:rsid w:val="00CD12DB"/>
    <w:rsid w:val="00CD12FF"/>
    <w:rsid w:val="00CD1354"/>
    <w:rsid w:val="00CD1373"/>
    <w:rsid w:val="00CD1739"/>
    <w:rsid w:val="00CD1A6A"/>
    <w:rsid w:val="00CD1AF4"/>
    <w:rsid w:val="00CD1BFF"/>
    <w:rsid w:val="00CD2150"/>
    <w:rsid w:val="00CD2929"/>
    <w:rsid w:val="00CD2D00"/>
    <w:rsid w:val="00CD2E77"/>
    <w:rsid w:val="00CD2F34"/>
    <w:rsid w:val="00CD332E"/>
    <w:rsid w:val="00CD3C0D"/>
    <w:rsid w:val="00CD3CB0"/>
    <w:rsid w:val="00CD3CDD"/>
    <w:rsid w:val="00CD3D8D"/>
    <w:rsid w:val="00CD4235"/>
    <w:rsid w:val="00CD45E8"/>
    <w:rsid w:val="00CD46B5"/>
    <w:rsid w:val="00CD4BE8"/>
    <w:rsid w:val="00CD50C8"/>
    <w:rsid w:val="00CD5357"/>
    <w:rsid w:val="00CD5440"/>
    <w:rsid w:val="00CD55CF"/>
    <w:rsid w:val="00CD57B4"/>
    <w:rsid w:val="00CD6604"/>
    <w:rsid w:val="00CD66B5"/>
    <w:rsid w:val="00CD6F71"/>
    <w:rsid w:val="00CD70E5"/>
    <w:rsid w:val="00CD771D"/>
    <w:rsid w:val="00CE00C6"/>
    <w:rsid w:val="00CE0194"/>
    <w:rsid w:val="00CE02BA"/>
    <w:rsid w:val="00CE06A6"/>
    <w:rsid w:val="00CE06EF"/>
    <w:rsid w:val="00CE09F9"/>
    <w:rsid w:val="00CE0B12"/>
    <w:rsid w:val="00CE0B86"/>
    <w:rsid w:val="00CE14DD"/>
    <w:rsid w:val="00CE1705"/>
    <w:rsid w:val="00CE1738"/>
    <w:rsid w:val="00CE18BD"/>
    <w:rsid w:val="00CE1A3A"/>
    <w:rsid w:val="00CE1DAD"/>
    <w:rsid w:val="00CE1E76"/>
    <w:rsid w:val="00CE1F09"/>
    <w:rsid w:val="00CE206E"/>
    <w:rsid w:val="00CE28BE"/>
    <w:rsid w:val="00CE2B81"/>
    <w:rsid w:val="00CE2CDB"/>
    <w:rsid w:val="00CE2D01"/>
    <w:rsid w:val="00CE34EA"/>
    <w:rsid w:val="00CE3661"/>
    <w:rsid w:val="00CE3CD1"/>
    <w:rsid w:val="00CE46BA"/>
    <w:rsid w:val="00CE4A12"/>
    <w:rsid w:val="00CE4A41"/>
    <w:rsid w:val="00CE4B23"/>
    <w:rsid w:val="00CE4F8E"/>
    <w:rsid w:val="00CE5089"/>
    <w:rsid w:val="00CE5834"/>
    <w:rsid w:val="00CE5841"/>
    <w:rsid w:val="00CE5C8D"/>
    <w:rsid w:val="00CE5EFE"/>
    <w:rsid w:val="00CE6D41"/>
    <w:rsid w:val="00CE7359"/>
    <w:rsid w:val="00CE75CB"/>
    <w:rsid w:val="00CE78A4"/>
    <w:rsid w:val="00CF018D"/>
    <w:rsid w:val="00CF024F"/>
    <w:rsid w:val="00CF04F9"/>
    <w:rsid w:val="00CF05C0"/>
    <w:rsid w:val="00CF0F71"/>
    <w:rsid w:val="00CF1AEF"/>
    <w:rsid w:val="00CF2488"/>
    <w:rsid w:val="00CF2D19"/>
    <w:rsid w:val="00CF2DDE"/>
    <w:rsid w:val="00CF3075"/>
    <w:rsid w:val="00CF3B44"/>
    <w:rsid w:val="00CF3B72"/>
    <w:rsid w:val="00CF3C5E"/>
    <w:rsid w:val="00CF3C7F"/>
    <w:rsid w:val="00CF3DC7"/>
    <w:rsid w:val="00CF3FD8"/>
    <w:rsid w:val="00CF4C06"/>
    <w:rsid w:val="00CF4D18"/>
    <w:rsid w:val="00CF52FE"/>
    <w:rsid w:val="00CF5711"/>
    <w:rsid w:val="00CF60C3"/>
    <w:rsid w:val="00CF6173"/>
    <w:rsid w:val="00CF61A5"/>
    <w:rsid w:val="00CF64C8"/>
    <w:rsid w:val="00CF660C"/>
    <w:rsid w:val="00CF6750"/>
    <w:rsid w:val="00CF6E93"/>
    <w:rsid w:val="00CF75F2"/>
    <w:rsid w:val="00CF75F8"/>
    <w:rsid w:val="00CF75FA"/>
    <w:rsid w:val="00CF77F9"/>
    <w:rsid w:val="00CF7BF3"/>
    <w:rsid w:val="00CF7F2C"/>
    <w:rsid w:val="00CF7F9E"/>
    <w:rsid w:val="00D0062B"/>
    <w:rsid w:val="00D00793"/>
    <w:rsid w:val="00D00BC3"/>
    <w:rsid w:val="00D01102"/>
    <w:rsid w:val="00D012DB"/>
    <w:rsid w:val="00D012ED"/>
    <w:rsid w:val="00D01550"/>
    <w:rsid w:val="00D01A5F"/>
    <w:rsid w:val="00D01E66"/>
    <w:rsid w:val="00D02027"/>
    <w:rsid w:val="00D02123"/>
    <w:rsid w:val="00D0262D"/>
    <w:rsid w:val="00D02F8C"/>
    <w:rsid w:val="00D02FB9"/>
    <w:rsid w:val="00D0399E"/>
    <w:rsid w:val="00D03A51"/>
    <w:rsid w:val="00D0466F"/>
    <w:rsid w:val="00D047A0"/>
    <w:rsid w:val="00D04C30"/>
    <w:rsid w:val="00D04FC3"/>
    <w:rsid w:val="00D04FD8"/>
    <w:rsid w:val="00D04FDA"/>
    <w:rsid w:val="00D0537A"/>
    <w:rsid w:val="00D057AB"/>
    <w:rsid w:val="00D05E11"/>
    <w:rsid w:val="00D062C4"/>
    <w:rsid w:val="00D06D1E"/>
    <w:rsid w:val="00D0717D"/>
    <w:rsid w:val="00D07271"/>
    <w:rsid w:val="00D07B29"/>
    <w:rsid w:val="00D07C85"/>
    <w:rsid w:val="00D07CC4"/>
    <w:rsid w:val="00D07F1C"/>
    <w:rsid w:val="00D10101"/>
    <w:rsid w:val="00D10468"/>
    <w:rsid w:val="00D106B7"/>
    <w:rsid w:val="00D10AFE"/>
    <w:rsid w:val="00D10E7F"/>
    <w:rsid w:val="00D10F54"/>
    <w:rsid w:val="00D10F5B"/>
    <w:rsid w:val="00D11510"/>
    <w:rsid w:val="00D11749"/>
    <w:rsid w:val="00D11A4E"/>
    <w:rsid w:val="00D11CD6"/>
    <w:rsid w:val="00D11D21"/>
    <w:rsid w:val="00D11E69"/>
    <w:rsid w:val="00D11F82"/>
    <w:rsid w:val="00D1284F"/>
    <w:rsid w:val="00D128C6"/>
    <w:rsid w:val="00D12B13"/>
    <w:rsid w:val="00D12D08"/>
    <w:rsid w:val="00D1301A"/>
    <w:rsid w:val="00D133B4"/>
    <w:rsid w:val="00D133DC"/>
    <w:rsid w:val="00D135F3"/>
    <w:rsid w:val="00D139D1"/>
    <w:rsid w:val="00D13BDB"/>
    <w:rsid w:val="00D13E1C"/>
    <w:rsid w:val="00D141F8"/>
    <w:rsid w:val="00D14DA6"/>
    <w:rsid w:val="00D151C2"/>
    <w:rsid w:val="00D152DB"/>
    <w:rsid w:val="00D159D7"/>
    <w:rsid w:val="00D15BFC"/>
    <w:rsid w:val="00D15D7A"/>
    <w:rsid w:val="00D16B90"/>
    <w:rsid w:val="00D16DCC"/>
    <w:rsid w:val="00D170DA"/>
    <w:rsid w:val="00D17141"/>
    <w:rsid w:val="00D171B5"/>
    <w:rsid w:val="00D1727C"/>
    <w:rsid w:val="00D173F7"/>
    <w:rsid w:val="00D17801"/>
    <w:rsid w:val="00D179A4"/>
    <w:rsid w:val="00D17BE7"/>
    <w:rsid w:val="00D20685"/>
    <w:rsid w:val="00D20921"/>
    <w:rsid w:val="00D20BE9"/>
    <w:rsid w:val="00D2139C"/>
    <w:rsid w:val="00D216DE"/>
    <w:rsid w:val="00D21D06"/>
    <w:rsid w:val="00D21E9F"/>
    <w:rsid w:val="00D225A3"/>
    <w:rsid w:val="00D22F1B"/>
    <w:rsid w:val="00D22F20"/>
    <w:rsid w:val="00D2303A"/>
    <w:rsid w:val="00D243CE"/>
    <w:rsid w:val="00D24CF6"/>
    <w:rsid w:val="00D24F75"/>
    <w:rsid w:val="00D24FBA"/>
    <w:rsid w:val="00D25026"/>
    <w:rsid w:val="00D25C26"/>
    <w:rsid w:val="00D26465"/>
    <w:rsid w:val="00D270AE"/>
    <w:rsid w:val="00D27404"/>
    <w:rsid w:val="00D2740B"/>
    <w:rsid w:val="00D27419"/>
    <w:rsid w:val="00D27DD0"/>
    <w:rsid w:val="00D30385"/>
    <w:rsid w:val="00D30831"/>
    <w:rsid w:val="00D30AB4"/>
    <w:rsid w:val="00D30F5B"/>
    <w:rsid w:val="00D31559"/>
    <w:rsid w:val="00D31A6E"/>
    <w:rsid w:val="00D3268C"/>
    <w:rsid w:val="00D326F5"/>
    <w:rsid w:val="00D32776"/>
    <w:rsid w:val="00D32BF1"/>
    <w:rsid w:val="00D332FE"/>
    <w:rsid w:val="00D334B1"/>
    <w:rsid w:val="00D334CA"/>
    <w:rsid w:val="00D336E5"/>
    <w:rsid w:val="00D33EBC"/>
    <w:rsid w:val="00D34366"/>
    <w:rsid w:val="00D3474D"/>
    <w:rsid w:val="00D34A06"/>
    <w:rsid w:val="00D34B4E"/>
    <w:rsid w:val="00D35602"/>
    <w:rsid w:val="00D35720"/>
    <w:rsid w:val="00D358E9"/>
    <w:rsid w:val="00D35A79"/>
    <w:rsid w:val="00D35EC2"/>
    <w:rsid w:val="00D36264"/>
    <w:rsid w:val="00D36300"/>
    <w:rsid w:val="00D3677B"/>
    <w:rsid w:val="00D369D5"/>
    <w:rsid w:val="00D36A8D"/>
    <w:rsid w:val="00D36B5C"/>
    <w:rsid w:val="00D36C25"/>
    <w:rsid w:val="00D36DDC"/>
    <w:rsid w:val="00D36F04"/>
    <w:rsid w:val="00D37379"/>
    <w:rsid w:val="00D379D0"/>
    <w:rsid w:val="00D37C41"/>
    <w:rsid w:val="00D37F93"/>
    <w:rsid w:val="00D40527"/>
    <w:rsid w:val="00D40589"/>
    <w:rsid w:val="00D405A8"/>
    <w:rsid w:val="00D405AB"/>
    <w:rsid w:val="00D406F7"/>
    <w:rsid w:val="00D40BAE"/>
    <w:rsid w:val="00D40EF8"/>
    <w:rsid w:val="00D40FDE"/>
    <w:rsid w:val="00D41041"/>
    <w:rsid w:val="00D41497"/>
    <w:rsid w:val="00D41B26"/>
    <w:rsid w:val="00D41EA5"/>
    <w:rsid w:val="00D42220"/>
    <w:rsid w:val="00D42244"/>
    <w:rsid w:val="00D422CE"/>
    <w:rsid w:val="00D425D7"/>
    <w:rsid w:val="00D43B0E"/>
    <w:rsid w:val="00D43D22"/>
    <w:rsid w:val="00D43E5D"/>
    <w:rsid w:val="00D440BC"/>
    <w:rsid w:val="00D44F8F"/>
    <w:rsid w:val="00D45A0E"/>
    <w:rsid w:val="00D45BE9"/>
    <w:rsid w:val="00D46045"/>
    <w:rsid w:val="00D46264"/>
    <w:rsid w:val="00D46330"/>
    <w:rsid w:val="00D46334"/>
    <w:rsid w:val="00D46424"/>
    <w:rsid w:val="00D46B2C"/>
    <w:rsid w:val="00D46C85"/>
    <w:rsid w:val="00D474B6"/>
    <w:rsid w:val="00D47506"/>
    <w:rsid w:val="00D47786"/>
    <w:rsid w:val="00D47D87"/>
    <w:rsid w:val="00D5026B"/>
    <w:rsid w:val="00D50417"/>
    <w:rsid w:val="00D50425"/>
    <w:rsid w:val="00D506B8"/>
    <w:rsid w:val="00D5128D"/>
    <w:rsid w:val="00D512C3"/>
    <w:rsid w:val="00D516F5"/>
    <w:rsid w:val="00D5171F"/>
    <w:rsid w:val="00D51753"/>
    <w:rsid w:val="00D5274F"/>
    <w:rsid w:val="00D529D5"/>
    <w:rsid w:val="00D53091"/>
    <w:rsid w:val="00D53904"/>
    <w:rsid w:val="00D54635"/>
    <w:rsid w:val="00D54B9F"/>
    <w:rsid w:val="00D54CB5"/>
    <w:rsid w:val="00D557B5"/>
    <w:rsid w:val="00D5598F"/>
    <w:rsid w:val="00D55AF3"/>
    <w:rsid w:val="00D55BBD"/>
    <w:rsid w:val="00D561D9"/>
    <w:rsid w:val="00D562E7"/>
    <w:rsid w:val="00D567B6"/>
    <w:rsid w:val="00D569F2"/>
    <w:rsid w:val="00D579A4"/>
    <w:rsid w:val="00D604D4"/>
    <w:rsid w:val="00D60C2C"/>
    <w:rsid w:val="00D60CD4"/>
    <w:rsid w:val="00D60CFE"/>
    <w:rsid w:val="00D60D24"/>
    <w:rsid w:val="00D60F01"/>
    <w:rsid w:val="00D612F9"/>
    <w:rsid w:val="00D61BE0"/>
    <w:rsid w:val="00D6209E"/>
    <w:rsid w:val="00D62D82"/>
    <w:rsid w:val="00D62F5B"/>
    <w:rsid w:val="00D630E7"/>
    <w:rsid w:val="00D63464"/>
    <w:rsid w:val="00D63AE7"/>
    <w:rsid w:val="00D63C4C"/>
    <w:rsid w:val="00D63CB7"/>
    <w:rsid w:val="00D63CC9"/>
    <w:rsid w:val="00D63E16"/>
    <w:rsid w:val="00D63EBE"/>
    <w:rsid w:val="00D63F01"/>
    <w:rsid w:val="00D63FB3"/>
    <w:rsid w:val="00D64AEF"/>
    <w:rsid w:val="00D64DB3"/>
    <w:rsid w:val="00D65E37"/>
    <w:rsid w:val="00D6650B"/>
    <w:rsid w:val="00D672D2"/>
    <w:rsid w:val="00D673F0"/>
    <w:rsid w:val="00D679DF"/>
    <w:rsid w:val="00D67F49"/>
    <w:rsid w:val="00D67F75"/>
    <w:rsid w:val="00D7012D"/>
    <w:rsid w:val="00D7028F"/>
    <w:rsid w:val="00D7031E"/>
    <w:rsid w:val="00D70CD6"/>
    <w:rsid w:val="00D70FCD"/>
    <w:rsid w:val="00D719D5"/>
    <w:rsid w:val="00D71C02"/>
    <w:rsid w:val="00D72E17"/>
    <w:rsid w:val="00D73232"/>
    <w:rsid w:val="00D735A8"/>
    <w:rsid w:val="00D735D7"/>
    <w:rsid w:val="00D73940"/>
    <w:rsid w:val="00D73CE4"/>
    <w:rsid w:val="00D73EC2"/>
    <w:rsid w:val="00D73F73"/>
    <w:rsid w:val="00D74404"/>
    <w:rsid w:val="00D74695"/>
    <w:rsid w:val="00D748F5"/>
    <w:rsid w:val="00D75C62"/>
    <w:rsid w:val="00D75EA0"/>
    <w:rsid w:val="00D76EC6"/>
    <w:rsid w:val="00D76F9D"/>
    <w:rsid w:val="00D77716"/>
    <w:rsid w:val="00D7795A"/>
    <w:rsid w:val="00D77F02"/>
    <w:rsid w:val="00D808C8"/>
    <w:rsid w:val="00D80C27"/>
    <w:rsid w:val="00D80E79"/>
    <w:rsid w:val="00D80EE7"/>
    <w:rsid w:val="00D81C4C"/>
    <w:rsid w:val="00D81FB9"/>
    <w:rsid w:val="00D8280A"/>
    <w:rsid w:val="00D8297E"/>
    <w:rsid w:val="00D82B5D"/>
    <w:rsid w:val="00D82E0C"/>
    <w:rsid w:val="00D83170"/>
    <w:rsid w:val="00D845DD"/>
    <w:rsid w:val="00D84683"/>
    <w:rsid w:val="00D84766"/>
    <w:rsid w:val="00D84C50"/>
    <w:rsid w:val="00D84FB6"/>
    <w:rsid w:val="00D8506F"/>
    <w:rsid w:val="00D851E9"/>
    <w:rsid w:val="00D85BD6"/>
    <w:rsid w:val="00D85D9B"/>
    <w:rsid w:val="00D85DA0"/>
    <w:rsid w:val="00D86C69"/>
    <w:rsid w:val="00D86ECB"/>
    <w:rsid w:val="00D87100"/>
    <w:rsid w:val="00D8728B"/>
    <w:rsid w:val="00D87E3D"/>
    <w:rsid w:val="00D87E9B"/>
    <w:rsid w:val="00D900A3"/>
    <w:rsid w:val="00D913CF"/>
    <w:rsid w:val="00D9163B"/>
    <w:rsid w:val="00D918A2"/>
    <w:rsid w:val="00D91ADF"/>
    <w:rsid w:val="00D91F8F"/>
    <w:rsid w:val="00D9218B"/>
    <w:rsid w:val="00D9236D"/>
    <w:rsid w:val="00D923FB"/>
    <w:rsid w:val="00D92CB9"/>
    <w:rsid w:val="00D93738"/>
    <w:rsid w:val="00D93BA9"/>
    <w:rsid w:val="00D93BCF"/>
    <w:rsid w:val="00D93F91"/>
    <w:rsid w:val="00D9456B"/>
    <w:rsid w:val="00D94B78"/>
    <w:rsid w:val="00D94F5C"/>
    <w:rsid w:val="00D953DD"/>
    <w:rsid w:val="00D95BDC"/>
    <w:rsid w:val="00D95C34"/>
    <w:rsid w:val="00D95C39"/>
    <w:rsid w:val="00D961EC"/>
    <w:rsid w:val="00D9698B"/>
    <w:rsid w:val="00D96E59"/>
    <w:rsid w:val="00D97226"/>
    <w:rsid w:val="00D972D2"/>
    <w:rsid w:val="00D97A0D"/>
    <w:rsid w:val="00D97B18"/>
    <w:rsid w:val="00D97D7B"/>
    <w:rsid w:val="00DA0186"/>
    <w:rsid w:val="00DA08C3"/>
    <w:rsid w:val="00DA12F6"/>
    <w:rsid w:val="00DA1D33"/>
    <w:rsid w:val="00DA1F1A"/>
    <w:rsid w:val="00DA2826"/>
    <w:rsid w:val="00DA2A67"/>
    <w:rsid w:val="00DA2D88"/>
    <w:rsid w:val="00DA2F5F"/>
    <w:rsid w:val="00DA346F"/>
    <w:rsid w:val="00DA3761"/>
    <w:rsid w:val="00DA3DE4"/>
    <w:rsid w:val="00DA40B1"/>
    <w:rsid w:val="00DA40CF"/>
    <w:rsid w:val="00DA42EB"/>
    <w:rsid w:val="00DA4559"/>
    <w:rsid w:val="00DA45F7"/>
    <w:rsid w:val="00DA46DC"/>
    <w:rsid w:val="00DA4C29"/>
    <w:rsid w:val="00DA5372"/>
    <w:rsid w:val="00DA53A3"/>
    <w:rsid w:val="00DA58B8"/>
    <w:rsid w:val="00DA5CA8"/>
    <w:rsid w:val="00DA61A3"/>
    <w:rsid w:val="00DA6303"/>
    <w:rsid w:val="00DA692B"/>
    <w:rsid w:val="00DA7085"/>
    <w:rsid w:val="00DA72A8"/>
    <w:rsid w:val="00DA740C"/>
    <w:rsid w:val="00DA7658"/>
    <w:rsid w:val="00DA7BFE"/>
    <w:rsid w:val="00DA7F83"/>
    <w:rsid w:val="00DA7FAB"/>
    <w:rsid w:val="00DB040E"/>
    <w:rsid w:val="00DB053A"/>
    <w:rsid w:val="00DB05DC"/>
    <w:rsid w:val="00DB08DF"/>
    <w:rsid w:val="00DB09C8"/>
    <w:rsid w:val="00DB0D8D"/>
    <w:rsid w:val="00DB12DB"/>
    <w:rsid w:val="00DB1755"/>
    <w:rsid w:val="00DB1950"/>
    <w:rsid w:val="00DB199B"/>
    <w:rsid w:val="00DB1D00"/>
    <w:rsid w:val="00DB2066"/>
    <w:rsid w:val="00DB2329"/>
    <w:rsid w:val="00DB2613"/>
    <w:rsid w:val="00DB275E"/>
    <w:rsid w:val="00DB2AE8"/>
    <w:rsid w:val="00DB2B23"/>
    <w:rsid w:val="00DB2BB6"/>
    <w:rsid w:val="00DB2C58"/>
    <w:rsid w:val="00DB2CBD"/>
    <w:rsid w:val="00DB3300"/>
    <w:rsid w:val="00DB3427"/>
    <w:rsid w:val="00DB3B11"/>
    <w:rsid w:val="00DB3DB9"/>
    <w:rsid w:val="00DB3E13"/>
    <w:rsid w:val="00DB452D"/>
    <w:rsid w:val="00DB46B3"/>
    <w:rsid w:val="00DB4843"/>
    <w:rsid w:val="00DB49E7"/>
    <w:rsid w:val="00DB4D87"/>
    <w:rsid w:val="00DB546F"/>
    <w:rsid w:val="00DB55DB"/>
    <w:rsid w:val="00DB5D2C"/>
    <w:rsid w:val="00DB6365"/>
    <w:rsid w:val="00DB664F"/>
    <w:rsid w:val="00DB6BB1"/>
    <w:rsid w:val="00DB6D99"/>
    <w:rsid w:val="00DB6E02"/>
    <w:rsid w:val="00DB729D"/>
    <w:rsid w:val="00DB7403"/>
    <w:rsid w:val="00DB7693"/>
    <w:rsid w:val="00DB7A20"/>
    <w:rsid w:val="00DC0781"/>
    <w:rsid w:val="00DC0C43"/>
    <w:rsid w:val="00DC11C3"/>
    <w:rsid w:val="00DC13EA"/>
    <w:rsid w:val="00DC172B"/>
    <w:rsid w:val="00DC1A8B"/>
    <w:rsid w:val="00DC1C6B"/>
    <w:rsid w:val="00DC2405"/>
    <w:rsid w:val="00DC27EE"/>
    <w:rsid w:val="00DC286A"/>
    <w:rsid w:val="00DC35BB"/>
    <w:rsid w:val="00DC3BC2"/>
    <w:rsid w:val="00DC3BFE"/>
    <w:rsid w:val="00DC4B2C"/>
    <w:rsid w:val="00DC4EB9"/>
    <w:rsid w:val="00DC517B"/>
    <w:rsid w:val="00DC557B"/>
    <w:rsid w:val="00DC604C"/>
    <w:rsid w:val="00DC6592"/>
    <w:rsid w:val="00DC71D8"/>
    <w:rsid w:val="00DC71DB"/>
    <w:rsid w:val="00DC74A1"/>
    <w:rsid w:val="00DC7743"/>
    <w:rsid w:val="00DC7833"/>
    <w:rsid w:val="00DC7EE4"/>
    <w:rsid w:val="00DD082F"/>
    <w:rsid w:val="00DD083A"/>
    <w:rsid w:val="00DD0ECB"/>
    <w:rsid w:val="00DD14A1"/>
    <w:rsid w:val="00DD14AD"/>
    <w:rsid w:val="00DD2333"/>
    <w:rsid w:val="00DD246B"/>
    <w:rsid w:val="00DD28C3"/>
    <w:rsid w:val="00DD2E6D"/>
    <w:rsid w:val="00DD309E"/>
    <w:rsid w:val="00DD3A6D"/>
    <w:rsid w:val="00DD3FB9"/>
    <w:rsid w:val="00DD424E"/>
    <w:rsid w:val="00DD4864"/>
    <w:rsid w:val="00DD52F3"/>
    <w:rsid w:val="00DD56C4"/>
    <w:rsid w:val="00DD5F2E"/>
    <w:rsid w:val="00DD60CC"/>
    <w:rsid w:val="00DD650D"/>
    <w:rsid w:val="00DD65BB"/>
    <w:rsid w:val="00DD664C"/>
    <w:rsid w:val="00DD6C0A"/>
    <w:rsid w:val="00DD6D6A"/>
    <w:rsid w:val="00DD6D6E"/>
    <w:rsid w:val="00DD70B6"/>
    <w:rsid w:val="00DD7342"/>
    <w:rsid w:val="00DD7689"/>
    <w:rsid w:val="00DD7A69"/>
    <w:rsid w:val="00DD7B65"/>
    <w:rsid w:val="00DD7CA1"/>
    <w:rsid w:val="00DE0012"/>
    <w:rsid w:val="00DE0AE8"/>
    <w:rsid w:val="00DE0F53"/>
    <w:rsid w:val="00DE1DB0"/>
    <w:rsid w:val="00DE20E7"/>
    <w:rsid w:val="00DE2335"/>
    <w:rsid w:val="00DE2586"/>
    <w:rsid w:val="00DE2A77"/>
    <w:rsid w:val="00DE2CA5"/>
    <w:rsid w:val="00DE2CF4"/>
    <w:rsid w:val="00DE2E58"/>
    <w:rsid w:val="00DE2E85"/>
    <w:rsid w:val="00DE34E8"/>
    <w:rsid w:val="00DE352C"/>
    <w:rsid w:val="00DE378A"/>
    <w:rsid w:val="00DE3942"/>
    <w:rsid w:val="00DE3A30"/>
    <w:rsid w:val="00DE3F1F"/>
    <w:rsid w:val="00DE4022"/>
    <w:rsid w:val="00DE4535"/>
    <w:rsid w:val="00DE455A"/>
    <w:rsid w:val="00DE4C8C"/>
    <w:rsid w:val="00DE4D27"/>
    <w:rsid w:val="00DE4DE2"/>
    <w:rsid w:val="00DE518F"/>
    <w:rsid w:val="00DE5DCA"/>
    <w:rsid w:val="00DE5E66"/>
    <w:rsid w:val="00DE5EE5"/>
    <w:rsid w:val="00DE62EB"/>
    <w:rsid w:val="00DE6449"/>
    <w:rsid w:val="00DE6A53"/>
    <w:rsid w:val="00DE6B06"/>
    <w:rsid w:val="00DE7005"/>
    <w:rsid w:val="00DE757F"/>
    <w:rsid w:val="00DE7792"/>
    <w:rsid w:val="00DE77D1"/>
    <w:rsid w:val="00DF078B"/>
    <w:rsid w:val="00DF0C44"/>
    <w:rsid w:val="00DF1465"/>
    <w:rsid w:val="00DF16FC"/>
    <w:rsid w:val="00DF1B3C"/>
    <w:rsid w:val="00DF1BC8"/>
    <w:rsid w:val="00DF1BE8"/>
    <w:rsid w:val="00DF1CE1"/>
    <w:rsid w:val="00DF1F9D"/>
    <w:rsid w:val="00DF1FEE"/>
    <w:rsid w:val="00DF2030"/>
    <w:rsid w:val="00DF28F3"/>
    <w:rsid w:val="00DF2DF6"/>
    <w:rsid w:val="00DF32F2"/>
    <w:rsid w:val="00DF3941"/>
    <w:rsid w:val="00DF3CE5"/>
    <w:rsid w:val="00DF49D2"/>
    <w:rsid w:val="00DF5031"/>
    <w:rsid w:val="00DF5431"/>
    <w:rsid w:val="00DF587D"/>
    <w:rsid w:val="00DF66C0"/>
    <w:rsid w:val="00DF68FF"/>
    <w:rsid w:val="00DF6B46"/>
    <w:rsid w:val="00DF6DB6"/>
    <w:rsid w:val="00DF6F8F"/>
    <w:rsid w:val="00DF715F"/>
    <w:rsid w:val="00DF71C7"/>
    <w:rsid w:val="00DF7DAE"/>
    <w:rsid w:val="00E007FB"/>
    <w:rsid w:val="00E00A6F"/>
    <w:rsid w:val="00E00F12"/>
    <w:rsid w:val="00E013A9"/>
    <w:rsid w:val="00E016D5"/>
    <w:rsid w:val="00E023A1"/>
    <w:rsid w:val="00E0247B"/>
    <w:rsid w:val="00E024E2"/>
    <w:rsid w:val="00E027D6"/>
    <w:rsid w:val="00E028DC"/>
    <w:rsid w:val="00E02F9F"/>
    <w:rsid w:val="00E03000"/>
    <w:rsid w:val="00E030B3"/>
    <w:rsid w:val="00E03155"/>
    <w:rsid w:val="00E031C7"/>
    <w:rsid w:val="00E03FA9"/>
    <w:rsid w:val="00E040CA"/>
    <w:rsid w:val="00E043C9"/>
    <w:rsid w:val="00E0449D"/>
    <w:rsid w:val="00E044B6"/>
    <w:rsid w:val="00E050E7"/>
    <w:rsid w:val="00E053E5"/>
    <w:rsid w:val="00E0542E"/>
    <w:rsid w:val="00E057D1"/>
    <w:rsid w:val="00E05805"/>
    <w:rsid w:val="00E05928"/>
    <w:rsid w:val="00E05C79"/>
    <w:rsid w:val="00E05CEA"/>
    <w:rsid w:val="00E06812"/>
    <w:rsid w:val="00E0693F"/>
    <w:rsid w:val="00E069ED"/>
    <w:rsid w:val="00E070BC"/>
    <w:rsid w:val="00E074FC"/>
    <w:rsid w:val="00E07544"/>
    <w:rsid w:val="00E077DF"/>
    <w:rsid w:val="00E07955"/>
    <w:rsid w:val="00E07D0D"/>
    <w:rsid w:val="00E10327"/>
    <w:rsid w:val="00E103A3"/>
    <w:rsid w:val="00E103E7"/>
    <w:rsid w:val="00E10BC9"/>
    <w:rsid w:val="00E113ED"/>
    <w:rsid w:val="00E12426"/>
    <w:rsid w:val="00E124EA"/>
    <w:rsid w:val="00E1268D"/>
    <w:rsid w:val="00E12CF6"/>
    <w:rsid w:val="00E1317D"/>
    <w:rsid w:val="00E1358A"/>
    <w:rsid w:val="00E138C6"/>
    <w:rsid w:val="00E13DA0"/>
    <w:rsid w:val="00E13F0F"/>
    <w:rsid w:val="00E140CF"/>
    <w:rsid w:val="00E149B1"/>
    <w:rsid w:val="00E14BBA"/>
    <w:rsid w:val="00E14EE2"/>
    <w:rsid w:val="00E14FB9"/>
    <w:rsid w:val="00E151B3"/>
    <w:rsid w:val="00E15AAD"/>
    <w:rsid w:val="00E15D21"/>
    <w:rsid w:val="00E15FD2"/>
    <w:rsid w:val="00E16268"/>
    <w:rsid w:val="00E16378"/>
    <w:rsid w:val="00E16763"/>
    <w:rsid w:val="00E168C0"/>
    <w:rsid w:val="00E17043"/>
    <w:rsid w:val="00E17B5E"/>
    <w:rsid w:val="00E20F8C"/>
    <w:rsid w:val="00E21696"/>
    <w:rsid w:val="00E21B06"/>
    <w:rsid w:val="00E21E03"/>
    <w:rsid w:val="00E220A7"/>
    <w:rsid w:val="00E227B4"/>
    <w:rsid w:val="00E227F8"/>
    <w:rsid w:val="00E22F2B"/>
    <w:rsid w:val="00E23131"/>
    <w:rsid w:val="00E233A8"/>
    <w:rsid w:val="00E236AE"/>
    <w:rsid w:val="00E23B9F"/>
    <w:rsid w:val="00E23E75"/>
    <w:rsid w:val="00E24085"/>
    <w:rsid w:val="00E2431C"/>
    <w:rsid w:val="00E2455D"/>
    <w:rsid w:val="00E2465D"/>
    <w:rsid w:val="00E24965"/>
    <w:rsid w:val="00E2500A"/>
    <w:rsid w:val="00E255EE"/>
    <w:rsid w:val="00E25998"/>
    <w:rsid w:val="00E25D8B"/>
    <w:rsid w:val="00E26466"/>
    <w:rsid w:val="00E267A1"/>
    <w:rsid w:val="00E26844"/>
    <w:rsid w:val="00E26861"/>
    <w:rsid w:val="00E26F07"/>
    <w:rsid w:val="00E26F89"/>
    <w:rsid w:val="00E270C1"/>
    <w:rsid w:val="00E275BB"/>
    <w:rsid w:val="00E276F6"/>
    <w:rsid w:val="00E27B7A"/>
    <w:rsid w:val="00E27BC5"/>
    <w:rsid w:val="00E27C65"/>
    <w:rsid w:val="00E27CFB"/>
    <w:rsid w:val="00E27E4A"/>
    <w:rsid w:val="00E27E7C"/>
    <w:rsid w:val="00E3063B"/>
    <w:rsid w:val="00E30865"/>
    <w:rsid w:val="00E30872"/>
    <w:rsid w:val="00E30B79"/>
    <w:rsid w:val="00E30C52"/>
    <w:rsid w:val="00E30D4C"/>
    <w:rsid w:val="00E30DEB"/>
    <w:rsid w:val="00E31080"/>
    <w:rsid w:val="00E31190"/>
    <w:rsid w:val="00E31213"/>
    <w:rsid w:val="00E312C7"/>
    <w:rsid w:val="00E31E06"/>
    <w:rsid w:val="00E32AB1"/>
    <w:rsid w:val="00E32C6B"/>
    <w:rsid w:val="00E32F5C"/>
    <w:rsid w:val="00E33096"/>
    <w:rsid w:val="00E33294"/>
    <w:rsid w:val="00E33541"/>
    <w:rsid w:val="00E336BE"/>
    <w:rsid w:val="00E33EC9"/>
    <w:rsid w:val="00E34BF8"/>
    <w:rsid w:val="00E35DFD"/>
    <w:rsid w:val="00E36048"/>
    <w:rsid w:val="00E361AB"/>
    <w:rsid w:val="00E3628A"/>
    <w:rsid w:val="00E36348"/>
    <w:rsid w:val="00E3652C"/>
    <w:rsid w:val="00E36ACB"/>
    <w:rsid w:val="00E36F9C"/>
    <w:rsid w:val="00E375BA"/>
    <w:rsid w:val="00E377F7"/>
    <w:rsid w:val="00E37C14"/>
    <w:rsid w:val="00E406C8"/>
    <w:rsid w:val="00E4104A"/>
    <w:rsid w:val="00E417F0"/>
    <w:rsid w:val="00E4185A"/>
    <w:rsid w:val="00E41B13"/>
    <w:rsid w:val="00E41E97"/>
    <w:rsid w:val="00E4234C"/>
    <w:rsid w:val="00E427F2"/>
    <w:rsid w:val="00E42A0D"/>
    <w:rsid w:val="00E42B94"/>
    <w:rsid w:val="00E42D87"/>
    <w:rsid w:val="00E4353F"/>
    <w:rsid w:val="00E43546"/>
    <w:rsid w:val="00E438FF"/>
    <w:rsid w:val="00E43F8B"/>
    <w:rsid w:val="00E43F8E"/>
    <w:rsid w:val="00E4472B"/>
    <w:rsid w:val="00E447A4"/>
    <w:rsid w:val="00E448D6"/>
    <w:rsid w:val="00E44B7C"/>
    <w:rsid w:val="00E44CE8"/>
    <w:rsid w:val="00E4501F"/>
    <w:rsid w:val="00E45147"/>
    <w:rsid w:val="00E451A2"/>
    <w:rsid w:val="00E45667"/>
    <w:rsid w:val="00E45B08"/>
    <w:rsid w:val="00E46275"/>
    <w:rsid w:val="00E466CD"/>
    <w:rsid w:val="00E46A4C"/>
    <w:rsid w:val="00E4707B"/>
    <w:rsid w:val="00E47512"/>
    <w:rsid w:val="00E475AB"/>
    <w:rsid w:val="00E4777D"/>
    <w:rsid w:val="00E47A8E"/>
    <w:rsid w:val="00E47B85"/>
    <w:rsid w:val="00E47F20"/>
    <w:rsid w:val="00E50004"/>
    <w:rsid w:val="00E50D94"/>
    <w:rsid w:val="00E511B5"/>
    <w:rsid w:val="00E513CF"/>
    <w:rsid w:val="00E52248"/>
    <w:rsid w:val="00E52AB6"/>
    <w:rsid w:val="00E52CC9"/>
    <w:rsid w:val="00E53352"/>
    <w:rsid w:val="00E5338A"/>
    <w:rsid w:val="00E53AC0"/>
    <w:rsid w:val="00E53D61"/>
    <w:rsid w:val="00E5445D"/>
    <w:rsid w:val="00E548FE"/>
    <w:rsid w:val="00E54E6C"/>
    <w:rsid w:val="00E5536C"/>
    <w:rsid w:val="00E555BC"/>
    <w:rsid w:val="00E5572C"/>
    <w:rsid w:val="00E55859"/>
    <w:rsid w:val="00E5633B"/>
    <w:rsid w:val="00E5634D"/>
    <w:rsid w:val="00E5643C"/>
    <w:rsid w:val="00E56460"/>
    <w:rsid w:val="00E56B82"/>
    <w:rsid w:val="00E57322"/>
    <w:rsid w:val="00E57728"/>
    <w:rsid w:val="00E57943"/>
    <w:rsid w:val="00E57D33"/>
    <w:rsid w:val="00E57E3C"/>
    <w:rsid w:val="00E608F5"/>
    <w:rsid w:val="00E6099C"/>
    <w:rsid w:val="00E60E9B"/>
    <w:rsid w:val="00E6122B"/>
    <w:rsid w:val="00E6171C"/>
    <w:rsid w:val="00E6174B"/>
    <w:rsid w:val="00E61854"/>
    <w:rsid w:val="00E61CB1"/>
    <w:rsid w:val="00E61DC3"/>
    <w:rsid w:val="00E61EDD"/>
    <w:rsid w:val="00E6258F"/>
    <w:rsid w:val="00E628DD"/>
    <w:rsid w:val="00E62D58"/>
    <w:rsid w:val="00E63129"/>
    <w:rsid w:val="00E63244"/>
    <w:rsid w:val="00E632CB"/>
    <w:rsid w:val="00E6333B"/>
    <w:rsid w:val="00E633F3"/>
    <w:rsid w:val="00E63AC6"/>
    <w:rsid w:val="00E63BC4"/>
    <w:rsid w:val="00E63FF1"/>
    <w:rsid w:val="00E65119"/>
    <w:rsid w:val="00E65510"/>
    <w:rsid w:val="00E658EE"/>
    <w:rsid w:val="00E65D03"/>
    <w:rsid w:val="00E6676D"/>
    <w:rsid w:val="00E6704A"/>
    <w:rsid w:val="00E671C0"/>
    <w:rsid w:val="00E67768"/>
    <w:rsid w:val="00E67972"/>
    <w:rsid w:val="00E67B8D"/>
    <w:rsid w:val="00E67E2D"/>
    <w:rsid w:val="00E67EDA"/>
    <w:rsid w:val="00E67FA0"/>
    <w:rsid w:val="00E704E0"/>
    <w:rsid w:val="00E70CBE"/>
    <w:rsid w:val="00E7109C"/>
    <w:rsid w:val="00E713C2"/>
    <w:rsid w:val="00E71B2E"/>
    <w:rsid w:val="00E7203B"/>
    <w:rsid w:val="00E72472"/>
    <w:rsid w:val="00E734F2"/>
    <w:rsid w:val="00E736EC"/>
    <w:rsid w:val="00E738E2"/>
    <w:rsid w:val="00E73B5A"/>
    <w:rsid w:val="00E7433A"/>
    <w:rsid w:val="00E74D3C"/>
    <w:rsid w:val="00E74FA1"/>
    <w:rsid w:val="00E74FC6"/>
    <w:rsid w:val="00E750A6"/>
    <w:rsid w:val="00E75454"/>
    <w:rsid w:val="00E758AC"/>
    <w:rsid w:val="00E75A1B"/>
    <w:rsid w:val="00E75F10"/>
    <w:rsid w:val="00E75FB2"/>
    <w:rsid w:val="00E761F9"/>
    <w:rsid w:val="00E76C2A"/>
    <w:rsid w:val="00E77556"/>
    <w:rsid w:val="00E8031E"/>
    <w:rsid w:val="00E80329"/>
    <w:rsid w:val="00E804B8"/>
    <w:rsid w:val="00E80777"/>
    <w:rsid w:val="00E80CBC"/>
    <w:rsid w:val="00E80D84"/>
    <w:rsid w:val="00E80DCD"/>
    <w:rsid w:val="00E8111F"/>
    <w:rsid w:val="00E815CF"/>
    <w:rsid w:val="00E817A6"/>
    <w:rsid w:val="00E819E3"/>
    <w:rsid w:val="00E81AAC"/>
    <w:rsid w:val="00E820C9"/>
    <w:rsid w:val="00E8224D"/>
    <w:rsid w:val="00E82531"/>
    <w:rsid w:val="00E82655"/>
    <w:rsid w:val="00E82F8C"/>
    <w:rsid w:val="00E83171"/>
    <w:rsid w:val="00E8347C"/>
    <w:rsid w:val="00E83A4A"/>
    <w:rsid w:val="00E83E4F"/>
    <w:rsid w:val="00E8421D"/>
    <w:rsid w:val="00E843A6"/>
    <w:rsid w:val="00E84834"/>
    <w:rsid w:val="00E84996"/>
    <w:rsid w:val="00E8544F"/>
    <w:rsid w:val="00E85CA9"/>
    <w:rsid w:val="00E8624B"/>
    <w:rsid w:val="00E862A8"/>
    <w:rsid w:val="00E869ED"/>
    <w:rsid w:val="00E86AFD"/>
    <w:rsid w:val="00E86E30"/>
    <w:rsid w:val="00E86F2A"/>
    <w:rsid w:val="00E86F45"/>
    <w:rsid w:val="00E8756D"/>
    <w:rsid w:val="00E8760A"/>
    <w:rsid w:val="00E87975"/>
    <w:rsid w:val="00E901D7"/>
    <w:rsid w:val="00E902CB"/>
    <w:rsid w:val="00E90622"/>
    <w:rsid w:val="00E906E0"/>
    <w:rsid w:val="00E90D88"/>
    <w:rsid w:val="00E91582"/>
    <w:rsid w:val="00E916D2"/>
    <w:rsid w:val="00E91EF4"/>
    <w:rsid w:val="00E91FFB"/>
    <w:rsid w:val="00E92142"/>
    <w:rsid w:val="00E92456"/>
    <w:rsid w:val="00E92762"/>
    <w:rsid w:val="00E92C6B"/>
    <w:rsid w:val="00E93C0B"/>
    <w:rsid w:val="00E93CDF"/>
    <w:rsid w:val="00E94238"/>
    <w:rsid w:val="00E94ACF"/>
    <w:rsid w:val="00E94D42"/>
    <w:rsid w:val="00E94D5B"/>
    <w:rsid w:val="00E94FE4"/>
    <w:rsid w:val="00E9503B"/>
    <w:rsid w:val="00E953D6"/>
    <w:rsid w:val="00E9599E"/>
    <w:rsid w:val="00E95CB4"/>
    <w:rsid w:val="00E95CED"/>
    <w:rsid w:val="00E95F8B"/>
    <w:rsid w:val="00E96839"/>
    <w:rsid w:val="00E977D4"/>
    <w:rsid w:val="00E9785A"/>
    <w:rsid w:val="00E97A0C"/>
    <w:rsid w:val="00E97F7C"/>
    <w:rsid w:val="00EA0159"/>
    <w:rsid w:val="00EA0540"/>
    <w:rsid w:val="00EA0A3B"/>
    <w:rsid w:val="00EA0A6A"/>
    <w:rsid w:val="00EA0D1F"/>
    <w:rsid w:val="00EA0D30"/>
    <w:rsid w:val="00EA0F51"/>
    <w:rsid w:val="00EA107B"/>
    <w:rsid w:val="00EA11A4"/>
    <w:rsid w:val="00EA144E"/>
    <w:rsid w:val="00EA162D"/>
    <w:rsid w:val="00EA1A08"/>
    <w:rsid w:val="00EA1CD1"/>
    <w:rsid w:val="00EA1DB1"/>
    <w:rsid w:val="00EA1EF7"/>
    <w:rsid w:val="00EA2074"/>
    <w:rsid w:val="00EA213E"/>
    <w:rsid w:val="00EA2526"/>
    <w:rsid w:val="00EA2708"/>
    <w:rsid w:val="00EA31F6"/>
    <w:rsid w:val="00EA31FF"/>
    <w:rsid w:val="00EA37AA"/>
    <w:rsid w:val="00EA3961"/>
    <w:rsid w:val="00EA3A08"/>
    <w:rsid w:val="00EA3EA4"/>
    <w:rsid w:val="00EA4827"/>
    <w:rsid w:val="00EA49EF"/>
    <w:rsid w:val="00EA4C4B"/>
    <w:rsid w:val="00EA5023"/>
    <w:rsid w:val="00EA5C7F"/>
    <w:rsid w:val="00EA5CBC"/>
    <w:rsid w:val="00EA61BD"/>
    <w:rsid w:val="00EA6206"/>
    <w:rsid w:val="00EA65B6"/>
    <w:rsid w:val="00EA73E0"/>
    <w:rsid w:val="00EA75EF"/>
    <w:rsid w:val="00EA77C0"/>
    <w:rsid w:val="00EA77F8"/>
    <w:rsid w:val="00EA7AF0"/>
    <w:rsid w:val="00EB095A"/>
    <w:rsid w:val="00EB0C91"/>
    <w:rsid w:val="00EB103B"/>
    <w:rsid w:val="00EB13AE"/>
    <w:rsid w:val="00EB2CCE"/>
    <w:rsid w:val="00EB378A"/>
    <w:rsid w:val="00EB3BB7"/>
    <w:rsid w:val="00EB3F02"/>
    <w:rsid w:val="00EB4756"/>
    <w:rsid w:val="00EB4A20"/>
    <w:rsid w:val="00EB4BE7"/>
    <w:rsid w:val="00EB4F51"/>
    <w:rsid w:val="00EB50C6"/>
    <w:rsid w:val="00EB526E"/>
    <w:rsid w:val="00EB539C"/>
    <w:rsid w:val="00EB5586"/>
    <w:rsid w:val="00EB5853"/>
    <w:rsid w:val="00EB64E0"/>
    <w:rsid w:val="00EB65CF"/>
    <w:rsid w:val="00EB6DBE"/>
    <w:rsid w:val="00EB78E7"/>
    <w:rsid w:val="00EB7D86"/>
    <w:rsid w:val="00EC0829"/>
    <w:rsid w:val="00EC0C0E"/>
    <w:rsid w:val="00EC0FEF"/>
    <w:rsid w:val="00EC1546"/>
    <w:rsid w:val="00EC1A81"/>
    <w:rsid w:val="00EC1F53"/>
    <w:rsid w:val="00EC2644"/>
    <w:rsid w:val="00EC2688"/>
    <w:rsid w:val="00EC285A"/>
    <w:rsid w:val="00EC29B8"/>
    <w:rsid w:val="00EC2F51"/>
    <w:rsid w:val="00EC40AC"/>
    <w:rsid w:val="00EC415C"/>
    <w:rsid w:val="00EC424B"/>
    <w:rsid w:val="00EC47E0"/>
    <w:rsid w:val="00EC4B33"/>
    <w:rsid w:val="00EC4BC5"/>
    <w:rsid w:val="00EC4E7B"/>
    <w:rsid w:val="00EC5470"/>
    <w:rsid w:val="00EC5541"/>
    <w:rsid w:val="00EC586A"/>
    <w:rsid w:val="00EC5906"/>
    <w:rsid w:val="00EC5B84"/>
    <w:rsid w:val="00EC6167"/>
    <w:rsid w:val="00EC6173"/>
    <w:rsid w:val="00EC6510"/>
    <w:rsid w:val="00EC66C2"/>
    <w:rsid w:val="00EC68DC"/>
    <w:rsid w:val="00EC6B86"/>
    <w:rsid w:val="00EC6F4F"/>
    <w:rsid w:val="00EC7056"/>
    <w:rsid w:val="00EC72A5"/>
    <w:rsid w:val="00EC7A57"/>
    <w:rsid w:val="00ED0740"/>
    <w:rsid w:val="00ED07E0"/>
    <w:rsid w:val="00ED0A0B"/>
    <w:rsid w:val="00ED0D58"/>
    <w:rsid w:val="00ED11F1"/>
    <w:rsid w:val="00ED1346"/>
    <w:rsid w:val="00ED1AC4"/>
    <w:rsid w:val="00ED1D7F"/>
    <w:rsid w:val="00ED1E4C"/>
    <w:rsid w:val="00ED1FE9"/>
    <w:rsid w:val="00ED20CE"/>
    <w:rsid w:val="00ED2281"/>
    <w:rsid w:val="00ED2786"/>
    <w:rsid w:val="00ED2C7E"/>
    <w:rsid w:val="00ED35A7"/>
    <w:rsid w:val="00ED3740"/>
    <w:rsid w:val="00ED376C"/>
    <w:rsid w:val="00ED3933"/>
    <w:rsid w:val="00ED3979"/>
    <w:rsid w:val="00ED3A01"/>
    <w:rsid w:val="00ED3B5A"/>
    <w:rsid w:val="00ED3F74"/>
    <w:rsid w:val="00ED4017"/>
    <w:rsid w:val="00ED4956"/>
    <w:rsid w:val="00ED4AAC"/>
    <w:rsid w:val="00ED5A44"/>
    <w:rsid w:val="00ED5AC2"/>
    <w:rsid w:val="00ED5AF9"/>
    <w:rsid w:val="00ED5B0B"/>
    <w:rsid w:val="00ED5EFE"/>
    <w:rsid w:val="00ED6283"/>
    <w:rsid w:val="00ED6545"/>
    <w:rsid w:val="00ED6969"/>
    <w:rsid w:val="00ED6A9D"/>
    <w:rsid w:val="00ED6E86"/>
    <w:rsid w:val="00ED6F49"/>
    <w:rsid w:val="00ED7864"/>
    <w:rsid w:val="00ED7A16"/>
    <w:rsid w:val="00ED7EC2"/>
    <w:rsid w:val="00EE00FB"/>
    <w:rsid w:val="00EE0205"/>
    <w:rsid w:val="00EE0298"/>
    <w:rsid w:val="00EE0785"/>
    <w:rsid w:val="00EE0C20"/>
    <w:rsid w:val="00EE0F88"/>
    <w:rsid w:val="00EE122A"/>
    <w:rsid w:val="00EE138B"/>
    <w:rsid w:val="00EE17B2"/>
    <w:rsid w:val="00EE1879"/>
    <w:rsid w:val="00EE2271"/>
    <w:rsid w:val="00EE257B"/>
    <w:rsid w:val="00EE25B2"/>
    <w:rsid w:val="00EE2BC9"/>
    <w:rsid w:val="00EE2C53"/>
    <w:rsid w:val="00EE2EA5"/>
    <w:rsid w:val="00EE3B33"/>
    <w:rsid w:val="00EE420F"/>
    <w:rsid w:val="00EE422F"/>
    <w:rsid w:val="00EE425F"/>
    <w:rsid w:val="00EE4534"/>
    <w:rsid w:val="00EE45DE"/>
    <w:rsid w:val="00EE4BF5"/>
    <w:rsid w:val="00EE5493"/>
    <w:rsid w:val="00EE5528"/>
    <w:rsid w:val="00EE5739"/>
    <w:rsid w:val="00EE585D"/>
    <w:rsid w:val="00EE59BC"/>
    <w:rsid w:val="00EE66D8"/>
    <w:rsid w:val="00EE6B75"/>
    <w:rsid w:val="00EE737D"/>
    <w:rsid w:val="00EE7901"/>
    <w:rsid w:val="00EE7BA6"/>
    <w:rsid w:val="00EF01F3"/>
    <w:rsid w:val="00EF0630"/>
    <w:rsid w:val="00EF075F"/>
    <w:rsid w:val="00EF07E4"/>
    <w:rsid w:val="00EF0D94"/>
    <w:rsid w:val="00EF0E07"/>
    <w:rsid w:val="00EF0EB2"/>
    <w:rsid w:val="00EF123E"/>
    <w:rsid w:val="00EF1D6A"/>
    <w:rsid w:val="00EF2208"/>
    <w:rsid w:val="00EF2324"/>
    <w:rsid w:val="00EF2879"/>
    <w:rsid w:val="00EF2EFB"/>
    <w:rsid w:val="00EF342E"/>
    <w:rsid w:val="00EF37A9"/>
    <w:rsid w:val="00EF392A"/>
    <w:rsid w:val="00EF3C28"/>
    <w:rsid w:val="00EF3E24"/>
    <w:rsid w:val="00EF3FBC"/>
    <w:rsid w:val="00EF45A0"/>
    <w:rsid w:val="00EF4C32"/>
    <w:rsid w:val="00EF550B"/>
    <w:rsid w:val="00EF554D"/>
    <w:rsid w:val="00EF5893"/>
    <w:rsid w:val="00EF5A15"/>
    <w:rsid w:val="00EF5FAD"/>
    <w:rsid w:val="00EF5FDF"/>
    <w:rsid w:val="00EF5FFD"/>
    <w:rsid w:val="00EF6730"/>
    <w:rsid w:val="00EF689A"/>
    <w:rsid w:val="00EF6B14"/>
    <w:rsid w:val="00EF7044"/>
    <w:rsid w:val="00EF7163"/>
    <w:rsid w:val="00EF73A7"/>
    <w:rsid w:val="00EF77D2"/>
    <w:rsid w:val="00EF7C9F"/>
    <w:rsid w:val="00EF7F33"/>
    <w:rsid w:val="00F002A5"/>
    <w:rsid w:val="00F00423"/>
    <w:rsid w:val="00F009E6"/>
    <w:rsid w:val="00F00B35"/>
    <w:rsid w:val="00F00C6C"/>
    <w:rsid w:val="00F0117D"/>
    <w:rsid w:val="00F01628"/>
    <w:rsid w:val="00F01730"/>
    <w:rsid w:val="00F01AE2"/>
    <w:rsid w:val="00F01F53"/>
    <w:rsid w:val="00F02B95"/>
    <w:rsid w:val="00F033E9"/>
    <w:rsid w:val="00F03400"/>
    <w:rsid w:val="00F03692"/>
    <w:rsid w:val="00F036BF"/>
    <w:rsid w:val="00F038DE"/>
    <w:rsid w:val="00F03933"/>
    <w:rsid w:val="00F03A5C"/>
    <w:rsid w:val="00F03C10"/>
    <w:rsid w:val="00F03D61"/>
    <w:rsid w:val="00F03DEF"/>
    <w:rsid w:val="00F03E71"/>
    <w:rsid w:val="00F042EB"/>
    <w:rsid w:val="00F043D4"/>
    <w:rsid w:val="00F0484B"/>
    <w:rsid w:val="00F04A82"/>
    <w:rsid w:val="00F04C0B"/>
    <w:rsid w:val="00F0554D"/>
    <w:rsid w:val="00F05C33"/>
    <w:rsid w:val="00F05F60"/>
    <w:rsid w:val="00F05F7D"/>
    <w:rsid w:val="00F060AD"/>
    <w:rsid w:val="00F06D52"/>
    <w:rsid w:val="00F074EA"/>
    <w:rsid w:val="00F07693"/>
    <w:rsid w:val="00F1042F"/>
    <w:rsid w:val="00F107AB"/>
    <w:rsid w:val="00F1086F"/>
    <w:rsid w:val="00F10CB9"/>
    <w:rsid w:val="00F1143C"/>
    <w:rsid w:val="00F1183D"/>
    <w:rsid w:val="00F11B10"/>
    <w:rsid w:val="00F11B8B"/>
    <w:rsid w:val="00F11C3C"/>
    <w:rsid w:val="00F11E82"/>
    <w:rsid w:val="00F12315"/>
    <w:rsid w:val="00F12344"/>
    <w:rsid w:val="00F123AF"/>
    <w:rsid w:val="00F127EE"/>
    <w:rsid w:val="00F12835"/>
    <w:rsid w:val="00F12989"/>
    <w:rsid w:val="00F13327"/>
    <w:rsid w:val="00F13DFD"/>
    <w:rsid w:val="00F13EB8"/>
    <w:rsid w:val="00F14540"/>
    <w:rsid w:val="00F14702"/>
    <w:rsid w:val="00F14D38"/>
    <w:rsid w:val="00F15FC4"/>
    <w:rsid w:val="00F1639B"/>
    <w:rsid w:val="00F1648E"/>
    <w:rsid w:val="00F16F35"/>
    <w:rsid w:val="00F17166"/>
    <w:rsid w:val="00F1789C"/>
    <w:rsid w:val="00F17BB8"/>
    <w:rsid w:val="00F17DAD"/>
    <w:rsid w:val="00F20250"/>
    <w:rsid w:val="00F2077D"/>
    <w:rsid w:val="00F20EF7"/>
    <w:rsid w:val="00F217C0"/>
    <w:rsid w:val="00F219BD"/>
    <w:rsid w:val="00F2318A"/>
    <w:rsid w:val="00F235CE"/>
    <w:rsid w:val="00F23C42"/>
    <w:rsid w:val="00F23FFE"/>
    <w:rsid w:val="00F24ACA"/>
    <w:rsid w:val="00F25C82"/>
    <w:rsid w:val="00F25C96"/>
    <w:rsid w:val="00F25F66"/>
    <w:rsid w:val="00F2600A"/>
    <w:rsid w:val="00F26775"/>
    <w:rsid w:val="00F2710A"/>
    <w:rsid w:val="00F2726E"/>
    <w:rsid w:val="00F3044A"/>
    <w:rsid w:val="00F30600"/>
    <w:rsid w:val="00F3077D"/>
    <w:rsid w:val="00F30945"/>
    <w:rsid w:val="00F30AF6"/>
    <w:rsid w:val="00F30C10"/>
    <w:rsid w:val="00F3140B"/>
    <w:rsid w:val="00F3185F"/>
    <w:rsid w:val="00F32020"/>
    <w:rsid w:val="00F32450"/>
    <w:rsid w:val="00F325E0"/>
    <w:rsid w:val="00F32A43"/>
    <w:rsid w:val="00F32D11"/>
    <w:rsid w:val="00F33643"/>
    <w:rsid w:val="00F33991"/>
    <w:rsid w:val="00F33B3C"/>
    <w:rsid w:val="00F33B7C"/>
    <w:rsid w:val="00F33DC7"/>
    <w:rsid w:val="00F342CE"/>
    <w:rsid w:val="00F344AD"/>
    <w:rsid w:val="00F34DC7"/>
    <w:rsid w:val="00F34FD0"/>
    <w:rsid w:val="00F35144"/>
    <w:rsid w:val="00F35832"/>
    <w:rsid w:val="00F374DB"/>
    <w:rsid w:val="00F37DE0"/>
    <w:rsid w:val="00F37E72"/>
    <w:rsid w:val="00F40541"/>
    <w:rsid w:val="00F4171E"/>
    <w:rsid w:val="00F41BC2"/>
    <w:rsid w:val="00F42198"/>
    <w:rsid w:val="00F4233B"/>
    <w:rsid w:val="00F4240A"/>
    <w:rsid w:val="00F42AC8"/>
    <w:rsid w:val="00F42D12"/>
    <w:rsid w:val="00F42E9D"/>
    <w:rsid w:val="00F42F93"/>
    <w:rsid w:val="00F4387F"/>
    <w:rsid w:val="00F439FD"/>
    <w:rsid w:val="00F43C9C"/>
    <w:rsid w:val="00F43DAC"/>
    <w:rsid w:val="00F44419"/>
    <w:rsid w:val="00F444D2"/>
    <w:rsid w:val="00F44C21"/>
    <w:rsid w:val="00F44DA3"/>
    <w:rsid w:val="00F44FF4"/>
    <w:rsid w:val="00F4618D"/>
    <w:rsid w:val="00F46534"/>
    <w:rsid w:val="00F46575"/>
    <w:rsid w:val="00F46E13"/>
    <w:rsid w:val="00F47A20"/>
    <w:rsid w:val="00F47ADD"/>
    <w:rsid w:val="00F47B1B"/>
    <w:rsid w:val="00F47DDD"/>
    <w:rsid w:val="00F506A5"/>
    <w:rsid w:val="00F50B69"/>
    <w:rsid w:val="00F50D9E"/>
    <w:rsid w:val="00F51164"/>
    <w:rsid w:val="00F511ED"/>
    <w:rsid w:val="00F512E5"/>
    <w:rsid w:val="00F515B9"/>
    <w:rsid w:val="00F51810"/>
    <w:rsid w:val="00F519AD"/>
    <w:rsid w:val="00F522FD"/>
    <w:rsid w:val="00F52560"/>
    <w:rsid w:val="00F5281E"/>
    <w:rsid w:val="00F528ED"/>
    <w:rsid w:val="00F52AD8"/>
    <w:rsid w:val="00F5315B"/>
    <w:rsid w:val="00F53168"/>
    <w:rsid w:val="00F5321A"/>
    <w:rsid w:val="00F5353B"/>
    <w:rsid w:val="00F535A8"/>
    <w:rsid w:val="00F539FE"/>
    <w:rsid w:val="00F53B95"/>
    <w:rsid w:val="00F544A2"/>
    <w:rsid w:val="00F544EF"/>
    <w:rsid w:val="00F5459D"/>
    <w:rsid w:val="00F5485A"/>
    <w:rsid w:val="00F54C83"/>
    <w:rsid w:val="00F5586C"/>
    <w:rsid w:val="00F55ADD"/>
    <w:rsid w:val="00F55DF4"/>
    <w:rsid w:val="00F55F12"/>
    <w:rsid w:val="00F56AF2"/>
    <w:rsid w:val="00F56B40"/>
    <w:rsid w:val="00F5780C"/>
    <w:rsid w:val="00F578F8"/>
    <w:rsid w:val="00F57ABF"/>
    <w:rsid w:val="00F57BB5"/>
    <w:rsid w:val="00F57CE0"/>
    <w:rsid w:val="00F57FED"/>
    <w:rsid w:val="00F600EC"/>
    <w:rsid w:val="00F60116"/>
    <w:rsid w:val="00F6056C"/>
    <w:rsid w:val="00F60645"/>
    <w:rsid w:val="00F608F8"/>
    <w:rsid w:val="00F609A5"/>
    <w:rsid w:val="00F609E2"/>
    <w:rsid w:val="00F60A59"/>
    <w:rsid w:val="00F6139B"/>
    <w:rsid w:val="00F61CD4"/>
    <w:rsid w:val="00F62098"/>
    <w:rsid w:val="00F62856"/>
    <w:rsid w:val="00F62C76"/>
    <w:rsid w:val="00F63209"/>
    <w:rsid w:val="00F63A1E"/>
    <w:rsid w:val="00F63AB4"/>
    <w:rsid w:val="00F641E5"/>
    <w:rsid w:val="00F64A6F"/>
    <w:rsid w:val="00F64B73"/>
    <w:rsid w:val="00F64CFC"/>
    <w:rsid w:val="00F657C3"/>
    <w:rsid w:val="00F65B0E"/>
    <w:rsid w:val="00F65E14"/>
    <w:rsid w:val="00F65ED6"/>
    <w:rsid w:val="00F65F9B"/>
    <w:rsid w:val="00F65FE1"/>
    <w:rsid w:val="00F660F9"/>
    <w:rsid w:val="00F66536"/>
    <w:rsid w:val="00F6723C"/>
    <w:rsid w:val="00F6791B"/>
    <w:rsid w:val="00F705E4"/>
    <w:rsid w:val="00F7079A"/>
    <w:rsid w:val="00F707DD"/>
    <w:rsid w:val="00F70F8C"/>
    <w:rsid w:val="00F7155F"/>
    <w:rsid w:val="00F71BFD"/>
    <w:rsid w:val="00F71E4C"/>
    <w:rsid w:val="00F71FD3"/>
    <w:rsid w:val="00F720AC"/>
    <w:rsid w:val="00F726CA"/>
    <w:rsid w:val="00F72757"/>
    <w:rsid w:val="00F7277B"/>
    <w:rsid w:val="00F72882"/>
    <w:rsid w:val="00F72D68"/>
    <w:rsid w:val="00F72ED6"/>
    <w:rsid w:val="00F73218"/>
    <w:rsid w:val="00F734C6"/>
    <w:rsid w:val="00F73879"/>
    <w:rsid w:val="00F739E3"/>
    <w:rsid w:val="00F73E22"/>
    <w:rsid w:val="00F73FF1"/>
    <w:rsid w:val="00F7441F"/>
    <w:rsid w:val="00F74817"/>
    <w:rsid w:val="00F74CA0"/>
    <w:rsid w:val="00F75272"/>
    <w:rsid w:val="00F754A1"/>
    <w:rsid w:val="00F756A5"/>
    <w:rsid w:val="00F7590E"/>
    <w:rsid w:val="00F75F95"/>
    <w:rsid w:val="00F76526"/>
    <w:rsid w:val="00F7665E"/>
    <w:rsid w:val="00F76D53"/>
    <w:rsid w:val="00F76E42"/>
    <w:rsid w:val="00F7764B"/>
    <w:rsid w:val="00F7780F"/>
    <w:rsid w:val="00F77B80"/>
    <w:rsid w:val="00F77E77"/>
    <w:rsid w:val="00F80096"/>
    <w:rsid w:val="00F8016A"/>
    <w:rsid w:val="00F805D3"/>
    <w:rsid w:val="00F805E1"/>
    <w:rsid w:val="00F813E3"/>
    <w:rsid w:val="00F81414"/>
    <w:rsid w:val="00F81664"/>
    <w:rsid w:val="00F81982"/>
    <w:rsid w:val="00F81997"/>
    <w:rsid w:val="00F81C8B"/>
    <w:rsid w:val="00F81D40"/>
    <w:rsid w:val="00F81EAB"/>
    <w:rsid w:val="00F8212A"/>
    <w:rsid w:val="00F8228A"/>
    <w:rsid w:val="00F82EAE"/>
    <w:rsid w:val="00F83147"/>
    <w:rsid w:val="00F83259"/>
    <w:rsid w:val="00F83573"/>
    <w:rsid w:val="00F83A5F"/>
    <w:rsid w:val="00F83B1B"/>
    <w:rsid w:val="00F83C6B"/>
    <w:rsid w:val="00F83D2E"/>
    <w:rsid w:val="00F84375"/>
    <w:rsid w:val="00F84C9C"/>
    <w:rsid w:val="00F85235"/>
    <w:rsid w:val="00F8533C"/>
    <w:rsid w:val="00F856BD"/>
    <w:rsid w:val="00F85C3A"/>
    <w:rsid w:val="00F866AA"/>
    <w:rsid w:val="00F87079"/>
    <w:rsid w:val="00F8745F"/>
    <w:rsid w:val="00F87979"/>
    <w:rsid w:val="00F9037D"/>
    <w:rsid w:val="00F9050B"/>
    <w:rsid w:val="00F90731"/>
    <w:rsid w:val="00F9083D"/>
    <w:rsid w:val="00F90A35"/>
    <w:rsid w:val="00F914EB"/>
    <w:rsid w:val="00F921F8"/>
    <w:rsid w:val="00F92303"/>
    <w:rsid w:val="00F923BB"/>
    <w:rsid w:val="00F9254B"/>
    <w:rsid w:val="00F9307B"/>
    <w:rsid w:val="00F94862"/>
    <w:rsid w:val="00F94985"/>
    <w:rsid w:val="00F94C35"/>
    <w:rsid w:val="00F955D2"/>
    <w:rsid w:val="00F95843"/>
    <w:rsid w:val="00F958DB"/>
    <w:rsid w:val="00F959F6"/>
    <w:rsid w:val="00F95AEC"/>
    <w:rsid w:val="00F96191"/>
    <w:rsid w:val="00F96278"/>
    <w:rsid w:val="00F962F8"/>
    <w:rsid w:val="00F965E6"/>
    <w:rsid w:val="00F96827"/>
    <w:rsid w:val="00F9687A"/>
    <w:rsid w:val="00F96E30"/>
    <w:rsid w:val="00F97220"/>
    <w:rsid w:val="00F97688"/>
    <w:rsid w:val="00F97BCC"/>
    <w:rsid w:val="00F97DAF"/>
    <w:rsid w:val="00FA04E9"/>
    <w:rsid w:val="00FA075F"/>
    <w:rsid w:val="00FA09F2"/>
    <w:rsid w:val="00FA0F0C"/>
    <w:rsid w:val="00FA12A7"/>
    <w:rsid w:val="00FA151D"/>
    <w:rsid w:val="00FA1F2E"/>
    <w:rsid w:val="00FA2DE6"/>
    <w:rsid w:val="00FA31E6"/>
    <w:rsid w:val="00FA3528"/>
    <w:rsid w:val="00FA354A"/>
    <w:rsid w:val="00FA386E"/>
    <w:rsid w:val="00FA4039"/>
    <w:rsid w:val="00FA481E"/>
    <w:rsid w:val="00FA4995"/>
    <w:rsid w:val="00FA4C1C"/>
    <w:rsid w:val="00FA57A6"/>
    <w:rsid w:val="00FA5C4A"/>
    <w:rsid w:val="00FA61D4"/>
    <w:rsid w:val="00FA620C"/>
    <w:rsid w:val="00FA631C"/>
    <w:rsid w:val="00FA7040"/>
    <w:rsid w:val="00FA7F28"/>
    <w:rsid w:val="00FB0114"/>
    <w:rsid w:val="00FB0244"/>
    <w:rsid w:val="00FB0333"/>
    <w:rsid w:val="00FB0381"/>
    <w:rsid w:val="00FB0547"/>
    <w:rsid w:val="00FB0B25"/>
    <w:rsid w:val="00FB0D5D"/>
    <w:rsid w:val="00FB17CB"/>
    <w:rsid w:val="00FB1837"/>
    <w:rsid w:val="00FB1950"/>
    <w:rsid w:val="00FB1AFE"/>
    <w:rsid w:val="00FB20DC"/>
    <w:rsid w:val="00FB22B4"/>
    <w:rsid w:val="00FB2DD3"/>
    <w:rsid w:val="00FB3266"/>
    <w:rsid w:val="00FB3C2D"/>
    <w:rsid w:val="00FB3E86"/>
    <w:rsid w:val="00FB4518"/>
    <w:rsid w:val="00FB474C"/>
    <w:rsid w:val="00FB49F4"/>
    <w:rsid w:val="00FB4C16"/>
    <w:rsid w:val="00FB4EE0"/>
    <w:rsid w:val="00FB4F50"/>
    <w:rsid w:val="00FB55C9"/>
    <w:rsid w:val="00FB5C28"/>
    <w:rsid w:val="00FB5D7C"/>
    <w:rsid w:val="00FB5D87"/>
    <w:rsid w:val="00FB6260"/>
    <w:rsid w:val="00FB6630"/>
    <w:rsid w:val="00FB71FA"/>
    <w:rsid w:val="00FC00DD"/>
    <w:rsid w:val="00FC01F6"/>
    <w:rsid w:val="00FC0FB0"/>
    <w:rsid w:val="00FC0FE5"/>
    <w:rsid w:val="00FC19F6"/>
    <w:rsid w:val="00FC2430"/>
    <w:rsid w:val="00FC2DB5"/>
    <w:rsid w:val="00FC2E82"/>
    <w:rsid w:val="00FC3823"/>
    <w:rsid w:val="00FC3E82"/>
    <w:rsid w:val="00FC3FBC"/>
    <w:rsid w:val="00FC4070"/>
    <w:rsid w:val="00FC4423"/>
    <w:rsid w:val="00FC44B9"/>
    <w:rsid w:val="00FC44F1"/>
    <w:rsid w:val="00FC46DB"/>
    <w:rsid w:val="00FC4C10"/>
    <w:rsid w:val="00FC4FB9"/>
    <w:rsid w:val="00FC57EB"/>
    <w:rsid w:val="00FC5BB4"/>
    <w:rsid w:val="00FC5EF6"/>
    <w:rsid w:val="00FC61E0"/>
    <w:rsid w:val="00FC62E7"/>
    <w:rsid w:val="00FC6921"/>
    <w:rsid w:val="00FC71F5"/>
    <w:rsid w:val="00FD04D5"/>
    <w:rsid w:val="00FD0997"/>
    <w:rsid w:val="00FD09CE"/>
    <w:rsid w:val="00FD0A58"/>
    <w:rsid w:val="00FD0E4E"/>
    <w:rsid w:val="00FD1DFB"/>
    <w:rsid w:val="00FD205F"/>
    <w:rsid w:val="00FD2081"/>
    <w:rsid w:val="00FD229E"/>
    <w:rsid w:val="00FD2618"/>
    <w:rsid w:val="00FD2645"/>
    <w:rsid w:val="00FD2FED"/>
    <w:rsid w:val="00FD313A"/>
    <w:rsid w:val="00FD34E1"/>
    <w:rsid w:val="00FD376D"/>
    <w:rsid w:val="00FD3B6F"/>
    <w:rsid w:val="00FD4004"/>
    <w:rsid w:val="00FD4034"/>
    <w:rsid w:val="00FD430E"/>
    <w:rsid w:val="00FD4419"/>
    <w:rsid w:val="00FD4976"/>
    <w:rsid w:val="00FD4D99"/>
    <w:rsid w:val="00FD4FFB"/>
    <w:rsid w:val="00FD52B2"/>
    <w:rsid w:val="00FD59F2"/>
    <w:rsid w:val="00FD684D"/>
    <w:rsid w:val="00FD697F"/>
    <w:rsid w:val="00FD70A1"/>
    <w:rsid w:val="00FD7100"/>
    <w:rsid w:val="00FD75A8"/>
    <w:rsid w:val="00FD7E79"/>
    <w:rsid w:val="00FE00A7"/>
    <w:rsid w:val="00FE0590"/>
    <w:rsid w:val="00FE0C82"/>
    <w:rsid w:val="00FE10B1"/>
    <w:rsid w:val="00FE1777"/>
    <w:rsid w:val="00FE1CB5"/>
    <w:rsid w:val="00FE1F62"/>
    <w:rsid w:val="00FE207E"/>
    <w:rsid w:val="00FE250A"/>
    <w:rsid w:val="00FE2641"/>
    <w:rsid w:val="00FE28E5"/>
    <w:rsid w:val="00FE29D7"/>
    <w:rsid w:val="00FE2B2A"/>
    <w:rsid w:val="00FE2BD7"/>
    <w:rsid w:val="00FE2CE4"/>
    <w:rsid w:val="00FE2EC4"/>
    <w:rsid w:val="00FE2EE0"/>
    <w:rsid w:val="00FE326F"/>
    <w:rsid w:val="00FE3723"/>
    <w:rsid w:val="00FE38AD"/>
    <w:rsid w:val="00FE392F"/>
    <w:rsid w:val="00FE3BA5"/>
    <w:rsid w:val="00FE3E53"/>
    <w:rsid w:val="00FE40B4"/>
    <w:rsid w:val="00FE410D"/>
    <w:rsid w:val="00FE433E"/>
    <w:rsid w:val="00FE4939"/>
    <w:rsid w:val="00FE497A"/>
    <w:rsid w:val="00FE50CF"/>
    <w:rsid w:val="00FE531A"/>
    <w:rsid w:val="00FE5528"/>
    <w:rsid w:val="00FE661E"/>
    <w:rsid w:val="00FE6C57"/>
    <w:rsid w:val="00FE6EFF"/>
    <w:rsid w:val="00FE7EEE"/>
    <w:rsid w:val="00FF0002"/>
    <w:rsid w:val="00FF057F"/>
    <w:rsid w:val="00FF05F5"/>
    <w:rsid w:val="00FF0CB9"/>
    <w:rsid w:val="00FF11D4"/>
    <w:rsid w:val="00FF15AC"/>
    <w:rsid w:val="00FF1ED3"/>
    <w:rsid w:val="00FF1EE9"/>
    <w:rsid w:val="00FF229A"/>
    <w:rsid w:val="00FF2ABA"/>
    <w:rsid w:val="00FF2B29"/>
    <w:rsid w:val="00FF31AC"/>
    <w:rsid w:val="00FF3393"/>
    <w:rsid w:val="00FF3649"/>
    <w:rsid w:val="00FF4336"/>
    <w:rsid w:val="00FF435A"/>
    <w:rsid w:val="00FF49E0"/>
    <w:rsid w:val="00FF4DE1"/>
    <w:rsid w:val="00FF579D"/>
    <w:rsid w:val="00FF5F96"/>
    <w:rsid w:val="00FF614F"/>
    <w:rsid w:val="00FF64F5"/>
    <w:rsid w:val="00FF7177"/>
    <w:rsid w:val="00FF74BD"/>
    <w:rsid w:val="00FF79B3"/>
    <w:rsid w:val="00FF7B29"/>
    <w:rsid w:val="00FF7EC5"/>
    <w:rsid w:val="023871C4"/>
    <w:rsid w:val="04662EE5"/>
    <w:rsid w:val="08A1F7C1"/>
    <w:rsid w:val="10EA29A7"/>
    <w:rsid w:val="1164A518"/>
    <w:rsid w:val="120B2A3F"/>
    <w:rsid w:val="132636C8"/>
    <w:rsid w:val="1B40838F"/>
    <w:rsid w:val="1BE8CB82"/>
    <w:rsid w:val="1FE01CEA"/>
    <w:rsid w:val="20D5CDB0"/>
    <w:rsid w:val="21339426"/>
    <w:rsid w:val="21F184A1"/>
    <w:rsid w:val="2C6113ED"/>
    <w:rsid w:val="2E06C933"/>
    <w:rsid w:val="2FDFF64E"/>
    <w:rsid w:val="346C34E3"/>
    <w:rsid w:val="35BEBAA6"/>
    <w:rsid w:val="3661ED5D"/>
    <w:rsid w:val="37D3159D"/>
    <w:rsid w:val="3B72623D"/>
    <w:rsid w:val="40288F13"/>
    <w:rsid w:val="422EC1BD"/>
    <w:rsid w:val="42314D13"/>
    <w:rsid w:val="4495F4FE"/>
    <w:rsid w:val="44EA5105"/>
    <w:rsid w:val="4650AC3B"/>
    <w:rsid w:val="478066A6"/>
    <w:rsid w:val="4A9DEA8F"/>
    <w:rsid w:val="4F971C4E"/>
    <w:rsid w:val="50FC4D66"/>
    <w:rsid w:val="51F00AC0"/>
    <w:rsid w:val="5406000F"/>
    <w:rsid w:val="540D67FF"/>
    <w:rsid w:val="554AE999"/>
    <w:rsid w:val="56389766"/>
    <w:rsid w:val="56810E86"/>
    <w:rsid w:val="58285A41"/>
    <w:rsid w:val="5BB420A8"/>
    <w:rsid w:val="5CFFB865"/>
    <w:rsid w:val="5D4683CF"/>
    <w:rsid w:val="5EC92CCE"/>
    <w:rsid w:val="606D2808"/>
    <w:rsid w:val="6627766A"/>
    <w:rsid w:val="68733F8B"/>
    <w:rsid w:val="6FA30828"/>
    <w:rsid w:val="71B472D1"/>
    <w:rsid w:val="72E5D39A"/>
    <w:rsid w:val="74B8242C"/>
    <w:rsid w:val="778DCD10"/>
    <w:rsid w:val="7AD7A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06F5A50"/>
  <w15:docId w15:val="{45162A9E-E4FD-43B2-B510-8BEB083E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ajorHAnsi" w:eastAsiaTheme="minorHAnsi" w:hAnsiTheme="majorHAnsi" w:cs="Arial Unicode MS"/>
      <w:sz w:val="22"/>
      <w:szCs w:val="22"/>
      <w:lang w:eastAsia="en-US" w:bidi="lo-LA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1080" w:after="360" w:line="240" w:lineRule="auto"/>
      <w:jc w:val="center"/>
      <w:outlineLvl w:val="0"/>
    </w:pPr>
    <w:rPr>
      <w:rFonts w:eastAsiaTheme="majorEastAsia" w:cstheme="majorBidi"/>
      <w:b/>
      <w:color w:val="1F3864" w:themeColor="accent1" w:themeShade="80"/>
      <w:sz w:val="44"/>
      <w:szCs w:val="32"/>
      <w:lang w:bidi="ar-S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80" w:after="120" w:line="240" w:lineRule="auto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240" w:after="120"/>
      <w:outlineLvl w:val="2"/>
    </w:pPr>
    <w:rPr>
      <w:rFonts w:eastAsiaTheme="majorEastAsia" w:cstheme="majorBidi"/>
      <w:b/>
      <w:color w:val="2F5496" w:themeColor="accent1" w:themeShade="BF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40" w:after="120" w:line="240" w:lineRule="auto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 w:line="240" w:lineRule="auto"/>
      <w:jc w:val="both"/>
      <w:outlineLvl w:val="8"/>
    </w:pPr>
    <w:rPr>
      <w:rFonts w:eastAsiaTheme="majorEastAsia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  <w:jc w:val="both"/>
    </w:pPr>
    <w:rPr>
      <w:rFonts w:ascii="Segoe UI" w:hAnsi="Segoe UI" w:cs="Segoe UI"/>
      <w:sz w:val="18"/>
      <w:szCs w:val="18"/>
      <w:lang w:bidi="ar-SA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after="240" w:line="240" w:lineRule="auto"/>
      <w:jc w:val="both"/>
    </w:pPr>
    <w:rPr>
      <w:rFonts w:cstheme="minorBidi"/>
      <w:sz w:val="20"/>
      <w:szCs w:val="20"/>
      <w:lang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qFormat/>
    <w:pPr>
      <w:spacing w:after="0" w:line="240" w:lineRule="auto"/>
      <w:jc w:val="both"/>
    </w:pPr>
    <w:rPr>
      <w:rFonts w:cstheme="minorBidi"/>
      <w:sz w:val="20"/>
      <w:szCs w:val="20"/>
      <w:lang w:bidi="ar-SA"/>
    </w:rPr>
  </w:style>
  <w:style w:type="character" w:styleId="HiperlinkVisitado">
    <w:name w:val="FollowedHyperlink"/>
    <w:basedOn w:val="Fontepargpadro"/>
    <w:uiPriority w:val="99"/>
    <w:semiHidden/>
    <w:unhideWhenUsed/>
    <w:qFormat/>
    <w:rPr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pPr>
      <w:spacing w:after="240" w:line="240" w:lineRule="auto"/>
      <w:jc w:val="both"/>
    </w:pPr>
    <w:rPr>
      <w:rFonts w:cstheme="minorBidi"/>
      <w:sz w:val="20"/>
      <w:szCs w:val="20"/>
      <w:lang w:bidi="ar-SA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CdigoHTML">
    <w:name w:val="HTML Code"/>
    <w:basedOn w:val="Fontepargpadro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 w:bidi="ar-SA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uiPriority w:val="39"/>
    <w:unhideWhenUsed/>
    <w:qFormat/>
    <w:pPr>
      <w:widowControl w:val="0"/>
      <w:tabs>
        <w:tab w:val="right" w:leader="dot" w:pos="9628"/>
      </w:tabs>
      <w:spacing w:after="0" w:line="240" w:lineRule="auto"/>
    </w:pPr>
    <w:rPr>
      <w:rFonts w:cstheme="majorHAnsi"/>
      <w:caps/>
      <w:sz w:val="12"/>
      <w:szCs w:val="12"/>
      <w:lang w:bidi="ar-SA"/>
    </w:rPr>
  </w:style>
  <w:style w:type="paragraph" w:styleId="Sumrio2">
    <w:name w:val="toc 2"/>
    <w:basedOn w:val="Normal"/>
    <w:next w:val="Normal"/>
    <w:uiPriority w:val="39"/>
    <w:unhideWhenUsed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qFormat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qFormat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qFormat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qFormat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olor w:val="1F3864" w:themeColor="accent1" w:themeShade="80"/>
      <w:sz w:val="44"/>
      <w:szCs w:val="32"/>
      <w:lang w:bidi="ar-S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Palatino Linotype" w:eastAsiaTheme="minorHAnsi" w:hAnsi="Palatino Linotype" w:cs="Palatino Linotype"/>
      <w:color w:val="000000"/>
      <w:sz w:val="24"/>
      <w:szCs w:val="24"/>
      <w:lang w:eastAsia="en-US" w:bidi="lo-L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Pr>
      <w:rFonts w:asciiTheme="majorHAnsi" w:hAnsiTheme="majorHAnsi"/>
      <w:sz w:val="20"/>
      <w:szCs w:val="20"/>
      <w:lang w:bidi="ar-SA"/>
    </w:rPr>
  </w:style>
  <w:style w:type="character" w:customStyle="1" w:styleId="CabealhoChar">
    <w:name w:val="Cabeçalho Char"/>
    <w:basedOn w:val="Fontepargpadro"/>
    <w:link w:val="Cabealho"/>
    <w:uiPriority w:val="99"/>
    <w:qFormat/>
    <w:rPr>
      <w:rFonts w:cs="Arial Unicode MS"/>
    </w:rPr>
  </w:style>
  <w:style w:type="character" w:customStyle="1" w:styleId="RodapChar">
    <w:name w:val="Rodapé Char"/>
    <w:basedOn w:val="Fontepargpadro"/>
    <w:link w:val="Rodap"/>
    <w:uiPriority w:val="99"/>
    <w:qFormat/>
    <w:rPr>
      <w:rFonts w:cs="Arial Unicode MS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1F3864" w:themeColor="accent1" w:themeShade="80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Pr>
      <w:rFonts w:asciiTheme="majorHAnsi" w:eastAsiaTheme="majorEastAsia" w:hAnsiTheme="majorHAnsi" w:cstheme="majorBidi"/>
      <w:b/>
      <w:i/>
      <w:iCs/>
      <w:color w:val="2F5496" w:themeColor="accent1" w:themeShade="BF"/>
      <w:sz w:val="26"/>
    </w:rPr>
  </w:style>
  <w:style w:type="paragraph" w:styleId="PargrafodaLista">
    <w:name w:val="List Paragraph"/>
    <w:basedOn w:val="Normal"/>
    <w:uiPriority w:val="34"/>
    <w:qFormat/>
    <w:pPr>
      <w:spacing w:after="240" w:line="240" w:lineRule="auto"/>
      <w:ind w:left="720"/>
      <w:contextualSpacing/>
      <w:jc w:val="both"/>
    </w:pPr>
    <w:rPr>
      <w:rFonts w:cstheme="minorBidi"/>
      <w:lang w:bidi="ar-SA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Pr>
      <w:rFonts w:asciiTheme="majorHAnsi" w:hAnsiTheme="majorHAnsi"/>
      <w:sz w:val="20"/>
      <w:szCs w:val="20"/>
      <w:lang w:bidi="ar-S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rFonts w:asciiTheme="majorHAnsi" w:hAnsiTheme="majorHAnsi"/>
      <w:b/>
      <w:bCs/>
      <w:sz w:val="20"/>
      <w:szCs w:val="20"/>
      <w:lang w:bidi="ar-SA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  <w:lang w:bidi="ar-SA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Pr>
      <w:rFonts w:asciiTheme="majorHAnsi" w:hAnsiTheme="majorHAnsi"/>
      <w:sz w:val="20"/>
      <w:szCs w:val="20"/>
      <w:lang w:bidi="ar-SA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Pr>
      <w:rFonts w:ascii="Courier New" w:eastAsia="Times New Roman" w:hAnsi="Courier New" w:cs="Courier New"/>
      <w:sz w:val="20"/>
      <w:szCs w:val="20"/>
      <w:lang w:eastAsia="pt-BR" w:bidi="ar-SA"/>
    </w:rPr>
  </w:style>
  <w:style w:type="character" w:customStyle="1" w:styleId="yiv6091504527font16">
    <w:name w:val="yiv6091504527font16"/>
    <w:basedOn w:val="Fontepargpadro"/>
    <w:qFormat/>
  </w:style>
  <w:style w:type="paragraph" w:styleId="SemEspaamento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 w:bidi="lo-L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wmf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0CBFFD8-474A-43DA-A050-97A09E98E8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13</Pages>
  <Words>2195</Words>
  <Characters>11858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Henrique</dc:creator>
  <cp:lastModifiedBy>Thiago Henrique</cp:lastModifiedBy>
  <cp:revision>2221</cp:revision>
  <cp:lastPrinted>2024-03-07T16:03:00Z</cp:lastPrinted>
  <dcterms:created xsi:type="dcterms:W3CDTF">2023-09-18T17:16:00Z</dcterms:created>
  <dcterms:modified xsi:type="dcterms:W3CDTF">2024-04-23T16:54:00Z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E3BC6D7674214BBF86B97DD61F08672C_12</vt:lpwstr>
  </property>
</Properties>
</file>