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h15yprktiji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Introdução e Propósito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"Bom dia/boa tarde a todos. Hoje vou apresentar o </w:t>
      </w:r>
      <w:r w:rsidDel="00000000" w:rsidR="00000000" w:rsidRPr="00000000">
        <w:rPr>
          <w:b w:val="1"/>
          <w:bCs w:val="1"/>
          <w:rtl w:val="0"/>
        </w:rPr>
        <w:t xml:space="preserve">ByteStorm</w:t>
      </w:r>
      <w:r w:rsidDel="00000000" w:rsidR="00000000" w:rsidRPr="00000000">
        <w:rPr>
          <w:rtl w:val="0"/>
        </w:rPr>
        <w:t xml:space="preserve">, uma plataforma de e-commerce focada em soluções de informática de alta performance. O ByteStorm nasce com a missão de democratizar o acesso ao hardware de ponta, unindo uma curadoria técnica rigorosa com uma experiência de compra rápida e segura."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tufsj10xr9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Visão do Projeto e Público-Alvo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"Nosso objetivo principal é transformar a jornada de compra de entusiastas e profissionais do setor. Para isso, desenvolvemos um e-commerce gamer com uma vitrine virtual otimizada, focada em componentes e periféricos exclusivos. O diferencial aqui é a </w:t>
      </w:r>
      <w:r w:rsidDel="00000000" w:rsidR="00000000" w:rsidRPr="00000000">
        <w:rPr>
          <w:b w:val="1"/>
          <w:bCs w:val="1"/>
          <w:rtl w:val="0"/>
        </w:rPr>
        <w:t xml:space="preserve">Interface Moderna</w:t>
      </w:r>
      <w:r w:rsidDel="00000000" w:rsidR="00000000" w:rsidRPr="00000000">
        <w:rPr>
          <w:rtl w:val="0"/>
        </w:rPr>
        <w:t xml:space="preserve">: um design UI/UX responsivo que não é apenas bonito, mas focado em facilitar a tomada de decisão do usuário."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wlws9rrf42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Funcionalidades de Destaque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"No ByteStorm, focamos em reduzir a fricção no checkout e maximizar a usabilidade através de quatro pilares principais: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Carrinho Inteligente:</w:t>
      </w:r>
      <w:r w:rsidDel="00000000" w:rsidR="00000000" w:rsidRPr="00000000">
        <w:rPr>
          <w:rtl w:val="0"/>
        </w:rPr>
        <w:t xml:space="preserve"> Sistema persistente que utiliza armazenamento local para que o cliente nunca perca seu progresso.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Busca Otimizada:</w:t>
      </w:r>
      <w:r w:rsidDel="00000000" w:rsidR="00000000" w:rsidRPr="00000000">
        <w:rPr>
          <w:rtl w:val="0"/>
        </w:rPr>
        <w:t xml:space="preserve"> Um motor de busca avançado com sugestões em tempo real.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Catálogo Estruturado:</w:t>
      </w:r>
      <w:r w:rsidDel="00000000" w:rsidR="00000000" w:rsidRPr="00000000">
        <w:rPr>
          <w:rtl w:val="0"/>
        </w:rPr>
        <w:t xml:space="preserve"> Navegação fluida por categorias pensadas para o público gamer.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Conversão Ágil:</w:t>
      </w:r>
      <w:r w:rsidDel="00000000" w:rsidR="00000000" w:rsidRPr="00000000">
        <w:rPr>
          <w:rtl w:val="0"/>
        </w:rPr>
        <w:t xml:space="preserve"> Botões de ação direta para uma compra rápida."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lgz2g8p02m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Stack Tecnológica</w:t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  <w:t xml:space="preserve">"Por trás dessa interface, utilizamos tecnologias web modernas para garantir desempenho: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HTML5</w:t>
      </w:r>
      <w:r w:rsidDel="00000000" w:rsidR="00000000" w:rsidRPr="00000000">
        <w:rPr>
          <w:rtl w:val="0"/>
        </w:rPr>
        <w:t xml:space="preserve"> para uma estrutura semântica e acessível.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CSS3</w:t>
      </w:r>
      <w:r w:rsidDel="00000000" w:rsidR="00000000" w:rsidRPr="00000000">
        <w:rPr>
          <w:rtl w:val="0"/>
        </w:rPr>
        <w:t xml:space="preserve"> com Flexbox e Grid, aplicando uma estética </w:t>
      </w:r>
      <w:r w:rsidDel="00000000" w:rsidR="00000000" w:rsidRPr="00000000">
        <w:rPr>
          <w:i w:val="1"/>
          <w:iCs w:val="1"/>
          <w:rtl w:val="0"/>
        </w:rPr>
        <w:t xml:space="preserve">Dark Mode</w:t>
      </w:r>
      <w:r w:rsidDel="00000000" w:rsidR="00000000" w:rsidRPr="00000000">
        <w:rPr>
          <w:rtl w:val="0"/>
        </w:rPr>
        <w:t xml:space="preserve"> premium que reduz a fadiga visual.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JavaScript (ES6+)</w:t>
      </w:r>
      <w:r w:rsidDel="00000000" w:rsidR="00000000" w:rsidRPr="00000000">
        <w:rPr>
          <w:rtl w:val="0"/>
        </w:rPr>
        <w:t xml:space="preserve"> para toda a lógica dinâmica e manipulação da DOM.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LocalStorage API</w:t>
      </w:r>
      <w:r w:rsidDel="00000000" w:rsidR="00000000" w:rsidRPr="00000000">
        <w:rPr>
          <w:rtl w:val="0"/>
        </w:rPr>
        <w:t xml:space="preserve"> para garantir a persistência dos dados do usuário.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Além disso, o projeto utiliza uma arquitetura de </w:t>
      </w:r>
      <w:r w:rsidDel="00000000" w:rsidR="00000000" w:rsidRPr="00000000">
        <w:rPr>
          <w:b w:val="1"/>
          <w:bCs w:val="1"/>
          <w:rtl w:val="0"/>
        </w:rPr>
        <w:t xml:space="preserve">Navegação Fluida (SPA)</w:t>
      </w:r>
      <w:r w:rsidDel="00000000" w:rsidR="00000000" w:rsidRPr="00000000">
        <w:rPr>
          <w:rtl w:val="0"/>
        </w:rPr>
        <w:t xml:space="preserve">, que elimina recargas de página e torna a transição entre seções instantânea."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ot1e8fsoc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Conclusão</w:t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rtl w:val="0"/>
        </w:rPr>
        <w:t xml:space="preserve">"Em resumo, o ByteStorm não é apenas uma loja, mas uma simulação real de um ecossistema de alta tecnologia, pronto para escalabilidade e focado na imersão total do usuário. Obrigado pela atenção."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