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Equipamentos Médicos e Hospitalares, com endereço em Condomínio Alana Aragão,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