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1504" w:rsidRDefault="00BE4122" w:rsidP="00BE4122">
      <w:pPr>
        <w:jc w:val="center"/>
        <w:rPr>
          <w:b/>
          <w:sz w:val="38"/>
        </w:rPr>
      </w:pPr>
      <w:r w:rsidRPr="00BE4122">
        <w:rPr>
          <w:b/>
          <w:sz w:val="38"/>
        </w:rPr>
        <w:t>SQL ASSIGNMENT II – TASK II</w:t>
      </w:r>
    </w:p>
    <w:p w:rsidR="00BE4122" w:rsidRDefault="00BE4122" w:rsidP="00BE4122">
      <w:pPr>
        <w:spacing w:before="161"/>
        <w:ind w:right="99"/>
        <w:rPr>
          <w:b/>
          <w:sz w:val="38"/>
        </w:rPr>
      </w:pPr>
    </w:p>
    <w:p w:rsidR="00BE4122" w:rsidRPr="009013F3" w:rsidRDefault="00BE4122" w:rsidP="00BE4122">
      <w:pPr>
        <w:spacing w:before="161"/>
        <w:ind w:right="99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9013F3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1.</w:t>
      </w:r>
      <w:proofErr w:type="gramStart"/>
      <w:r w:rsidRPr="009013F3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)</w:t>
      </w:r>
      <w:r w:rsidRPr="009013F3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State</w:t>
      </w:r>
      <w:proofErr w:type="gramEnd"/>
      <w:r w:rsidRPr="009013F3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difference between char, varchar, </w:t>
      </w:r>
      <w:proofErr w:type="spellStart"/>
      <w:r w:rsidRPr="009013F3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nvarchar</w:t>
      </w:r>
      <w:proofErr w:type="spellEnd"/>
      <w:r w:rsidRPr="009013F3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and text datatypes.</w:t>
      </w:r>
    </w:p>
    <w:p w:rsidR="00BE4122" w:rsidRDefault="00BE4122" w:rsidP="00BE4122">
      <w:pPr>
        <w:spacing w:before="161"/>
        <w:ind w:right="99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The difference between </w:t>
      </w:r>
      <w:proofErr w:type="gram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char ,</w:t>
      </w:r>
      <w:proofErr w:type="gram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varchar and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nvarchar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is </w:t>
      </w:r>
    </w:p>
    <w:p w:rsidR="00BE4122" w:rsidRDefault="00BE4122" w:rsidP="00BE4122">
      <w:pPr>
        <w:pStyle w:val="ListParagraph"/>
        <w:numPr>
          <w:ilvl w:val="0"/>
          <w:numId w:val="2"/>
        </w:numPr>
        <w:spacing w:before="161"/>
        <w:ind w:right="99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 w:rsidRPr="00BE412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Char</w:t>
      </w:r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– char data type is used to represent and store characters which are usually used in fixed sized characters because if we assign </w:t>
      </w:r>
      <w:proofErr w:type="gram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char(</w:t>
      </w:r>
      <w:proofErr w:type="gram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25) and assign for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eg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“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india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” the character we entered is only 5 bytes but because of char data type it consumes all the 25 bytes . so it is basically used for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for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fixed sized characters like gender or department</w:t>
      </w:r>
    </w:p>
    <w:p w:rsidR="00BE4122" w:rsidRDefault="00BE4122" w:rsidP="00BE4122">
      <w:pPr>
        <w:pStyle w:val="ListParagraph"/>
        <w:numPr>
          <w:ilvl w:val="0"/>
          <w:numId w:val="2"/>
        </w:numPr>
        <w:spacing w:before="161"/>
        <w:ind w:right="99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Varchar </w:t>
      </w:r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– varchar is also used to store and represent characters but it can be understood like a variable character length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eg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if we assign varchar(25) to a column and insert the value ‘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india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’ it only consumes 5 bytes and not consumes extra space</w:t>
      </w:r>
    </w:p>
    <w:p w:rsidR="00BE4122" w:rsidRPr="009013F3" w:rsidRDefault="00BE4122" w:rsidP="00BE4122">
      <w:pPr>
        <w:pStyle w:val="ListParagraph"/>
        <w:numPr>
          <w:ilvl w:val="0"/>
          <w:numId w:val="2"/>
        </w:numPr>
        <w:spacing w:before="161"/>
        <w:ind w:right="99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proofErr w:type="spellStart"/>
      <w:r w:rsidRPr="00BE412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Nvarchar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gram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- 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nvarchar</w:t>
      </w:r>
      <w:proofErr w:type="spellEnd"/>
      <w:proofErr w:type="gram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is also used to store and represent characters </w:t>
      </w:r>
      <w:r w:rsidR="009013F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,</w:t>
      </w:r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it can not only </w:t>
      </w:r>
      <w:r w:rsidR="009013F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store standard English characters but all the </w:t>
      </w:r>
      <w:proofErr w:type="spellStart"/>
      <w:r w:rsidR="009013F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utf</w:t>
      </w:r>
      <w:proofErr w:type="spellEnd"/>
      <w:r w:rsidR="009013F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coded characters including </w:t>
      </w:r>
      <w:proofErr w:type="spellStart"/>
      <w:r w:rsidR="009013F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emojis</w:t>
      </w:r>
      <w:proofErr w:type="spellEnd"/>
      <w:r w:rsidR="009013F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, other language letters , symbols etc.. because of this behaviour it consumes 2 bytes for each character </w:t>
      </w:r>
    </w:p>
    <w:p w:rsidR="00BE4122" w:rsidRPr="009013F3" w:rsidRDefault="00BE4122" w:rsidP="00BE4122">
      <w:pPr>
        <w:spacing w:before="161"/>
        <w:ind w:right="99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:rsidR="00BE4122" w:rsidRDefault="009013F3" w:rsidP="00BE4122">
      <w:pPr>
        <w:spacing w:before="161"/>
        <w:ind w:right="99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9013F3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2.</w:t>
      </w:r>
      <w:proofErr w:type="gramStart"/>
      <w:r w:rsidRPr="009013F3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)</w:t>
      </w:r>
      <w:r w:rsidR="00BE4122" w:rsidRPr="009013F3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What</w:t>
      </w:r>
      <w:proofErr w:type="gramEnd"/>
      <w:r w:rsidR="00BE4122" w:rsidRPr="009013F3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are the purposes of views? When the data in the source table can be manipulated through views?</w:t>
      </w:r>
    </w:p>
    <w:p w:rsidR="00D12FB6" w:rsidRDefault="009013F3" w:rsidP="00BE4122">
      <w:pPr>
        <w:spacing w:before="161"/>
        <w:ind w:right="99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Views in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sql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is nothing but a virtual table created from one or more </w:t>
      </w:r>
      <w:proofErr w:type="gram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table .</w:t>
      </w:r>
      <w:proofErr w:type="gram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gram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it</w:t>
      </w:r>
      <w:proofErr w:type="gram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is created using the following syntax </w:t>
      </w:r>
      <w:r w:rsidR="00D12FB6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. </w:t>
      </w:r>
      <w:proofErr w:type="gramStart"/>
      <w:r w:rsidR="00D12FB6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it</w:t>
      </w:r>
      <w:proofErr w:type="gramEnd"/>
      <w:r w:rsidR="00D12FB6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is used to restrict or control the access to few critical columns  , by using view we can have different representation of the same table</w:t>
      </w:r>
    </w:p>
    <w:p w:rsidR="009013F3" w:rsidRDefault="009013F3" w:rsidP="00BE4122">
      <w:pPr>
        <w:spacing w:before="161"/>
        <w:ind w:right="99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Create view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emp_view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AS select * from employee </w:t>
      </w:r>
    </w:p>
    <w:p w:rsidR="009013F3" w:rsidRPr="009013F3" w:rsidRDefault="009013F3" w:rsidP="00BE4122">
      <w:pPr>
        <w:spacing w:before="161"/>
        <w:ind w:right="99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The above is the virtual table created from the employee table </w:t>
      </w:r>
    </w:p>
    <w:p w:rsidR="00BE4122" w:rsidRPr="00BE4122" w:rsidRDefault="00BE4122" w:rsidP="00BE4122">
      <w:pPr>
        <w:spacing w:before="161"/>
        <w:ind w:right="99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 w:rsidRPr="00BE412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State the purpose of using subqueries?</w:t>
      </w:r>
    </w:p>
    <w:p w:rsidR="00BE4122" w:rsidRDefault="00BE4122" w:rsidP="00BE4122">
      <w:pPr>
        <w:rPr>
          <w:b/>
          <w:sz w:val="38"/>
        </w:rPr>
      </w:pPr>
    </w:p>
    <w:p w:rsidR="00D12FB6" w:rsidRDefault="00D12FB6" w:rsidP="00D12FB6">
      <w:pPr>
        <w:spacing w:before="161"/>
        <w:ind w:right="99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proofErr w:type="gramStart"/>
      <w:r w:rsidRPr="00D12FB6">
        <w:rPr>
          <w:rFonts w:ascii="Times New Roman" w:hAnsi="Times New Roman" w:cs="Times New Roman"/>
          <w:b/>
          <w:sz w:val="26"/>
        </w:rPr>
        <w:t>3)</w:t>
      </w:r>
      <w:r w:rsidRPr="00D12FB6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State</w:t>
      </w:r>
      <w:proofErr w:type="gramEnd"/>
      <w:r w:rsidRPr="00D12FB6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the purpose of using subqueries?</w:t>
      </w: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</w:p>
    <w:p w:rsidR="00D12FB6" w:rsidRPr="00D12FB6" w:rsidRDefault="00D12FB6" w:rsidP="00D12FB6">
      <w:pPr>
        <w:spacing w:before="161"/>
        <w:ind w:right="99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Subqueries are used to perform complex queries on </w:t>
      </w:r>
      <w:proofErr w:type="gram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database ,</w:t>
      </w:r>
      <w:proofErr w:type="gram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it is nothing but a complete query inside the main query </w:t>
      </w:r>
    </w:p>
    <w:p w:rsidR="00D12FB6" w:rsidRPr="00D12FB6" w:rsidRDefault="00D12FB6" w:rsidP="00D12FB6">
      <w:pPr>
        <w:spacing w:before="161"/>
        <w:ind w:right="99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Eg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:</w:t>
      </w:r>
    </w:p>
    <w:p w:rsidR="00D12FB6" w:rsidRPr="00D12FB6" w:rsidRDefault="00D12FB6" w:rsidP="00D12FB6">
      <w:pPr>
        <w:rPr>
          <w:b/>
          <w:sz w:val="24"/>
        </w:rPr>
      </w:pPr>
      <w:r w:rsidRPr="00D12FB6">
        <w:rPr>
          <w:b/>
          <w:sz w:val="24"/>
        </w:rPr>
        <w:t>SELECT Name</w:t>
      </w:r>
    </w:p>
    <w:p w:rsidR="00D12FB6" w:rsidRDefault="00D12FB6" w:rsidP="00D12FB6">
      <w:pPr>
        <w:rPr>
          <w:b/>
          <w:sz w:val="24"/>
        </w:rPr>
      </w:pPr>
      <w:r>
        <w:rPr>
          <w:b/>
          <w:sz w:val="24"/>
        </w:rPr>
        <w:t xml:space="preserve">FROM Employees WHERE Salary &gt; (SELECT </w:t>
      </w:r>
      <w:proofErr w:type="gramStart"/>
      <w:r>
        <w:rPr>
          <w:b/>
          <w:sz w:val="24"/>
        </w:rPr>
        <w:t>AVG(</w:t>
      </w:r>
      <w:proofErr w:type="gramEnd"/>
      <w:r>
        <w:rPr>
          <w:b/>
          <w:sz w:val="24"/>
        </w:rPr>
        <w:t>Salary) FROM Employees</w:t>
      </w:r>
      <w:r w:rsidRPr="00D12FB6">
        <w:rPr>
          <w:b/>
          <w:sz w:val="24"/>
        </w:rPr>
        <w:t>);</w:t>
      </w:r>
      <w:r>
        <w:rPr>
          <w:b/>
          <w:sz w:val="24"/>
        </w:rPr>
        <w:t xml:space="preserve"> </w:t>
      </w:r>
    </w:p>
    <w:p w:rsidR="00D12FB6" w:rsidRDefault="00D12FB6" w:rsidP="00D12FB6">
      <w:pPr>
        <w:rPr>
          <w:b/>
          <w:sz w:val="24"/>
        </w:rPr>
      </w:pPr>
    </w:p>
    <w:p w:rsidR="00D12FB6" w:rsidRPr="00D12FB6" w:rsidRDefault="00D12FB6" w:rsidP="00D12FB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D12FB6">
        <w:rPr>
          <w:rFonts w:ascii="Times New Roman" w:hAnsi="Times New Roman" w:cs="Times New Roman"/>
          <w:sz w:val="26"/>
          <w:szCs w:val="26"/>
        </w:rPr>
        <w:t xml:space="preserve">It </w:t>
      </w:r>
      <w:r w:rsidRPr="00D12FB6">
        <w:rPr>
          <w:rFonts w:ascii="Times New Roman" w:hAnsi="Times New Roman" w:cs="Times New Roman"/>
          <w:sz w:val="26"/>
          <w:szCs w:val="26"/>
        </w:rPr>
        <w:t>Use the result of one query inside another query.</w:t>
      </w:r>
    </w:p>
    <w:p w:rsidR="00D12FB6" w:rsidRPr="00D12FB6" w:rsidRDefault="00D12FB6" w:rsidP="00D12FB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6"/>
          <w:szCs w:val="26"/>
        </w:rPr>
      </w:pPr>
      <w:r w:rsidRPr="00D12FB6">
        <w:rPr>
          <w:rFonts w:ascii="Times New Roman" w:hAnsi="Times New Roman" w:cs="Times New Roman"/>
          <w:sz w:val="26"/>
          <w:szCs w:val="26"/>
        </w:rPr>
        <w:t>Break large problems into smaller logical parts.</w:t>
      </w:r>
      <w:bookmarkStart w:id="0" w:name="_GoBack"/>
      <w:bookmarkEnd w:id="0"/>
    </w:p>
    <w:sectPr w:rsidR="00D12FB6" w:rsidRPr="00D12FB6" w:rsidSect="00BE4122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C702AC"/>
    <w:multiLevelType w:val="hybridMultilevel"/>
    <w:tmpl w:val="39A831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B5500F"/>
    <w:multiLevelType w:val="hybridMultilevel"/>
    <w:tmpl w:val="164E07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BE1AE1"/>
    <w:multiLevelType w:val="hybridMultilevel"/>
    <w:tmpl w:val="D5362A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4D51"/>
    <w:rsid w:val="009013F3"/>
    <w:rsid w:val="00BE4122"/>
    <w:rsid w:val="00D12FB6"/>
    <w:rsid w:val="00D71504"/>
    <w:rsid w:val="00DD4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3F68E"/>
  <w15:chartTrackingRefBased/>
  <w15:docId w15:val="{B98A6BBC-6341-490F-AC9C-87E94C739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E4122"/>
    <w:pPr>
      <w:ind w:left="720"/>
      <w:contextualSpacing/>
    </w:pPr>
    <w:rPr>
      <w:kern w:val="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1</Pages>
  <Words>282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G2TECH</dc:creator>
  <cp:keywords/>
  <dc:description/>
  <cp:lastModifiedBy>G2TECH</cp:lastModifiedBy>
  <cp:revision>2</cp:revision>
  <dcterms:created xsi:type="dcterms:W3CDTF">2026-05-15T04:10:00Z</dcterms:created>
  <dcterms:modified xsi:type="dcterms:W3CDTF">2026-05-15T08:38:00Z</dcterms:modified>
</cp:coreProperties>
</file>